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F5AEF81" w14:textId="3DAD2497" w:rsidR="005178B0" w:rsidRPr="00A805A3" w:rsidRDefault="005178B0" w:rsidP="00D95D35">
      <w:pPr>
        <w:spacing w:line="0" w:lineRule="atLeast"/>
        <w:jc w:val="both"/>
        <w:rPr>
          <w:rFonts w:cs="Arial"/>
        </w:rPr>
      </w:pPr>
      <w:bookmarkStart w:id="0" w:name="_Hlk188362381"/>
      <w:bookmarkEnd w:id="0"/>
    </w:p>
    <w:p w14:paraId="1EA30800" w14:textId="77777777" w:rsidR="00BB1E26" w:rsidRPr="00A805A3" w:rsidRDefault="00BB1E26" w:rsidP="00D95D35">
      <w:pPr>
        <w:spacing w:line="0" w:lineRule="atLeast"/>
        <w:jc w:val="both"/>
        <w:rPr>
          <w:rFonts w:cs="Arial"/>
          <w:color w:val="FF0000"/>
        </w:rPr>
      </w:pPr>
    </w:p>
    <w:p w14:paraId="087EEB4C" w14:textId="74B5639F" w:rsidR="0045033D" w:rsidRPr="00D57CED" w:rsidRDefault="0045033D" w:rsidP="0045033D">
      <w:pPr>
        <w:tabs>
          <w:tab w:val="left" w:pos="993"/>
        </w:tabs>
        <w:spacing w:line="0" w:lineRule="atLeast"/>
        <w:jc w:val="both"/>
        <w:rPr>
          <w:rFonts w:cs="Arial"/>
        </w:rPr>
      </w:pPr>
      <w:r w:rsidRPr="00A805A3">
        <w:rPr>
          <w:rFonts w:cs="Arial"/>
        </w:rPr>
        <w:t>Datum</w:t>
      </w:r>
      <w:r w:rsidR="001F6E2A">
        <w:rPr>
          <w:rFonts w:cs="Arial"/>
        </w:rPr>
        <w:t xml:space="preserve">: </w:t>
      </w:r>
      <w:r w:rsidR="00585F5B">
        <w:rPr>
          <w:rFonts w:cs="Arial"/>
        </w:rPr>
        <w:t>1</w:t>
      </w:r>
      <w:r w:rsidR="001F6E2A" w:rsidRPr="00D57CED">
        <w:rPr>
          <w:rFonts w:cs="Arial"/>
        </w:rPr>
        <w:t xml:space="preserve">. </w:t>
      </w:r>
      <w:r w:rsidR="001D058E">
        <w:rPr>
          <w:rFonts w:cs="Arial"/>
        </w:rPr>
        <w:t>4</w:t>
      </w:r>
      <w:r w:rsidR="001F6E2A" w:rsidRPr="00D57CED">
        <w:rPr>
          <w:rFonts w:cs="Arial"/>
        </w:rPr>
        <w:t>. 2025</w:t>
      </w:r>
    </w:p>
    <w:p w14:paraId="34798605" w14:textId="387D3D54" w:rsidR="00BB1E26" w:rsidRPr="00A805A3" w:rsidRDefault="00152883" w:rsidP="00D95D35">
      <w:pPr>
        <w:tabs>
          <w:tab w:val="left" w:pos="993"/>
        </w:tabs>
        <w:spacing w:line="0" w:lineRule="atLeast"/>
        <w:jc w:val="both"/>
        <w:rPr>
          <w:rFonts w:cs="Arial"/>
        </w:rPr>
      </w:pPr>
      <w:r w:rsidRPr="00D57CED">
        <w:rPr>
          <w:rFonts w:cs="Arial"/>
        </w:rPr>
        <w:t>Številka:</w:t>
      </w:r>
      <w:r w:rsidR="00B821CB" w:rsidRPr="00D57CED">
        <w:rPr>
          <w:rFonts w:cs="Arial"/>
        </w:rPr>
        <w:t xml:space="preserve"> </w:t>
      </w:r>
      <w:r w:rsidR="00521268" w:rsidRPr="00D57CED">
        <w:rPr>
          <w:rFonts w:cs="Arial"/>
        </w:rPr>
        <w:t>430-</w:t>
      </w:r>
      <w:r w:rsidR="005A2473" w:rsidRPr="00D57CED">
        <w:rPr>
          <w:rFonts w:cs="Arial"/>
        </w:rPr>
        <w:t>4</w:t>
      </w:r>
      <w:r w:rsidR="000C6091" w:rsidRPr="00D57CED">
        <w:rPr>
          <w:rFonts w:cs="Arial"/>
        </w:rPr>
        <w:t>1</w:t>
      </w:r>
      <w:r w:rsidR="00521268" w:rsidRPr="00D57CED">
        <w:rPr>
          <w:rFonts w:cs="Arial"/>
        </w:rPr>
        <w:t>/20</w:t>
      </w:r>
      <w:r w:rsidR="00AB7CFB" w:rsidRPr="00D57CED">
        <w:rPr>
          <w:rFonts w:cs="Arial"/>
        </w:rPr>
        <w:t>2</w:t>
      </w:r>
      <w:r w:rsidR="000C6091" w:rsidRPr="00D57CED">
        <w:rPr>
          <w:rFonts w:cs="Arial"/>
        </w:rPr>
        <w:t>5-3130-</w:t>
      </w:r>
      <w:r w:rsidR="001F6E2A" w:rsidRPr="00D57CED">
        <w:rPr>
          <w:rFonts w:cs="Arial"/>
        </w:rPr>
        <w:t>3</w:t>
      </w:r>
    </w:p>
    <w:p w14:paraId="35173539" w14:textId="19F3032A" w:rsidR="00BB1E26" w:rsidRPr="00A805A3" w:rsidRDefault="0045033D" w:rsidP="00D95D35">
      <w:pPr>
        <w:tabs>
          <w:tab w:val="left" w:pos="3480"/>
        </w:tabs>
        <w:spacing w:line="0" w:lineRule="atLeast"/>
        <w:jc w:val="both"/>
        <w:rPr>
          <w:rFonts w:cs="Arial"/>
        </w:rPr>
      </w:pPr>
      <w:r w:rsidRPr="00A805A3">
        <w:rPr>
          <w:rFonts w:cs="Arial"/>
        </w:rPr>
        <w:t>Oznaka JN: OD</w:t>
      </w:r>
      <w:r w:rsidR="005A2473" w:rsidRPr="00A805A3">
        <w:rPr>
          <w:rFonts w:cs="Arial"/>
        </w:rPr>
        <w:t>KOM</w:t>
      </w:r>
      <w:r w:rsidRPr="00A805A3">
        <w:rPr>
          <w:rFonts w:cs="Arial"/>
        </w:rPr>
        <w:t>-</w:t>
      </w:r>
      <w:r w:rsidR="005A2473" w:rsidRPr="00A805A3">
        <w:rPr>
          <w:rFonts w:cs="Arial"/>
        </w:rPr>
        <w:t>8</w:t>
      </w:r>
      <w:r w:rsidRPr="00A805A3">
        <w:rPr>
          <w:rFonts w:cs="Arial"/>
        </w:rPr>
        <w:t>/202</w:t>
      </w:r>
      <w:r w:rsidR="004214A7">
        <w:rPr>
          <w:rFonts w:cs="Arial"/>
        </w:rPr>
        <w:t>5</w:t>
      </w:r>
    </w:p>
    <w:p w14:paraId="7BB116AC" w14:textId="44E4AFB4" w:rsidR="00BB1E26" w:rsidRPr="00A805A3" w:rsidRDefault="00BB1E26" w:rsidP="00D95D35">
      <w:pPr>
        <w:spacing w:line="0" w:lineRule="atLeast"/>
        <w:jc w:val="both"/>
        <w:rPr>
          <w:rFonts w:cs="Arial"/>
        </w:rPr>
      </w:pPr>
    </w:p>
    <w:p w14:paraId="53BFD000" w14:textId="77777777" w:rsidR="00BB1E26" w:rsidRPr="00A805A3" w:rsidRDefault="00BB1E26" w:rsidP="00D95D35">
      <w:pPr>
        <w:spacing w:line="0" w:lineRule="atLeast"/>
        <w:jc w:val="both"/>
        <w:rPr>
          <w:rFonts w:cs="Arial"/>
        </w:rPr>
      </w:pPr>
    </w:p>
    <w:p w14:paraId="009B723C" w14:textId="77777777" w:rsidR="00990C82" w:rsidRPr="00A805A3" w:rsidRDefault="00990C82" w:rsidP="00D95D35">
      <w:pPr>
        <w:spacing w:line="0" w:lineRule="atLeast"/>
        <w:jc w:val="both"/>
        <w:rPr>
          <w:rFonts w:cs="Arial"/>
          <w:b/>
          <w:sz w:val="52"/>
          <w:szCs w:val="52"/>
        </w:rPr>
      </w:pPr>
    </w:p>
    <w:p w14:paraId="2B80F710" w14:textId="0D92E17B" w:rsidR="00021B1B" w:rsidRPr="00A805A3" w:rsidRDefault="00021B1B" w:rsidP="00D95D35">
      <w:pPr>
        <w:spacing w:line="0" w:lineRule="atLeast"/>
        <w:jc w:val="both"/>
        <w:rPr>
          <w:rFonts w:cs="Arial"/>
          <w:b/>
          <w:sz w:val="52"/>
          <w:szCs w:val="52"/>
        </w:rPr>
      </w:pPr>
    </w:p>
    <w:p w14:paraId="321D14D9" w14:textId="5969B52A" w:rsidR="00021B1B" w:rsidRPr="00A805A3" w:rsidRDefault="00021B1B" w:rsidP="00021B1B">
      <w:pPr>
        <w:spacing w:line="260" w:lineRule="atLeast"/>
        <w:jc w:val="center"/>
        <w:rPr>
          <w:rFonts w:cs="Arial"/>
          <w:b/>
          <w:sz w:val="52"/>
          <w:szCs w:val="52"/>
        </w:rPr>
      </w:pPr>
      <w:r w:rsidRPr="00A805A3">
        <w:rPr>
          <w:rFonts w:cs="Arial"/>
          <w:b/>
          <w:sz w:val="52"/>
          <w:szCs w:val="52"/>
        </w:rPr>
        <w:t>NAVODIL</w:t>
      </w:r>
      <w:r w:rsidR="0045033D" w:rsidRPr="00A805A3">
        <w:rPr>
          <w:rFonts w:cs="Arial"/>
          <w:b/>
          <w:sz w:val="52"/>
          <w:szCs w:val="52"/>
        </w:rPr>
        <w:t>A</w:t>
      </w:r>
      <w:r w:rsidRPr="00A805A3">
        <w:rPr>
          <w:rFonts w:cs="Arial"/>
          <w:b/>
          <w:sz w:val="52"/>
          <w:szCs w:val="52"/>
        </w:rPr>
        <w:t xml:space="preserve"> GOSPODARSKIM SUBJEKTOM ZA PRIPRAVO PONUDBE ZA JAVNO NAROČILO</w:t>
      </w:r>
    </w:p>
    <w:p w14:paraId="20B59483" w14:textId="77777777" w:rsidR="00021B1B" w:rsidRPr="00A805A3" w:rsidRDefault="00021B1B" w:rsidP="00021B1B">
      <w:pPr>
        <w:spacing w:line="260" w:lineRule="atLeast"/>
        <w:jc w:val="center"/>
        <w:rPr>
          <w:rFonts w:cs="Arial"/>
          <w:b/>
          <w:sz w:val="52"/>
          <w:szCs w:val="52"/>
        </w:rPr>
      </w:pPr>
      <w:r w:rsidRPr="00A805A3">
        <w:rPr>
          <w:rFonts w:cs="Arial"/>
          <w:b/>
          <w:sz w:val="52"/>
          <w:szCs w:val="52"/>
        </w:rPr>
        <w:t>PO ODPRTEM POSTOPKU</w:t>
      </w:r>
    </w:p>
    <w:p w14:paraId="710F2A99" w14:textId="77777777" w:rsidR="00021B1B" w:rsidRPr="00A805A3" w:rsidRDefault="00021B1B" w:rsidP="00021B1B">
      <w:pPr>
        <w:spacing w:line="260" w:lineRule="atLeast"/>
        <w:jc w:val="center"/>
        <w:rPr>
          <w:rFonts w:cs="Arial"/>
          <w:b/>
          <w:sz w:val="52"/>
          <w:szCs w:val="52"/>
        </w:rPr>
      </w:pPr>
      <w:r w:rsidRPr="00A805A3">
        <w:rPr>
          <w:rFonts w:cs="Arial"/>
          <w:b/>
          <w:sz w:val="52"/>
          <w:szCs w:val="52"/>
        </w:rPr>
        <w:t xml:space="preserve">Z OZNAKO </w:t>
      </w:r>
    </w:p>
    <w:p w14:paraId="6DE21495" w14:textId="77777777" w:rsidR="00021B1B" w:rsidRPr="00A805A3" w:rsidRDefault="00021B1B" w:rsidP="00021B1B">
      <w:pPr>
        <w:spacing w:line="260" w:lineRule="atLeast"/>
        <w:jc w:val="center"/>
        <w:rPr>
          <w:rFonts w:cs="Arial"/>
          <w:b/>
          <w:sz w:val="52"/>
          <w:szCs w:val="52"/>
        </w:rPr>
      </w:pPr>
    </w:p>
    <w:p w14:paraId="153C92A4" w14:textId="35105122" w:rsidR="00021B1B" w:rsidRPr="00A805A3" w:rsidRDefault="00021B1B" w:rsidP="00021B1B">
      <w:pPr>
        <w:spacing w:line="260" w:lineRule="atLeast"/>
        <w:jc w:val="center"/>
        <w:rPr>
          <w:rFonts w:cs="Arial"/>
          <w:sz w:val="52"/>
          <w:szCs w:val="52"/>
        </w:rPr>
      </w:pPr>
      <w:r w:rsidRPr="00A805A3">
        <w:rPr>
          <w:rFonts w:cs="Arial"/>
          <w:b/>
          <w:sz w:val="52"/>
          <w:szCs w:val="52"/>
        </w:rPr>
        <w:t>OD</w:t>
      </w:r>
      <w:r w:rsidR="005A2473" w:rsidRPr="00A805A3">
        <w:rPr>
          <w:rFonts w:cs="Arial"/>
          <w:b/>
          <w:sz w:val="52"/>
          <w:szCs w:val="52"/>
        </w:rPr>
        <w:t>KOM</w:t>
      </w:r>
      <w:r w:rsidRPr="00A805A3">
        <w:rPr>
          <w:rFonts w:cs="Arial"/>
          <w:b/>
          <w:sz w:val="52"/>
          <w:szCs w:val="52"/>
        </w:rPr>
        <w:t>-</w:t>
      </w:r>
      <w:r w:rsidR="005A2473" w:rsidRPr="00A805A3">
        <w:rPr>
          <w:rFonts w:cs="Arial"/>
          <w:b/>
          <w:sz w:val="52"/>
          <w:szCs w:val="52"/>
        </w:rPr>
        <w:t>8</w:t>
      </w:r>
      <w:r w:rsidRPr="00A805A3">
        <w:rPr>
          <w:rFonts w:cs="Arial"/>
          <w:b/>
          <w:sz w:val="52"/>
          <w:szCs w:val="52"/>
        </w:rPr>
        <w:t>/20</w:t>
      </w:r>
      <w:r w:rsidR="00AB7CFB" w:rsidRPr="00A805A3">
        <w:rPr>
          <w:rFonts w:cs="Arial"/>
          <w:b/>
          <w:sz w:val="52"/>
          <w:szCs w:val="52"/>
        </w:rPr>
        <w:t>2</w:t>
      </w:r>
      <w:r w:rsidR="000C6091" w:rsidRPr="00A805A3">
        <w:rPr>
          <w:rFonts w:cs="Arial"/>
          <w:b/>
          <w:sz w:val="52"/>
          <w:szCs w:val="52"/>
        </w:rPr>
        <w:t>5</w:t>
      </w:r>
    </w:p>
    <w:p w14:paraId="4FD25074" w14:textId="77777777" w:rsidR="00021B1B" w:rsidRPr="00A805A3" w:rsidRDefault="00021B1B" w:rsidP="00021B1B">
      <w:pPr>
        <w:spacing w:line="260" w:lineRule="atLeast"/>
        <w:jc w:val="both"/>
        <w:rPr>
          <w:rFonts w:cs="Arial"/>
        </w:rPr>
      </w:pPr>
    </w:p>
    <w:p w14:paraId="56E0D5CB" w14:textId="0A76A9BC" w:rsidR="00021B1B" w:rsidRPr="00A805A3" w:rsidRDefault="00021B1B" w:rsidP="00D95D35">
      <w:pPr>
        <w:spacing w:line="0" w:lineRule="atLeast"/>
        <w:jc w:val="both"/>
        <w:rPr>
          <w:rFonts w:cs="Arial"/>
          <w:b/>
          <w:sz w:val="52"/>
          <w:szCs w:val="52"/>
        </w:rPr>
      </w:pPr>
    </w:p>
    <w:p w14:paraId="055A54BC" w14:textId="7571760D" w:rsidR="00021B1B" w:rsidRPr="00A805A3" w:rsidRDefault="00021B1B" w:rsidP="00D95D35">
      <w:pPr>
        <w:spacing w:line="0" w:lineRule="atLeast"/>
        <w:jc w:val="both"/>
        <w:rPr>
          <w:rFonts w:cs="Arial"/>
          <w:b/>
          <w:sz w:val="52"/>
          <w:szCs w:val="52"/>
        </w:rPr>
      </w:pPr>
    </w:p>
    <w:p w14:paraId="1CCAD50C" w14:textId="2C5BFECF" w:rsidR="00021B1B" w:rsidRPr="00A805A3" w:rsidRDefault="00021B1B" w:rsidP="00D95D35">
      <w:pPr>
        <w:spacing w:line="0" w:lineRule="atLeast"/>
        <w:jc w:val="both"/>
        <w:rPr>
          <w:rFonts w:cs="Arial"/>
          <w:b/>
          <w:sz w:val="52"/>
          <w:szCs w:val="52"/>
        </w:rPr>
      </w:pPr>
    </w:p>
    <w:p w14:paraId="604B0FAF" w14:textId="3AA5872A" w:rsidR="00021B1B" w:rsidRPr="00A805A3" w:rsidRDefault="00021B1B" w:rsidP="00D95D35">
      <w:pPr>
        <w:spacing w:line="0" w:lineRule="atLeast"/>
        <w:jc w:val="both"/>
        <w:rPr>
          <w:rFonts w:cs="Arial"/>
          <w:b/>
          <w:sz w:val="52"/>
          <w:szCs w:val="52"/>
        </w:rPr>
      </w:pPr>
    </w:p>
    <w:p w14:paraId="7B3F20E2" w14:textId="3FDD7B02" w:rsidR="00021B1B" w:rsidRPr="00A805A3" w:rsidRDefault="00021B1B" w:rsidP="00D95D35">
      <w:pPr>
        <w:spacing w:line="0" w:lineRule="atLeast"/>
        <w:jc w:val="both"/>
        <w:rPr>
          <w:rFonts w:cs="Arial"/>
          <w:b/>
          <w:sz w:val="52"/>
          <w:szCs w:val="52"/>
        </w:rPr>
      </w:pPr>
    </w:p>
    <w:p w14:paraId="2EC4CDC6" w14:textId="4F16FACC" w:rsidR="00021B1B" w:rsidRPr="00A805A3" w:rsidRDefault="00021B1B" w:rsidP="00D95D35">
      <w:pPr>
        <w:spacing w:line="0" w:lineRule="atLeast"/>
        <w:jc w:val="both"/>
        <w:rPr>
          <w:rFonts w:cs="Arial"/>
          <w:b/>
          <w:sz w:val="52"/>
          <w:szCs w:val="52"/>
        </w:rPr>
      </w:pPr>
    </w:p>
    <w:p w14:paraId="3FA04418" w14:textId="02611A59" w:rsidR="00021B1B" w:rsidRPr="00A805A3" w:rsidRDefault="00021B1B" w:rsidP="00D95D35">
      <w:pPr>
        <w:spacing w:line="0" w:lineRule="atLeast"/>
        <w:jc w:val="both"/>
        <w:rPr>
          <w:rFonts w:cs="Arial"/>
          <w:b/>
          <w:sz w:val="52"/>
          <w:szCs w:val="52"/>
        </w:rPr>
      </w:pPr>
    </w:p>
    <w:p w14:paraId="623C82B3" w14:textId="466EF9FA" w:rsidR="00021B1B" w:rsidRPr="00A805A3" w:rsidRDefault="00021B1B" w:rsidP="00D95D35">
      <w:pPr>
        <w:spacing w:line="0" w:lineRule="atLeast"/>
        <w:jc w:val="both"/>
        <w:rPr>
          <w:rFonts w:cs="Arial"/>
          <w:b/>
          <w:sz w:val="52"/>
          <w:szCs w:val="52"/>
        </w:rPr>
      </w:pPr>
    </w:p>
    <w:p w14:paraId="5E310CF7" w14:textId="2E40D5F3" w:rsidR="00D65E75" w:rsidRPr="00A805A3" w:rsidRDefault="009B3F0C" w:rsidP="00D95D35">
      <w:pPr>
        <w:pStyle w:val="NaslovTOC"/>
        <w:spacing w:before="0" w:line="0" w:lineRule="atLeast"/>
        <w:jc w:val="both"/>
        <w:rPr>
          <w:rFonts w:ascii="Arial" w:hAnsi="Arial" w:cs="Arial"/>
          <w:color w:val="auto"/>
          <w:sz w:val="20"/>
          <w:szCs w:val="20"/>
        </w:rPr>
      </w:pPr>
      <w:bookmarkStart w:id="1" w:name="_Toc336851729"/>
      <w:r w:rsidRPr="00A805A3">
        <w:rPr>
          <w:rFonts w:ascii="Arial" w:hAnsi="Arial" w:cs="Arial"/>
          <w:color w:val="auto"/>
          <w:sz w:val="20"/>
          <w:szCs w:val="20"/>
        </w:rPr>
        <w:lastRenderedPageBreak/>
        <w:t>KAZALO</w:t>
      </w:r>
    </w:p>
    <w:p w14:paraId="13CDBCB7" w14:textId="77777777" w:rsidR="00DA0D94" w:rsidRPr="00A805A3" w:rsidRDefault="00DA0D94" w:rsidP="00DA0D94">
      <w:pPr>
        <w:spacing w:line="260" w:lineRule="exact"/>
        <w:rPr>
          <w:rFonts w:cs="Arial"/>
          <w:szCs w:val="20"/>
        </w:rPr>
      </w:pPr>
    </w:p>
    <w:p w14:paraId="53DE33C3" w14:textId="09CCC17A" w:rsidR="00216652" w:rsidRPr="00216652" w:rsidRDefault="009B3F0C" w:rsidP="00216652">
      <w:pPr>
        <w:pStyle w:val="Kazalovsebine1"/>
        <w:tabs>
          <w:tab w:val="left" w:pos="600"/>
          <w:tab w:val="right" w:leader="dot" w:pos="9062"/>
        </w:tabs>
        <w:spacing w:before="0" w:after="0" w:line="260" w:lineRule="exact"/>
        <w:rPr>
          <w:rFonts w:ascii="Arial" w:eastAsiaTheme="minorEastAsia" w:hAnsi="Arial" w:cs="Arial"/>
          <w:b w:val="0"/>
          <w:bCs w:val="0"/>
          <w:caps w:val="0"/>
          <w:noProof/>
          <w:kern w:val="2"/>
          <w:sz w:val="20"/>
          <w:lang w:eastAsia="sl-SI"/>
          <w14:ligatures w14:val="standardContextual"/>
        </w:rPr>
      </w:pPr>
      <w:r w:rsidRPr="00A805A3">
        <w:rPr>
          <w:rFonts w:ascii="Arial" w:hAnsi="Arial" w:cs="Arial"/>
          <w:b w:val="0"/>
          <w:sz w:val="20"/>
        </w:rPr>
        <w:fldChar w:fldCharType="begin"/>
      </w:r>
      <w:r w:rsidRPr="00A805A3">
        <w:rPr>
          <w:rFonts w:ascii="Arial" w:hAnsi="Arial" w:cs="Arial"/>
          <w:b w:val="0"/>
          <w:sz w:val="20"/>
        </w:rPr>
        <w:instrText xml:space="preserve"> TOC \o "1-5" \h \z \u </w:instrText>
      </w:r>
      <w:r w:rsidRPr="00A805A3">
        <w:rPr>
          <w:rFonts w:ascii="Arial" w:hAnsi="Arial" w:cs="Arial"/>
          <w:b w:val="0"/>
          <w:sz w:val="20"/>
        </w:rPr>
        <w:fldChar w:fldCharType="separate"/>
      </w:r>
      <w:hyperlink w:anchor="_Toc194322316" w:history="1">
        <w:r w:rsidR="00216652" w:rsidRPr="00216652">
          <w:rPr>
            <w:rStyle w:val="Hiperpovezava"/>
            <w:rFonts w:ascii="Arial" w:hAnsi="Arial" w:cs="Arial"/>
            <w:b w:val="0"/>
            <w:bCs w:val="0"/>
            <w:noProof/>
            <w:sz w:val="20"/>
          </w:rPr>
          <w:t>1.</w:t>
        </w:r>
        <w:r w:rsidR="00216652" w:rsidRPr="00216652">
          <w:rPr>
            <w:rFonts w:ascii="Arial" w:eastAsiaTheme="minorEastAsia" w:hAnsi="Arial" w:cs="Arial"/>
            <w:b w:val="0"/>
            <w:bCs w:val="0"/>
            <w:caps w:val="0"/>
            <w:noProof/>
            <w:kern w:val="2"/>
            <w:sz w:val="20"/>
            <w:lang w:eastAsia="sl-SI"/>
            <w14:ligatures w14:val="standardContextual"/>
          </w:rPr>
          <w:tab/>
        </w:r>
        <w:r w:rsidR="00216652" w:rsidRPr="00216652">
          <w:rPr>
            <w:rStyle w:val="Hiperpovezava"/>
            <w:rFonts w:ascii="Arial" w:hAnsi="Arial" w:cs="Arial"/>
            <w:b w:val="0"/>
            <w:bCs w:val="0"/>
            <w:noProof/>
            <w:sz w:val="20"/>
          </w:rPr>
          <w:t>NAROČNIK</w:t>
        </w:r>
        <w:r w:rsidR="00216652" w:rsidRPr="00216652">
          <w:rPr>
            <w:rFonts w:ascii="Arial" w:hAnsi="Arial" w:cs="Arial"/>
            <w:b w:val="0"/>
            <w:bCs w:val="0"/>
            <w:noProof/>
            <w:webHidden/>
            <w:sz w:val="20"/>
          </w:rPr>
          <w:tab/>
        </w:r>
        <w:r w:rsidR="00216652" w:rsidRPr="00216652">
          <w:rPr>
            <w:rFonts w:ascii="Arial" w:hAnsi="Arial" w:cs="Arial"/>
            <w:b w:val="0"/>
            <w:bCs w:val="0"/>
            <w:noProof/>
            <w:webHidden/>
            <w:sz w:val="20"/>
          </w:rPr>
          <w:fldChar w:fldCharType="begin"/>
        </w:r>
        <w:r w:rsidR="00216652" w:rsidRPr="00216652">
          <w:rPr>
            <w:rFonts w:ascii="Arial" w:hAnsi="Arial" w:cs="Arial"/>
            <w:b w:val="0"/>
            <w:bCs w:val="0"/>
            <w:noProof/>
            <w:webHidden/>
            <w:sz w:val="20"/>
          </w:rPr>
          <w:instrText xml:space="preserve"> PAGEREF _Toc194322316 \h </w:instrText>
        </w:r>
        <w:r w:rsidR="00216652" w:rsidRPr="00216652">
          <w:rPr>
            <w:rFonts w:ascii="Arial" w:hAnsi="Arial" w:cs="Arial"/>
            <w:b w:val="0"/>
            <w:bCs w:val="0"/>
            <w:noProof/>
            <w:webHidden/>
            <w:sz w:val="20"/>
          </w:rPr>
        </w:r>
        <w:r w:rsidR="00216652" w:rsidRPr="00216652">
          <w:rPr>
            <w:rFonts w:ascii="Arial" w:hAnsi="Arial" w:cs="Arial"/>
            <w:b w:val="0"/>
            <w:bCs w:val="0"/>
            <w:noProof/>
            <w:webHidden/>
            <w:sz w:val="20"/>
          </w:rPr>
          <w:fldChar w:fldCharType="separate"/>
        </w:r>
        <w:r w:rsidR="007004BE">
          <w:rPr>
            <w:rFonts w:ascii="Arial" w:hAnsi="Arial" w:cs="Arial"/>
            <w:b w:val="0"/>
            <w:bCs w:val="0"/>
            <w:noProof/>
            <w:webHidden/>
            <w:sz w:val="20"/>
          </w:rPr>
          <w:t>3</w:t>
        </w:r>
        <w:r w:rsidR="00216652" w:rsidRPr="00216652">
          <w:rPr>
            <w:rFonts w:ascii="Arial" w:hAnsi="Arial" w:cs="Arial"/>
            <w:b w:val="0"/>
            <w:bCs w:val="0"/>
            <w:noProof/>
            <w:webHidden/>
            <w:sz w:val="20"/>
          </w:rPr>
          <w:fldChar w:fldCharType="end"/>
        </w:r>
      </w:hyperlink>
    </w:p>
    <w:p w14:paraId="0E74A0E0" w14:textId="63798AB8" w:rsidR="00216652" w:rsidRPr="00216652" w:rsidRDefault="007004BE" w:rsidP="00216652">
      <w:pPr>
        <w:pStyle w:val="Kazalovsebine1"/>
        <w:tabs>
          <w:tab w:val="left" w:pos="600"/>
          <w:tab w:val="right" w:leader="dot" w:pos="9062"/>
        </w:tabs>
        <w:spacing w:before="0" w:after="0" w:line="260" w:lineRule="exact"/>
        <w:rPr>
          <w:rFonts w:ascii="Arial" w:eastAsiaTheme="minorEastAsia" w:hAnsi="Arial" w:cs="Arial"/>
          <w:b w:val="0"/>
          <w:bCs w:val="0"/>
          <w:caps w:val="0"/>
          <w:noProof/>
          <w:kern w:val="2"/>
          <w:sz w:val="20"/>
          <w:lang w:eastAsia="sl-SI"/>
          <w14:ligatures w14:val="standardContextual"/>
        </w:rPr>
      </w:pPr>
      <w:hyperlink w:anchor="_Toc194322317" w:history="1">
        <w:r w:rsidR="00216652" w:rsidRPr="00216652">
          <w:rPr>
            <w:rStyle w:val="Hiperpovezava"/>
            <w:rFonts w:ascii="Arial" w:hAnsi="Arial" w:cs="Arial"/>
            <w:b w:val="0"/>
            <w:bCs w:val="0"/>
            <w:noProof/>
            <w:sz w:val="20"/>
          </w:rPr>
          <w:t>2.</w:t>
        </w:r>
        <w:r w:rsidR="00216652" w:rsidRPr="00216652">
          <w:rPr>
            <w:rFonts w:ascii="Arial" w:eastAsiaTheme="minorEastAsia" w:hAnsi="Arial" w:cs="Arial"/>
            <w:b w:val="0"/>
            <w:bCs w:val="0"/>
            <w:caps w:val="0"/>
            <w:noProof/>
            <w:kern w:val="2"/>
            <w:sz w:val="20"/>
            <w:lang w:eastAsia="sl-SI"/>
            <w14:ligatures w14:val="standardContextual"/>
          </w:rPr>
          <w:tab/>
        </w:r>
        <w:r w:rsidR="00216652" w:rsidRPr="00216652">
          <w:rPr>
            <w:rStyle w:val="Hiperpovezava"/>
            <w:rFonts w:ascii="Arial" w:hAnsi="Arial" w:cs="Arial"/>
            <w:b w:val="0"/>
            <w:bCs w:val="0"/>
            <w:noProof/>
            <w:sz w:val="20"/>
          </w:rPr>
          <w:t>OZNAKA IN PREDMET JAVNEGA NAROČILA</w:t>
        </w:r>
        <w:r w:rsidR="00216652" w:rsidRPr="00216652">
          <w:rPr>
            <w:rFonts w:ascii="Arial" w:hAnsi="Arial" w:cs="Arial"/>
            <w:b w:val="0"/>
            <w:bCs w:val="0"/>
            <w:noProof/>
            <w:webHidden/>
            <w:sz w:val="20"/>
          </w:rPr>
          <w:tab/>
        </w:r>
        <w:r w:rsidR="00216652" w:rsidRPr="00216652">
          <w:rPr>
            <w:rFonts w:ascii="Arial" w:hAnsi="Arial" w:cs="Arial"/>
            <w:b w:val="0"/>
            <w:bCs w:val="0"/>
            <w:noProof/>
            <w:webHidden/>
            <w:sz w:val="20"/>
          </w:rPr>
          <w:fldChar w:fldCharType="begin"/>
        </w:r>
        <w:r w:rsidR="00216652" w:rsidRPr="00216652">
          <w:rPr>
            <w:rFonts w:ascii="Arial" w:hAnsi="Arial" w:cs="Arial"/>
            <w:b w:val="0"/>
            <w:bCs w:val="0"/>
            <w:noProof/>
            <w:webHidden/>
            <w:sz w:val="20"/>
          </w:rPr>
          <w:instrText xml:space="preserve"> PAGEREF _Toc194322317 \h </w:instrText>
        </w:r>
        <w:r w:rsidR="00216652" w:rsidRPr="00216652">
          <w:rPr>
            <w:rFonts w:ascii="Arial" w:hAnsi="Arial" w:cs="Arial"/>
            <w:b w:val="0"/>
            <w:bCs w:val="0"/>
            <w:noProof/>
            <w:webHidden/>
            <w:sz w:val="20"/>
          </w:rPr>
        </w:r>
        <w:r w:rsidR="00216652" w:rsidRPr="00216652">
          <w:rPr>
            <w:rFonts w:ascii="Arial" w:hAnsi="Arial" w:cs="Arial"/>
            <w:b w:val="0"/>
            <w:bCs w:val="0"/>
            <w:noProof/>
            <w:webHidden/>
            <w:sz w:val="20"/>
          </w:rPr>
          <w:fldChar w:fldCharType="separate"/>
        </w:r>
        <w:r>
          <w:rPr>
            <w:rFonts w:ascii="Arial" w:hAnsi="Arial" w:cs="Arial"/>
            <w:b w:val="0"/>
            <w:bCs w:val="0"/>
            <w:noProof/>
            <w:webHidden/>
            <w:sz w:val="20"/>
          </w:rPr>
          <w:t>3</w:t>
        </w:r>
        <w:r w:rsidR="00216652" w:rsidRPr="00216652">
          <w:rPr>
            <w:rFonts w:ascii="Arial" w:hAnsi="Arial" w:cs="Arial"/>
            <w:b w:val="0"/>
            <w:bCs w:val="0"/>
            <w:noProof/>
            <w:webHidden/>
            <w:sz w:val="20"/>
          </w:rPr>
          <w:fldChar w:fldCharType="end"/>
        </w:r>
      </w:hyperlink>
    </w:p>
    <w:p w14:paraId="2B4C6D78" w14:textId="512E8048" w:rsidR="00216652" w:rsidRPr="00216652" w:rsidRDefault="007004BE" w:rsidP="00216652">
      <w:pPr>
        <w:pStyle w:val="Kazalovsebine1"/>
        <w:tabs>
          <w:tab w:val="left" w:pos="600"/>
          <w:tab w:val="right" w:leader="dot" w:pos="9062"/>
        </w:tabs>
        <w:spacing w:before="0" w:after="0" w:line="260" w:lineRule="exact"/>
        <w:rPr>
          <w:rFonts w:ascii="Arial" w:eastAsiaTheme="minorEastAsia" w:hAnsi="Arial" w:cs="Arial"/>
          <w:b w:val="0"/>
          <w:bCs w:val="0"/>
          <w:caps w:val="0"/>
          <w:noProof/>
          <w:kern w:val="2"/>
          <w:sz w:val="20"/>
          <w:lang w:eastAsia="sl-SI"/>
          <w14:ligatures w14:val="standardContextual"/>
        </w:rPr>
      </w:pPr>
      <w:hyperlink w:anchor="_Toc194322318" w:history="1">
        <w:r w:rsidR="00216652" w:rsidRPr="00216652">
          <w:rPr>
            <w:rStyle w:val="Hiperpovezava"/>
            <w:rFonts w:ascii="Arial" w:hAnsi="Arial" w:cs="Arial"/>
            <w:b w:val="0"/>
            <w:bCs w:val="0"/>
            <w:noProof/>
            <w:sz w:val="20"/>
          </w:rPr>
          <w:t>3.</w:t>
        </w:r>
        <w:r w:rsidR="00216652" w:rsidRPr="00216652">
          <w:rPr>
            <w:rFonts w:ascii="Arial" w:eastAsiaTheme="minorEastAsia" w:hAnsi="Arial" w:cs="Arial"/>
            <w:b w:val="0"/>
            <w:bCs w:val="0"/>
            <w:caps w:val="0"/>
            <w:noProof/>
            <w:kern w:val="2"/>
            <w:sz w:val="20"/>
            <w:lang w:eastAsia="sl-SI"/>
            <w14:ligatures w14:val="standardContextual"/>
          </w:rPr>
          <w:tab/>
        </w:r>
        <w:r w:rsidR="00216652" w:rsidRPr="00216652">
          <w:rPr>
            <w:rStyle w:val="Hiperpovezava"/>
            <w:rFonts w:ascii="Arial" w:hAnsi="Arial" w:cs="Arial"/>
            <w:b w:val="0"/>
            <w:bCs w:val="0"/>
            <w:noProof/>
            <w:sz w:val="20"/>
          </w:rPr>
          <w:t>NAČIN ODDAJE JAVNEGA NAROČILA</w:t>
        </w:r>
        <w:r w:rsidR="00216652" w:rsidRPr="00216652">
          <w:rPr>
            <w:rFonts w:ascii="Arial" w:hAnsi="Arial" w:cs="Arial"/>
            <w:b w:val="0"/>
            <w:bCs w:val="0"/>
            <w:noProof/>
            <w:webHidden/>
            <w:sz w:val="20"/>
          </w:rPr>
          <w:tab/>
        </w:r>
        <w:r w:rsidR="00216652" w:rsidRPr="00216652">
          <w:rPr>
            <w:rFonts w:ascii="Arial" w:hAnsi="Arial" w:cs="Arial"/>
            <w:b w:val="0"/>
            <w:bCs w:val="0"/>
            <w:noProof/>
            <w:webHidden/>
            <w:sz w:val="20"/>
          </w:rPr>
          <w:fldChar w:fldCharType="begin"/>
        </w:r>
        <w:r w:rsidR="00216652" w:rsidRPr="00216652">
          <w:rPr>
            <w:rFonts w:ascii="Arial" w:hAnsi="Arial" w:cs="Arial"/>
            <w:b w:val="0"/>
            <w:bCs w:val="0"/>
            <w:noProof/>
            <w:webHidden/>
            <w:sz w:val="20"/>
          </w:rPr>
          <w:instrText xml:space="preserve"> PAGEREF _Toc194322318 \h </w:instrText>
        </w:r>
        <w:r w:rsidR="00216652" w:rsidRPr="00216652">
          <w:rPr>
            <w:rFonts w:ascii="Arial" w:hAnsi="Arial" w:cs="Arial"/>
            <w:b w:val="0"/>
            <w:bCs w:val="0"/>
            <w:noProof/>
            <w:webHidden/>
            <w:sz w:val="20"/>
          </w:rPr>
        </w:r>
        <w:r w:rsidR="00216652" w:rsidRPr="00216652">
          <w:rPr>
            <w:rFonts w:ascii="Arial" w:hAnsi="Arial" w:cs="Arial"/>
            <w:b w:val="0"/>
            <w:bCs w:val="0"/>
            <w:noProof/>
            <w:webHidden/>
            <w:sz w:val="20"/>
          </w:rPr>
          <w:fldChar w:fldCharType="separate"/>
        </w:r>
        <w:r>
          <w:rPr>
            <w:rFonts w:ascii="Arial" w:hAnsi="Arial" w:cs="Arial"/>
            <w:b w:val="0"/>
            <w:bCs w:val="0"/>
            <w:noProof/>
            <w:webHidden/>
            <w:sz w:val="20"/>
          </w:rPr>
          <w:t>3</w:t>
        </w:r>
        <w:r w:rsidR="00216652" w:rsidRPr="00216652">
          <w:rPr>
            <w:rFonts w:ascii="Arial" w:hAnsi="Arial" w:cs="Arial"/>
            <w:b w:val="0"/>
            <w:bCs w:val="0"/>
            <w:noProof/>
            <w:webHidden/>
            <w:sz w:val="20"/>
          </w:rPr>
          <w:fldChar w:fldCharType="end"/>
        </w:r>
      </w:hyperlink>
    </w:p>
    <w:p w14:paraId="2E1061FF" w14:textId="5CFEEE53" w:rsidR="00216652" w:rsidRPr="00216652" w:rsidRDefault="007004BE" w:rsidP="00216652">
      <w:pPr>
        <w:pStyle w:val="Kazalovsebine1"/>
        <w:tabs>
          <w:tab w:val="left" w:pos="600"/>
          <w:tab w:val="right" w:leader="dot" w:pos="9062"/>
        </w:tabs>
        <w:spacing w:before="0" w:after="0" w:line="260" w:lineRule="exact"/>
        <w:rPr>
          <w:rFonts w:ascii="Arial" w:eastAsiaTheme="minorEastAsia" w:hAnsi="Arial" w:cs="Arial"/>
          <w:b w:val="0"/>
          <w:bCs w:val="0"/>
          <w:caps w:val="0"/>
          <w:noProof/>
          <w:kern w:val="2"/>
          <w:sz w:val="20"/>
          <w:lang w:eastAsia="sl-SI"/>
          <w14:ligatures w14:val="standardContextual"/>
        </w:rPr>
      </w:pPr>
      <w:hyperlink w:anchor="_Toc194322319" w:history="1">
        <w:r w:rsidR="00216652" w:rsidRPr="00216652">
          <w:rPr>
            <w:rStyle w:val="Hiperpovezava"/>
            <w:rFonts w:ascii="Arial" w:hAnsi="Arial" w:cs="Arial"/>
            <w:b w:val="0"/>
            <w:bCs w:val="0"/>
            <w:noProof/>
            <w:sz w:val="20"/>
          </w:rPr>
          <w:t>4.</w:t>
        </w:r>
        <w:r w:rsidR="00216652" w:rsidRPr="00216652">
          <w:rPr>
            <w:rFonts w:ascii="Arial" w:eastAsiaTheme="minorEastAsia" w:hAnsi="Arial" w:cs="Arial"/>
            <w:b w:val="0"/>
            <w:bCs w:val="0"/>
            <w:caps w:val="0"/>
            <w:noProof/>
            <w:kern w:val="2"/>
            <w:sz w:val="20"/>
            <w:lang w:eastAsia="sl-SI"/>
            <w14:ligatures w14:val="standardContextual"/>
          </w:rPr>
          <w:tab/>
        </w:r>
        <w:r w:rsidR="00216652" w:rsidRPr="00216652">
          <w:rPr>
            <w:rStyle w:val="Hiperpovezava"/>
            <w:rFonts w:ascii="Arial" w:hAnsi="Arial" w:cs="Arial"/>
            <w:b w:val="0"/>
            <w:bCs w:val="0"/>
            <w:noProof/>
            <w:sz w:val="20"/>
          </w:rPr>
          <w:t>ROK IN NAČIN PREDLOŽITVE PONUDBE</w:t>
        </w:r>
        <w:r w:rsidR="00216652" w:rsidRPr="00216652">
          <w:rPr>
            <w:rFonts w:ascii="Arial" w:hAnsi="Arial" w:cs="Arial"/>
            <w:b w:val="0"/>
            <w:bCs w:val="0"/>
            <w:noProof/>
            <w:webHidden/>
            <w:sz w:val="20"/>
          </w:rPr>
          <w:tab/>
        </w:r>
        <w:r w:rsidR="00216652" w:rsidRPr="00216652">
          <w:rPr>
            <w:rFonts w:ascii="Arial" w:hAnsi="Arial" w:cs="Arial"/>
            <w:b w:val="0"/>
            <w:bCs w:val="0"/>
            <w:noProof/>
            <w:webHidden/>
            <w:sz w:val="20"/>
          </w:rPr>
          <w:fldChar w:fldCharType="begin"/>
        </w:r>
        <w:r w:rsidR="00216652" w:rsidRPr="00216652">
          <w:rPr>
            <w:rFonts w:ascii="Arial" w:hAnsi="Arial" w:cs="Arial"/>
            <w:b w:val="0"/>
            <w:bCs w:val="0"/>
            <w:noProof/>
            <w:webHidden/>
            <w:sz w:val="20"/>
          </w:rPr>
          <w:instrText xml:space="preserve"> PAGEREF _Toc194322319 \h </w:instrText>
        </w:r>
        <w:r w:rsidR="00216652" w:rsidRPr="00216652">
          <w:rPr>
            <w:rFonts w:ascii="Arial" w:hAnsi="Arial" w:cs="Arial"/>
            <w:b w:val="0"/>
            <w:bCs w:val="0"/>
            <w:noProof/>
            <w:webHidden/>
            <w:sz w:val="20"/>
          </w:rPr>
        </w:r>
        <w:r w:rsidR="00216652" w:rsidRPr="00216652">
          <w:rPr>
            <w:rFonts w:ascii="Arial" w:hAnsi="Arial" w:cs="Arial"/>
            <w:b w:val="0"/>
            <w:bCs w:val="0"/>
            <w:noProof/>
            <w:webHidden/>
            <w:sz w:val="20"/>
          </w:rPr>
          <w:fldChar w:fldCharType="separate"/>
        </w:r>
        <w:r>
          <w:rPr>
            <w:rFonts w:ascii="Arial" w:hAnsi="Arial" w:cs="Arial"/>
            <w:b w:val="0"/>
            <w:bCs w:val="0"/>
            <w:noProof/>
            <w:webHidden/>
            <w:sz w:val="20"/>
          </w:rPr>
          <w:t>3</w:t>
        </w:r>
        <w:r w:rsidR="00216652" w:rsidRPr="00216652">
          <w:rPr>
            <w:rFonts w:ascii="Arial" w:hAnsi="Arial" w:cs="Arial"/>
            <w:b w:val="0"/>
            <w:bCs w:val="0"/>
            <w:noProof/>
            <w:webHidden/>
            <w:sz w:val="20"/>
          </w:rPr>
          <w:fldChar w:fldCharType="end"/>
        </w:r>
      </w:hyperlink>
    </w:p>
    <w:p w14:paraId="458C3F77" w14:textId="15DFAFB2" w:rsidR="00216652" w:rsidRPr="00216652" w:rsidRDefault="007004BE" w:rsidP="00216652">
      <w:pPr>
        <w:pStyle w:val="Kazalovsebine1"/>
        <w:tabs>
          <w:tab w:val="left" w:pos="600"/>
          <w:tab w:val="right" w:leader="dot" w:pos="9062"/>
        </w:tabs>
        <w:spacing w:before="0" w:after="0" w:line="260" w:lineRule="exact"/>
        <w:rPr>
          <w:rFonts w:ascii="Arial" w:eastAsiaTheme="minorEastAsia" w:hAnsi="Arial" w:cs="Arial"/>
          <w:b w:val="0"/>
          <w:bCs w:val="0"/>
          <w:caps w:val="0"/>
          <w:noProof/>
          <w:kern w:val="2"/>
          <w:sz w:val="20"/>
          <w:lang w:eastAsia="sl-SI"/>
          <w14:ligatures w14:val="standardContextual"/>
        </w:rPr>
      </w:pPr>
      <w:hyperlink w:anchor="_Toc194322320" w:history="1">
        <w:r w:rsidR="00216652" w:rsidRPr="00216652">
          <w:rPr>
            <w:rStyle w:val="Hiperpovezava"/>
            <w:rFonts w:ascii="Arial" w:hAnsi="Arial" w:cs="Arial"/>
            <w:b w:val="0"/>
            <w:bCs w:val="0"/>
            <w:noProof/>
            <w:sz w:val="20"/>
          </w:rPr>
          <w:t>5.</w:t>
        </w:r>
        <w:r w:rsidR="00216652" w:rsidRPr="00216652">
          <w:rPr>
            <w:rFonts w:ascii="Arial" w:eastAsiaTheme="minorEastAsia" w:hAnsi="Arial" w:cs="Arial"/>
            <w:b w:val="0"/>
            <w:bCs w:val="0"/>
            <w:caps w:val="0"/>
            <w:noProof/>
            <w:kern w:val="2"/>
            <w:sz w:val="20"/>
            <w:lang w:eastAsia="sl-SI"/>
            <w14:ligatures w14:val="standardContextual"/>
          </w:rPr>
          <w:tab/>
        </w:r>
        <w:r w:rsidR="00216652" w:rsidRPr="00216652">
          <w:rPr>
            <w:rStyle w:val="Hiperpovezava"/>
            <w:rFonts w:ascii="Arial" w:hAnsi="Arial" w:cs="Arial"/>
            <w:b w:val="0"/>
            <w:bCs w:val="0"/>
            <w:noProof/>
            <w:sz w:val="20"/>
          </w:rPr>
          <w:t>INFORMACIJE V ZVEZI Z ODPIRANJEM PONUDB</w:t>
        </w:r>
        <w:r w:rsidR="00216652" w:rsidRPr="00216652">
          <w:rPr>
            <w:rFonts w:ascii="Arial" w:hAnsi="Arial" w:cs="Arial"/>
            <w:b w:val="0"/>
            <w:bCs w:val="0"/>
            <w:noProof/>
            <w:webHidden/>
            <w:sz w:val="20"/>
          </w:rPr>
          <w:tab/>
        </w:r>
        <w:r w:rsidR="00216652" w:rsidRPr="00216652">
          <w:rPr>
            <w:rFonts w:ascii="Arial" w:hAnsi="Arial" w:cs="Arial"/>
            <w:b w:val="0"/>
            <w:bCs w:val="0"/>
            <w:noProof/>
            <w:webHidden/>
            <w:sz w:val="20"/>
          </w:rPr>
          <w:fldChar w:fldCharType="begin"/>
        </w:r>
        <w:r w:rsidR="00216652" w:rsidRPr="00216652">
          <w:rPr>
            <w:rFonts w:ascii="Arial" w:hAnsi="Arial" w:cs="Arial"/>
            <w:b w:val="0"/>
            <w:bCs w:val="0"/>
            <w:noProof/>
            <w:webHidden/>
            <w:sz w:val="20"/>
          </w:rPr>
          <w:instrText xml:space="preserve"> PAGEREF _Toc194322320 \h </w:instrText>
        </w:r>
        <w:r w:rsidR="00216652" w:rsidRPr="00216652">
          <w:rPr>
            <w:rFonts w:ascii="Arial" w:hAnsi="Arial" w:cs="Arial"/>
            <w:b w:val="0"/>
            <w:bCs w:val="0"/>
            <w:noProof/>
            <w:webHidden/>
            <w:sz w:val="20"/>
          </w:rPr>
        </w:r>
        <w:r w:rsidR="00216652" w:rsidRPr="00216652">
          <w:rPr>
            <w:rFonts w:ascii="Arial" w:hAnsi="Arial" w:cs="Arial"/>
            <w:b w:val="0"/>
            <w:bCs w:val="0"/>
            <w:noProof/>
            <w:webHidden/>
            <w:sz w:val="20"/>
          </w:rPr>
          <w:fldChar w:fldCharType="separate"/>
        </w:r>
        <w:r>
          <w:rPr>
            <w:rFonts w:ascii="Arial" w:hAnsi="Arial" w:cs="Arial"/>
            <w:b w:val="0"/>
            <w:bCs w:val="0"/>
            <w:noProof/>
            <w:webHidden/>
            <w:sz w:val="20"/>
          </w:rPr>
          <w:t>4</w:t>
        </w:r>
        <w:r w:rsidR="00216652" w:rsidRPr="00216652">
          <w:rPr>
            <w:rFonts w:ascii="Arial" w:hAnsi="Arial" w:cs="Arial"/>
            <w:b w:val="0"/>
            <w:bCs w:val="0"/>
            <w:noProof/>
            <w:webHidden/>
            <w:sz w:val="20"/>
          </w:rPr>
          <w:fldChar w:fldCharType="end"/>
        </w:r>
      </w:hyperlink>
    </w:p>
    <w:p w14:paraId="306B8B2D" w14:textId="658F4567" w:rsidR="00216652" w:rsidRPr="00216652" w:rsidRDefault="007004BE" w:rsidP="00216652">
      <w:pPr>
        <w:pStyle w:val="Kazalovsebine1"/>
        <w:tabs>
          <w:tab w:val="left" w:pos="600"/>
          <w:tab w:val="right" w:leader="dot" w:pos="9062"/>
        </w:tabs>
        <w:spacing w:before="0" w:after="0" w:line="260" w:lineRule="exact"/>
        <w:rPr>
          <w:rFonts w:ascii="Arial" w:eastAsiaTheme="minorEastAsia" w:hAnsi="Arial" w:cs="Arial"/>
          <w:b w:val="0"/>
          <w:bCs w:val="0"/>
          <w:caps w:val="0"/>
          <w:noProof/>
          <w:kern w:val="2"/>
          <w:sz w:val="20"/>
          <w:lang w:eastAsia="sl-SI"/>
          <w14:ligatures w14:val="standardContextual"/>
        </w:rPr>
      </w:pPr>
      <w:hyperlink w:anchor="_Toc194322321" w:history="1">
        <w:r w:rsidR="00216652" w:rsidRPr="00216652">
          <w:rPr>
            <w:rStyle w:val="Hiperpovezava"/>
            <w:rFonts w:ascii="Arial" w:hAnsi="Arial" w:cs="Arial"/>
            <w:b w:val="0"/>
            <w:bCs w:val="0"/>
            <w:noProof/>
            <w:sz w:val="20"/>
          </w:rPr>
          <w:t>6.</w:t>
        </w:r>
        <w:r w:rsidR="00216652" w:rsidRPr="00216652">
          <w:rPr>
            <w:rFonts w:ascii="Arial" w:eastAsiaTheme="minorEastAsia" w:hAnsi="Arial" w:cs="Arial"/>
            <w:b w:val="0"/>
            <w:bCs w:val="0"/>
            <w:caps w:val="0"/>
            <w:noProof/>
            <w:kern w:val="2"/>
            <w:sz w:val="20"/>
            <w:lang w:eastAsia="sl-SI"/>
            <w14:ligatures w14:val="standardContextual"/>
          </w:rPr>
          <w:tab/>
        </w:r>
        <w:r w:rsidR="00216652" w:rsidRPr="00216652">
          <w:rPr>
            <w:rStyle w:val="Hiperpovezava"/>
            <w:rFonts w:ascii="Arial" w:hAnsi="Arial" w:cs="Arial"/>
            <w:b w:val="0"/>
            <w:bCs w:val="0"/>
            <w:noProof/>
            <w:sz w:val="20"/>
          </w:rPr>
          <w:t>PRAVNA PODLAGA</w:t>
        </w:r>
        <w:r w:rsidR="00216652" w:rsidRPr="00216652">
          <w:rPr>
            <w:rFonts w:ascii="Arial" w:hAnsi="Arial" w:cs="Arial"/>
            <w:b w:val="0"/>
            <w:bCs w:val="0"/>
            <w:noProof/>
            <w:webHidden/>
            <w:sz w:val="20"/>
          </w:rPr>
          <w:tab/>
        </w:r>
        <w:r w:rsidR="00216652" w:rsidRPr="00216652">
          <w:rPr>
            <w:rFonts w:ascii="Arial" w:hAnsi="Arial" w:cs="Arial"/>
            <w:b w:val="0"/>
            <w:bCs w:val="0"/>
            <w:noProof/>
            <w:webHidden/>
            <w:sz w:val="20"/>
          </w:rPr>
          <w:fldChar w:fldCharType="begin"/>
        </w:r>
        <w:r w:rsidR="00216652" w:rsidRPr="00216652">
          <w:rPr>
            <w:rFonts w:ascii="Arial" w:hAnsi="Arial" w:cs="Arial"/>
            <w:b w:val="0"/>
            <w:bCs w:val="0"/>
            <w:noProof/>
            <w:webHidden/>
            <w:sz w:val="20"/>
          </w:rPr>
          <w:instrText xml:space="preserve"> PAGEREF _Toc194322321 \h </w:instrText>
        </w:r>
        <w:r w:rsidR="00216652" w:rsidRPr="00216652">
          <w:rPr>
            <w:rFonts w:ascii="Arial" w:hAnsi="Arial" w:cs="Arial"/>
            <w:b w:val="0"/>
            <w:bCs w:val="0"/>
            <w:noProof/>
            <w:webHidden/>
            <w:sz w:val="20"/>
          </w:rPr>
        </w:r>
        <w:r w:rsidR="00216652" w:rsidRPr="00216652">
          <w:rPr>
            <w:rFonts w:ascii="Arial" w:hAnsi="Arial" w:cs="Arial"/>
            <w:b w:val="0"/>
            <w:bCs w:val="0"/>
            <w:noProof/>
            <w:webHidden/>
            <w:sz w:val="20"/>
          </w:rPr>
          <w:fldChar w:fldCharType="separate"/>
        </w:r>
        <w:r>
          <w:rPr>
            <w:rFonts w:ascii="Arial" w:hAnsi="Arial" w:cs="Arial"/>
            <w:b w:val="0"/>
            <w:bCs w:val="0"/>
            <w:noProof/>
            <w:webHidden/>
            <w:sz w:val="20"/>
          </w:rPr>
          <w:t>4</w:t>
        </w:r>
        <w:r w:rsidR="00216652" w:rsidRPr="00216652">
          <w:rPr>
            <w:rFonts w:ascii="Arial" w:hAnsi="Arial" w:cs="Arial"/>
            <w:b w:val="0"/>
            <w:bCs w:val="0"/>
            <w:noProof/>
            <w:webHidden/>
            <w:sz w:val="20"/>
          </w:rPr>
          <w:fldChar w:fldCharType="end"/>
        </w:r>
      </w:hyperlink>
    </w:p>
    <w:p w14:paraId="28C71A1C" w14:textId="3A8E47AA" w:rsidR="00216652" w:rsidRPr="00216652" w:rsidRDefault="007004BE" w:rsidP="00216652">
      <w:pPr>
        <w:pStyle w:val="Kazalovsebine1"/>
        <w:tabs>
          <w:tab w:val="left" w:pos="600"/>
          <w:tab w:val="right" w:leader="dot" w:pos="9062"/>
        </w:tabs>
        <w:spacing w:before="0" w:after="0" w:line="260" w:lineRule="exact"/>
        <w:rPr>
          <w:rFonts w:ascii="Arial" w:eastAsiaTheme="minorEastAsia" w:hAnsi="Arial" w:cs="Arial"/>
          <w:b w:val="0"/>
          <w:bCs w:val="0"/>
          <w:caps w:val="0"/>
          <w:noProof/>
          <w:kern w:val="2"/>
          <w:sz w:val="20"/>
          <w:lang w:eastAsia="sl-SI"/>
          <w14:ligatures w14:val="standardContextual"/>
        </w:rPr>
      </w:pPr>
      <w:hyperlink w:anchor="_Toc194322322" w:history="1">
        <w:r w:rsidR="00216652" w:rsidRPr="00216652">
          <w:rPr>
            <w:rStyle w:val="Hiperpovezava"/>
            <w:rFonts w:ascii="Arial" w:hAnsi="Arial" w:cs="Arial"/>
            <w:b w:val="0"/>
            <w:bCs w:val="0"/>
            <w:noProof/>
            <w:sz w:val="20"/>
          </w:rPr>
          <w:t>7.</w:t>
        </w:r>
        <w:r w:rsidR="00216652" w:rsidRPr="00216652">
          <w:rPr>
            <w:rFonts w:ascii="Arial" w:eastAsiaTheme="minorEastAsia" w:hAnsi="Arial" w:cs="Arial"/>
            <w:b w:val="0"/>
            <w:bCs w:val="0"/>
            <w:caps w:val="0"/>
            <w:noProof/>
            <w:kern w:val="2"/>
            <w:sz w:val="20"/>
            <w:lang w:eastAsia="sl-SI"/>
            <w14:ligatures w14:val="standardContextual"/>
          </w:rPr>
          <w:tab/>
        </w:r>
        <w:r w:rsidR="00216652" w:rsidRPr="00216652">
          <w:rPr>
            <w:rStyle w:val="Hiperpovezava"/>
            <w:rFonts w:ascii="Arial" w:hAnsi="Arial" w:cs="Arial"/>
            <w:b w:val="0"/>
            <w:bCs w:val="0"/>
            <w:noProof/>
            <w:sz w:val="20"/>
          </w:rPr>
          <w:t>TEMELJNA PRAVILA ZA DOSTOP, OBVESTILA IN POJASNILA V ZVEZI Z DOKUMENTACIJO V ZVEZI Z ODDAJO JAVNEGA NAROČILA</w:t>
        </w:r>
        <w:r w:rsidR="00216652" w:rsidRPr="00216652">
          <w:rPr>
            <w:rFonts w:ascii="Arial" w:hAnsi="Arial" w:cs="Arial"/>
            <w:b w:val="0"/>
            <w:bCs w:val="0"/>
            <w:noProof/>
            <w:webHidden/>
            <w:sz w:val="20"/>
          </w:rPr>
          <w:tab/>
        </w:r>
        <w:r w:rsidR="00216652" w:rsidRPr="00216652">
          <w:rPr>
            <w:rFonts w:ascii="Arial" w:hAnsi="Arial" w:cs="Arial"/>
            <w:b w:val="0"/>
            <w:bCs w:val="0"/>
            <w:noProof/>
            <w:webHidden/>
            <w:sz w:val="20"/>
          </w:rPr>
          <w:fldChar w:fldCharType="begin"/>
        </w:r>
        <w:r w:rsidR="00216652" w:rsidRPr="00216652">
          <w:rPr>
            <w:rFonts w:ascii="Arial" w:hAnsi="Arial" w:cs="Arial"/>
            <w:b w:val="0"/>
            <w:bCs w:val="0"/>
            <w:noProof/>
            <w:webHidden/>
            <w:sz w:val="20"/>
          </w:rPr>
          <w:instrText xml:space="preserve"> PAGEREF _Toc194322322 \h </w:instrText>
        </w:r>
        <w:r w:rsidR="00216652" w:rsidRPr="00216652">
          <w:rPr>
            <w:rFonts w:ascii="Arial" w:hAnsi="Arial" w:cs="Arial"/>
            <w:b w:val="0"/>
            <w:bCs w:val="0"/>
            <w:noProof/>
            <w:webHidden/>
            <w:sz w:val="20"/>
          </w:rPr>
        </w:r>
        <w:r w:rsidR="00216652" w:rsidRPr="00216652">
          <w:rPr>
            <w:rFonts w:ascii="Arial" w:hAnsi="Arial" w:cs="Arial"/>
            <w:b w:val="0"/>
            <w:bCs w:val="0"/>
            <w:noProof/>
            <w:webHidden/>
            <w:sz w:val="20"/>
          </w:rPr>
          <w:fldChar w:fldCharType="separate"/>
        </w:r>
        <w:r>
          <w:rPr>
            <w:rFonts w:ascii="Arial" w:hAnsi="Arial" w:cs="Arial"/>
            <w:b w:val="0"/>
            <w:bCs w:val="0"/>
            <w:noProof/>
            <w:webHidden/>
            <w:sz w:val="20"/>
          </w:rPr>
          <w:t>4</w:t>
        </w:r>
        <w:r w:rsidR="00216652" w:rsidRPr="00216652">
          <w:rPr>
            <w:rFonts w:ascii="Arial" w:hAnsi="Arial" w:cs="Arial"/>
            <w:b w:val="0"/>
            <w:bCs w:val="0"/>
            <w:noProof/>
            <w:webHidden/>
            <w:sz w:val="20"/>
          </w:rPr>
          <w:fldChar w:fldCharType="end"/>
        </w:r>
      </w:hyperlink>
    </w:p>
    <w:p w14:paraId="79417910" w14:textId="585AD507" w:rsidR="00216652" w:rsidRPr="00216652" w:rsidRDefault="007004BE" w:rsidP="00216652">
      <w:pPr>
        <w:pStyle w:val="Kazalovsebine2"/>
        <w:rPr>
          <w:rFonts w:ascii="Arial" w:eastAsiaTheme="minorEastAsia" w:hAnsi="Arial" w:cs="Arial"/>
          <w:noProof/>
          <w:kern w:val="2"/>
          <w:lang w:eastAsia="sl-SI"/>
          <w14:ligatures w14:val="standardContextual"/>
        </w:rPr>
      </w:pPr>
      <w:hyperlink w:anchor="_Toc194322323" w:history="1">
        <w:r w:rsidR="00216652" w:rsidRPr="00216652">
          <w:rPr>
            <w:rStyle w:val="Hiperpovezava"/>
            <w:rFonts w:ascii="Arial" w:hAnsi="Arial" w:cs="Arial"/>
            <w:noProof/>
          </w:rPr>
          <w:t>7.1</w:t>
        </w:r>
        <w:r w:rsidR="00216652" w:rsidRPr="00216652">
          <w:rPr>
            <w:rFonts w:ascii="Arial" w:eastAsiaTheme="minorEastAsia" w:hAnsi="Arial" w:cs="Arial"/>
            <w:noProof/>
            <w:kern w:val="2"/>
            <w:lang w:eastAsia="sl-SI"/>
            <w14:ligatures w14:val="standardContextual"/>
          </w:rPr>
          <w:tab/>
        </w:r>
        <w:r w:rsidR="00216652" w:rsidRPr="00216652">
          <w:rPr>
            <w:rStyle w:val="Hiperpovezava"/>
            <w:rFonts w:ascii="Arial" w:hAnsi="Arial" w:cs="Arial"/>
            <w:noProof/>
          </w:rPr>
          <w:t>Dostop do dokumentacije v zvezi z oddajo javnega naročila</w:t>
        </w:r>
        <w:r w:rsidR="00216652" w:rsidRPr="00216652">
          <w:rPr>
            <w:rFonts w:ascii="Arial" w:hAnsi="Arial" w:cs="Arial"/>
            <w:noProof/>
            <w:webHidden/>
          </w:rPr>
          <w:tab/>
        </w:r>
        <w:r w:rsidR="00216652" w:rsidRPr="00216652">
          <w:rPr>
            <w:rFonts w:ascii="Arial" w:hAnsi="Arial" w:cs="Arial"/>
            <w:noProof/>
            <w:webHidden/>
          </w:rPr>
          <w:fldChar w:fldCharType="begin"/>
        </w:r>
        <w:r w:rsidR="00216652" w:rsidRPr="00216652">
          <w:rPr>
            <w:rFonts w:ascii="Arial" w:hAnsi="Arial" w:cs="Arial"/>
            <w:noProof/>
            <w:webHidden/>
          </w:rPr>
          <w:instrText xml:space="preserve"> PAGEREF _Toc194322323 \h </w:instrText>
        </w:r>
        <w:r w:rsidR="00216652" w:rsidRPr="00216652">
          <w:rPr>
            <w:rFonts w:ascii="Arial" w:hAnsi="Arial" w:cs="Arial"/>
            <w:noProof/>
            <w:webHidden/>
          </w:rPr>
        </w:r>
        <w:r w:rsidR="00216652" w:rsidRPr="00216652">
          <w:rPr>
            <w:rFonts w:ascii="Arial" w:hAnsi="Arial" w:cs="Arial"/>
            <w:noProof/>
            <w:webHidden/>
          </w:rPr>
          <w:fldChar w:fldCharType="separate"/>
        </w:r>
        <w:r>
          <w:rPr>
            <w:rFonts w:ascii="Arial" w:hAnsi="Arial" w:cs="Arial"/>
            <w:noProof/>
            <w:webHidden/>
          </w:rPr>
          <w:t>4</w:t>
        </w:r>
        <w:r w:rsidR="00216652" w:rsidRPr="00216652">
          <w:rPr>
            <w:rFonts w:ascii="Arial" w:hAnsi="Arial" w:cs="Arial"/>
            <w:noProof/>
            <w:webHidden/>
          </w:rPr>
          <w:fldChar w:fldCharType="end"/>
        </w:r>
      </w:hyperlink>
    </w:p>
    <w:p w14:paraId="5FCE534C" w14:textId="465C1B8A" w:rsidR="00216652" w:rsidRPr="00216652" w:rsidRDefault="007004BE" w:rsidP="00216652">
      <w:pPr>
        <w:pStyle w:val="Kazalovsebine2"/>
        <w:rPr>
          <w:rFonts w:ascii="Arial" w:eastAsiaTheme="minorEastAsia" w:hAnsi="Arial" w:cs="Arial"/>
          <w:noProof/>
          <w:kern w:val="2"/>
          <w:lang w:eastAsia="sl-SI"/>
          <w14:ligatures w14:val="standardContextual"/>
        </w:rPr>
      </w:pPr>
      <w:hyperlink w:anchor="_Toc194322324" w:history="1">
        <w:r w:rsidR="00216652" w:rsidRPr="00216652">
          <w:rPr>
            <w:rStyle w:val="Hiperpovezava"/>
            <w:rFonts w:ascii="Arial" w:hAnsi="Arial" w:cs="Arial"/>
            <w:noProof/>
          </w:rPr>
          <w:t>7.2</w:t>
        </w:r>
        <w:r w:rsidR="00216652" w:rsidRPr="00216652">
          <w:rPr>
            <w:rFonts w:ascii="Arial" w:eastAsiaTheme="minorEastAsia" w:hAnsi="Arial" w:cs="Arial"/>
            <w:noProof/>
            <w:kern w:val="2"/>
            <w:lang w:eastAsia="sl-SI"/>
            <w14:ligatures w14:val="standardContextual"/>
          </w:rPr>
          <w:tab/>
        </w:r>
        <w:r w:rsidR="00216652" w:rsidRPr="00216652">
          <w:rPr>
            <w:rStyle w:val="Hiperpovezava"/>
            <w:rFonts w:ascii="Arial" w:hAnsi="Arial" w:cs="Arial"/>
            <w:noProof/>
          </w:rPr>
          <w:t>Obvestila in pojasnila v zvezi z dokumentacijo za oddajo javnega naročila</w:t>
        </w:r>
        <w:r w:rsidR="00216652" w:rsidRPr="00216652">
          <w:rPr>
            <w:rFonts w:ascii="Arial" w:hAnsi="Arial" w:cs="Arial"/>
            <w:noProof/>
            <w:webHidden/>
          </w:rPr>
          <w:tab/>
        </w:r>
        <w:r w:rsidR="00216652" w:rsidRPr="00216652">
          <w:rPr>
            <w:rFonts w:ascii="Arial" w:hAnsi="Arial" w:cs="Arial"/>
            <w:noProof/>
            <w:webHidden/>
          </w:rPr>
          <w:fldChar w:fldCharType="begin"/>
        </w:r>
        <w:r w:rsidR="00216652" w:rsidRPr="00216652">
          <w:rPr>
            <w:rFonts w:ascii="Arial" w:hAnsi="Arial" w:cs="Arial"/>
            <w:noProof/>
            <w:webHidden/>
          </w:rPr>
          <w:instrText xml:space="preserve"> PAGEREF _Toc194322324 \h </w:instrText>
        </w:r>
        <w:r w:rsidR="00216652" w:rsidRPr="00216652">
          <w:rPr>
            <w:rFonts w:ascii="Arial" w:hAnsi="Arial" w:cs="Arial"/>
            <w:noProof/>
            <w:webHidden/>
          </w:rPr>
        </w:r>
        <w:r w:rsidR="00216652" w:rsidRPr="00216652">
          <w:rPr>
            <w:rFonts w:ascii="Arial" w:hAnsi="Arial" w:cs="Arial"/>
            <w:noProof/>
            <w:webHidden/>
          </w:rPr>
          <w:fldChar w:fldCharType="separate"/>
        </w:r>
        <w:r>
          <w:rPr>
            <w:rFonts w:ascii="Arial" w:hAnsi="Arial" w:cs="Arial"/>
            <w:noProof/>
            <w:webHidden/>
          </w:rPr>
          <w:t>5</w:t>
        </w:r>
        <w:r w:rsidR="00216652" w:rsidRPr="00216652">
          <w:rPr>
            <w:rFonts w:ascii="Arial" w:hAnsi="Arial" w:cs="Arial"/>
            <w:noProof/>
            <w:webHidden/>
          </w:rPr>
          <w:fldChar w:fldCharType="end"/>
        </w:r>
      </w:hyperlink>
    </w:p>
    <w:p w14:paraId="095E6773" w14:textId="7DAC33FD" w:rsidR="00216652" w:rsidRPr="00216652" w:rsidRDefault="007004BE" w:rsidP="00216652">
      <w:pPr>
        <w:pStyle w:val="Kazalovsebine1"/>
        <w:tabs>
          <w:tab w:val="left" w:pos="600"/>
          <w:tab w:val="right" w:leader="dot" w:pos="9062"/>
        </w:tabs>
        <w:spacing w:before="0" w:after="0" w:line="260" w:lineRule="exact"/>
        <w:rPr>
          <w:rFonts w:ascii="Arial" w:eastAsiaTheme="minorEastAsia" w:hAnsi="Arial" w:cs="Arial"/>
          <w:b w:val="0"/>
          <w:bCs w:val="0"/>
          <w:caps w:val="0"/>
          <w:noProof/>
          <w:kern w:val="2"/>
          <w:sz w:val="20"/>
          <w:lang w:eastAsia="sl-SI"/>
          <w14:ligatures w14:val="standardContextual"/>
        </w:rPr>
      </w:pPr>
      <w:hyperlink w:anchor="_Toc194322325" w:history="1">
        <w:r w:rsidR="00216652" w:rsidRPr="00216652">
          <w:rPr>
            <w:rStyle w:val="Hiperpovezava"/>
            <w:rFonts w:ascii="Arial" w:hAnsi="Arial" w:cs="Arial"/>
            <w:b w:val="0"/>
            <w:bCs w:val="0"/>
            <w:noProof/>
            <w:sz w:val="20"/>
          </w:rPr>
          <w:t>8.</w:t>
        </w:r>
        <w:r w:rsidR="00216652" w:rsidRPr="00216652">
          <w:rPr>
            <w:rFonts w:ascii="Arial" w:eastAsiaTheme="minorEastAsia" w:hAnsi="Arial" w:cs="Arial"/>
            <w:b w:val="0"/>
            <w:bCs w:val="0"/>
            <w:caps w:val="0"/>
            <w:noProof/>
            <w:kern w:val="2"/>
            <w:sz w:val="20"/>
            <w:lang w:eastAsia="sl-SI"/>
            <w14:ligatures w14:val="standardContextual"/>
          </w:rPr>
          <w:tab/>
        </w:r>
        <w:r w:rsidR="00216652" w:rsidRPr="00216652">
          <w:rPr>
            <w:rStyle w:val="Hiperpovezava"/>
            <w:rFonts w:ascii="Arial" w:hAnsi="Arial" w:cs="Arial"/>
            <w:b w:val="0"/>
            <w:bCs w:val="0"/>
            <w:noProof/>
            <w:sz w:val="20"/>
          </w:rPr>
          <w:t>SESTAVA DOKUMENTACIJE</w:t>
        </w:r>
        <w:r w:rsidR="00216652" w:rsidRPr="00216652">
          <w:rPr>
            <w:rFonts w:ascii="Arial" w:hAnsi="Arial" w:cs="Arial"/>
            <w:b w:val="0"/>
            <w:bCs w:val="0"/>
            <w:noProof/>
            <w:webHidden/>
            <w:sz w:val="20"/>
          </w:rPr>
          <w:tab/>
        </w:r>
        <w:r w:rsidR="00216652" w:rsidRPr="00216652">
          <w:rPr>
            <w:rFonts w:ascii="Arial" w:hAnsi="Arial" w:cs="Arial"/>
            <w:b w:val="0"/>
            <w:bCs w:val="0"/>
            <w:noProof/>
            <w:webHidden/>
            <w:sz w:val="20"/>
          </w:rPr>
          <w:fldChar w:fldCharType="begin"/>
        </w:r>
        <w:r w:rsidR="00216652" w:rsidRPr="00216652">
          <w:rPr>
            <w:rFonts w:ascii="Arial" w:hAnsi="Arial" w:cs="Arial"/>
            <w:b w:val="0"/>
            <w:bCs w:val="0"/>
            <w:noProof/>
            <w:webHidden/>
            <w:sz w:val="20"/>
          </w:rPr>
          <w:instrText xml:space="preserve"> PAGEREF _Toc194322325 \h </w:instrText>
        </w:r>
        <w:r w:rsidR="00216652" w:rsidRPr="00216652">
          <w:rPr>
            <w:rFonts w:ascii="Arial" w:hAnsi="Arial" w:cs="Arial"/>
            <w:b w:val="0"/>
            <w:bCs w:val="0"/>
            <w:noProof/>
            <w:webHidden/>
            <w:sz w:val="20"/>
          </w:rPr>
        </w:r>
        <w:r w:rsidR="00216652" w:rsidRPr="00216652">
          <w:rPr>
            <w:rFonts w:ascii="Arial" w:hAnsi="Arial" w:cs="Arial"/>
            <w:b w:val="0"/>
            <w:bCs w:val="0"/>
            <w:noProof/>
            <w:webHidden/>
            <w:sz w:val="20"/>
          </w:rPr>
          <w:fldChar w:fldCharType="separate"/>
        </w:r>
        <w:r>
          <w:rPr>
            <w:rFonts w:ascii="Arial" w:hAnsi="Arial" w:cs="Arial"/>
            <w:b w:val="0"/>
            <w:bCs w:val="0"/>
            <w:noProof/>
            <w:webHidden/>
            <w:sz w:val="20"/>
          </w:rPr>
          <w:t>5</w:t>
        </w:r>
        <w:r w:rsidR="00216652" w:rsidRPr="00216652">
          <w:rPr>
            <w:rFonts w:ascii="Arial" w:hAnsi="Arial" w:cs="Arial"/>
            <w:b w:val="0"/>
            <w:bCs w:val="0"/>
            <w:noProof/>
            <w:webHidden/>
            <w:sz w:val="20"/>
          </w:rPr>
          <w:fldChar w:fldCharType="end"/>
        </w:r>
      </w:hyperlink>
    </w:p>
    <w:p w14:paraId="05B35C48" w14:textId="39B8BBCC" w:rsidR="00216652" w:rsidRPr="00216652" w:rsidRDefault="007004BE" w:rsidP="00216652">
      <w:pPr>
        <w:pStyle w:val="Kazalovsebine1"/>
        <w:tabs>
          <w:tab w:val="left" w:pos="600"/>
          <w:tab w:val="right" w:leader="dot" w:pos="9062"/>
        </w:tabs>
        <w:spacing w:before="0" w:after="0" w:line="260" w:lineRule="exact"/>
        <w:rPr>
          <w:rFonts w:ascii="Arial" w:eastAsiaTheme="minorEastAsia" w:hAnsi="Arial" w:cs="Arial"/>
          <w:b w:val="0"/>
          <w:bCs w:val="0"/>
          <w:caps w:val="0"/>
          <w:noProof/>
          <w:kern w:val="2"/>
          <w:sz w:val="20"/>
          <w:lang w:eastAsia="sl-SI"/>
          <w14:ligatures w14:val="standardContextual"/>
        </w:rPr>
      </w:pPr>
      <w:hyperlink w:anchor="_Toc194322326" w:history="1">
        <w:r w:rsidR="00216652" w:rsidRPr="00216652">
          <w:rPr>
            <w:rStyle w:val="Hiperpovezava"/>
            <w:rFonts w:ascii="Arial" w:hAnsi="Arial" w:cs="Arial"/>
            <w:b w:val="0"/>
            <w:bCs w:val="0"/>
            <w:noProof/>
            <w:sz w:val="20"/>
          </w:rPr>
          <w:t>9.</w:t>
        </w:r>
        <w:r w:rsidR="00216652" w:rsidRPr="00216652">
          <w:rPr>
            <w:rFonts w:ascii="Arial" w:eastAsiaTheme="minorEastAsia" w:hAnsi="Arial" w:cs="Arial"/>
            <w:b w:val="0"/>
            <w:bCs w:val="0"/>
            <w:caps w:val="0"/>
            <w:noProof/>
            <w:kern w:val="2"/>
            <w:sz w:val="20"/>
            <w:lang w:eastAsia="sl-SI"/>
            <w14:ligatures w14:val="standardContextual"/>
          </w:rPr>
          <w:tab/>
        </w:r>
        <w:r w:rsidR="00216652" w:rsidRPr="00216652">
          <w:rPr>
            <w:rStyle w:val="Hiperpovezava"/>
            <w:rFonts w:ascii="Arial" w:hAnsi="Arial" w:cs="Arial"/>
            <w:b w:val="0"/>
            <w:bCs w:val="0"/>
            <w:noProof/>
            <w:sz w:val="20"/>
          </w:rPr>
          <w:t>UGOTAVLJANJE SPOSOBNOSTI</w:t>
        </w:r>
        <w:r w:rsidR="00216652" w:rsidRPr="00216652">
          <w:rPr>
            <w:rFonts w:ascii="Arial" w:hAnsi="Arial" w:cs="Arial"/>
            <w:b w:val="0"/>
            <w:bCs w:val="0"/>
            <w:noProof/>
            <w:webHidden/>
            <w:sz w:val="20"/>
          </w:rPr>
          <w:tab/>
        </w:r>
        <w:r w:rsidR="00216652" w:rsidRPr="00216652">
          <w:rPr>
            <w:rFonts w:ascii="Arial" w:hAnsi="Arial" w:cs="Arial"/>
            <w:b w:val="0"/>
            <w:bCs w:val="0"/>
            <w:noProof/>
            <w:webHidden/>
            <w:sz w:val="20"/>
          </w:rPr>
          <w:fldChar w:fldCharType="begin"/>
        </w:r>
        <w:r w:rsidR="00216652" w:rsidRPr="00216652">
          <w:rPr>
            <w:rFonts w:ascii="Arial" w:hAnsi="Arial" w:cs="Arial"/>
            <w:b w:val="0"/>
            <w:bCs w:val="0"/>
            <w:noProof/>
            <w:webHidden/>
            <w:sz w:val="20"/>
          </w:rPr>
          <w:instrText xml:space="preserve"> PAGEREF _Toc194322326 \h </w:instrText>
        </w:r>
        <w:r w:rsidR="00216652" w:rsidRPr="00216652">
          <w:rPr>
            <w:rFonts w:ascii="Arial" w:hAnsi="Arial" w:cs="Arial"/>
            <w:b w:val="0"/>
            <w:bCs w:val="0"/>
            <w:noProof/>
            <w:webHidden/>
            <w:sz w:val="20"/>
          </w:rPr>
        </w:r>
        <w:r w:rsidR="00216652" w:rsidRPr="00216652">
          <w:rPr>
            <w:rFonts w:ascii="Arial" w:hAnsi="Arial" w:cs="Arial"/>
            <w:b w:val="0"/>
            <w:bCs w:val="0"/>
            <w:noProof/>
            <w:webHidden/>
            <w:sz w:val="20"/>
          </w:rPr>
          <w:fldChar w:fldCharType="separate"/>
        </w:r>
        <w:r>
          <w:rPr>
            <w:rFonts w:ascii="Arial" w:hAnsi="Arial" w:cs="Arial"/>
            <w:b w:val="0"/>
            <w:bCs w:val="0"/>
            <w:noProof/>
            <w:webHidden/>
            <w:sz w:val="20"/>
          </w:rPr>
          <w:t>5</w:t>
        </w:r>
        <w:r w:rsidR="00216652" w:rsidRPr="00216652">
          <w:rPr>
            <w:rFonts w:ascii="Arial" w:hAnsi="Arial" w:cs="Arial"/>
            <w:b w:val="0"/>
            <w:bCs w:val="0"/>
            <w:noProof/>
            <w:webHidden/>
            <w:sz w:val="20"/>
          </w:rPr>
          <w:fldChar w:fldCharType="end"/>
        </w:r>
      </w:hyperlink>
    </w:p>
    <w:p w14:paraId="4CE7DDCB" w14:textId="4EC0706E" w:rsidR="00216652" w:rsidRPr="00216652" w:rsidRDefault="007004BE" w:rsidP="00216652">
      <w:pPr>
        <w:pStyle w:val="Kazalovsebine2"/>
        <w:rPr>
          <w:rFonts w:ascii="Arial" w:eastAsiaTheme="minorEastAsia" w:hAnsi="Arial" w:cs="Arial"/>
          <w:noProof/>
          <w:kern w:val="2"/>
          <w:lang w:eastAsia="sl-SI"/>
          <w14:ligatures w14:val="standardContextual"/>
        </w:rPr>
      </w:pPr>
      <w:hyperlink w:anchor="_Toc194322327" w:history="1">
        <w:r w:rsidR="00216652" w:rsidRPr="00216652">
          <w:rPr>
            <w:rStyle w:val="Hiperpovezava"/>
            <w:rFonts w:ascii="Arial" w:hAnsi="Arial" w:cs="Arial"/>
            <w:noProof/>
          </w:rPr>
          <w:t>9.1</w:t>
        </w:r>
        <w:r w:rsidR="00216652" w:rsidRPr="00216652">
          <w:rPr>
            <w:rFonts w:ascii="Arial" w:eastAsiaTheme="minorEastAsia" w:hAnsi="Arial" w:cs="Arial"/>
            <w:noProof/>
            <w:kern w:val="2"/>
            <w:lang w:eastAsia="sl-SI"/>
            <w14:ligatures w14:val="standardContextual"/>
          </w:rPr>
          <w:tab/>
        </w:r>
        <w:r w:rsidR="00216652" w:rsidRPr="00216652">
          <w:rPr>
            <w:rStyle w:val="Hiperpovezava"/>
            <w:rFonts w:ascii="Arial" w:hAnsi="Arial" w:cs="Arial"/>
            <w:noProof/>
          </w:rPr>
          <w:t>Ugotavljanje sposobnosti za sodelovanje v postopku oddaje javnega naročila in dokazila</w:t>
        </w:r>
        <w:r w:rsidR="00216652" w:rsidRPr="00216652">
          <w:rPr>
            <w:rFonts w:ascii="Arial" w:hAnsi="Arial" w:cs="Arial"/>
            <w:noProof/>
            <w:webHidden/>
          </w:rPr>
          <w:tab/>
        </w:r>
        <w:r w:rsidR="00216652" w:rsidRPr="00216652">
          <w:rPr>
            <w:rFonts w:ascii="Arial" w:hAnsi="Arial" w:cs="Arial"/>
            <w:noProof/>
            <w:webHidden/>
          </w:rPr>
          <w:fldChar w:fldCharType="begin"/>
        </w:r>
        <w:r w:rsidR="00216652" w:rsidRPr="00216652">
          <w:rPr>
            <w:rFonts w:ascii="Arial" w:hAnsi="Arial" w:cs="Arial"/>
            <w:noProof/>
            <w:webHidden/>
          </w:rPr>
          <w:instrText xml:space="preserve"> PAGEREF _Toc194322327 \h </w:instrText>
        </w:r>
        <w:r w:rsidR="00216652" w:rsidRPr="00216652">
          <w:rPr>
            <w:rFonts w:ascii="Arial" w:hAnsi="Arial" w:cs="Arial"/>
            <w:noProof/>
            <w:webHidden/>
          </w:rPr>
        </w:r>
        <w:r w:rsidR="00216652" w:rsidRPr="00216652">
          <w:rPr>
            <w:rFonts w:ascii="Arial" w:hAnsi="Arial" w:cs="Arial"/>
            <w:noProof/>
            <w:webHidden/>
          </w:rPr>
          <w:fldChar w:fldCharType="separate"/>
        </w:r>
        <w:r>
          <w:rPr>
            <w:rFonts w:ascii="Arial" w:hAnsi="Arial" w:cs="Arial"/>
            <w:noProof/>
            <w:webHidden/>
          </w:rPr>
          <w:t>5</w:t>
        </w:r>
        <w:r w:rsidR="00216652" w:rsidRPr="00216652">
          <w:rPr>
            <w:rFonts w:ascii="Arial" w:hAnsi="Arial" w:cs="Arial"/>
            <w:noProof/>
            <w:webHidden/>
          </w:rPr>
          <w:fldChar w:fldCharType="end"/>
        </w:r>
      </w:hyperlink>
    </w:p>
    <w:p w14:paraId="763491F4" w14:textId="45386029" w:rsidR="00216652" w:rsidRPr="00216652" w:rsidRDefault="007004BE" w:rsidP="00216652">
      <w:pPr>
        <w:pStyle w:val="Kazalovsebine3"/>
        <w:tabs>
          <w:tab w:val="left" w:pos="1200"/>
          <w:tab w:val="right" w:leader="dot" w:pos="9062"/>
        </w:tabs>
        <w:spacing w:line="260" w:lineRule="exact"/>
        <w:rPr>
          <w:rFonts w:ascii="Arial" w:eastAsiaTheme="minorEastAsia" w:hAnsi="Arial" w:cs="Arial"/>
          <w:iCs w:val="0"/>
          <w:noProof/>
          <w:kern w:val="2"/>
          <w:lang w:eastAsia="sl-SI"/>
          <w14:ligatures w14:val="standardContextual"/>
        </w:rPr>
      </w:pPr>
      <w:hyperlink w:anchor="_Toc194322328" w:history="1">
        <w:r w:rsidR="00216652" w:rsidRPr="00216652">
          <w:rPr>
            <w:rStyle w:val="Hiperpovezava"/>
            <w:rFonts w:ascii="Arial" w:hAnsi="Arial" w:cs="Arial"/>
            <w:noProof/>
          </w:rPr>
          <w:t>9.1.1</w:t>
        </w:r>
        <w:r w:rsidR="00216652" w:rsidRPr="00216652">
          <w:rPr>
            <w:rFonts w:ascii="Arial" w:eastAsiaTheme="minorEastAsia" w:hAnsi="Arial" w:cs="Arial"/>
            <w:iCs w:val="0"/>
            <w:noProof/>
            <w:kern w:val="2"/>
            <w:lang w:eastAsia="sl-SI"/>
            <w14:ligatures w14:val="standardContextual"/>
          </w:rPr>
          <w:tab/>
        </w:r>
        <w:r w:rsidR="00216652" w:rsidRPr="00216652">
          <w:rPr>
            <w:rStyle w:val="Hiperpovezava"/>
            <w:rFonts w:ascii="Arial" w:hAnsi="Arial" w:cs="Arial"/>
            <w:noProof/>
          </w:rPr>
          <w:t>Razlogi za izključitev</w:t>
        </w:r>
        <w:r w:rsidR="00216652" w:rsidRPr="00216652">
          <w:rPr>
            <w:rFonts w:ascii="Arial" w:hAnsi="Arial" w:cs="Arial"/>
            <w:noProof/>
            <w:webHidden/>
          </w:rPr>
          <w:tab/>
        </w:r>
        <w:r w:rsidR="00216652" w:rsidRPr="00216652">
          <w:rPr>
            <w:rFonts w:ascii="Arial" w:hAnsi="Arial" w:cs="Arial"/>
            <w:noProof/>
            <w:webHidden/>
          </w:rPr>
          <w:fldChar w:fldCharType="begin"/>
        </w:r>
        <w:r w:rsidR="00216652" w:rsidRPr="00216652">
          <w:rPr>
            <w:rFonts w:ascii="Arial" w:hAnsi="Arial" w:cs="Arial"/>
            <w:noProof/>
            <w:webHidden/>
          </w:rPr>
          <w:instrText xml:space="preserve"> PAGEREF _Toc194322328 \h </w:instrText>
        </w:r>
        <w:r w:rsidR="00216652" w:rsidRPr="00216652">
          <w:rPr>
            <w:rFonts w:ascii="Arial" w:hAnsi="Arial" w:cs="Arial"/>
            <w:noProof/>
            <w:webHidden/>
          </w:rPr>
        </w:r>
        <w:r w:rsidR="00216652" w:rsidRPr="00216652">
          <w:rPr>
            <w:rFonts w:ascii="Arial" w:hAnsi="Arial" w:cs="Arial"/>
            <w:noProof/>
            <w:webHidden/>
          </w:rPr>
          <w:fldChar w:fldCharType="separate"/>
        </w:r>
        <w:r>
          <w:rPr>
            <w:rFonts w:ascii="Arial" w:hAnsi="Arial" w:cs="Arial"/>
            <w:noProof/>
            <w:webHidden/>
          </w:rPr>
          <w:t>6</w:t>
        </w:r>
        <w:r w:rsidR="00216652" w:rsidRPr="00216652">
          <w:rPr>
            <w:rFonts w:ascii="Arial" w:hAnsi="Arial" w:cs="Arial"/>
            <w:noProof/>
            <w:webHidden/>
          </w:rPr>
          <w:fldChar w:fldCharType="end"/>
        </w:r>
      </w:hyperlink>
    </w:p>
    <w:p w14:paraId="59D03C58" w14:textId="480CD687" w:rsidR="00216652" w:rsidRPr="00216652" w:rsidRDefault="007004BE" w:rsidP="00216652">
      <w:pPr>
        <w:pStyle w:val="Kazalovsebine3"/>
        <w:tabs>
          <w:tab w:val="left" w:pos="1200"/>
          <w:tab w:val="right" w:leader="dot" w:pos="9062"/>
        </w:tabs>
        <w:spacing w:line="260" w:lineRule="exact"/>
        <w:rPr>
          <w:rFonts w:ascii="Arial" w:eastAsiaTheme="minorEastAsia" w:hAnsi="Arial" w:cs="Arial"/>
          <w:iCs w:val="0"/>
          <w:noProof/>
          <w:kern w:val="2"/>
          <w:lang w:eastAsia="sl-SI"/>
          <w14:ligatures w14:val="standardContextual"/>
        </w:rPr>
      </w:pPr>
      <w:hyperlink w:anchor="_Toc194322329" w:history="1">
        <w:r w:rsidR="00216652" w:rsidRPr="00216652">
          <w:rPr>
            <w:rStyle w:val="Hiperpovezava"/>
            <w:rFonts w:ascii="Arial" w:hAnsi="Arial" w:cs="Arial"/>
            <w:noProof/>
          </w:rPr>
          <w:t>9.1.2</w:t>
        </w:r>
        <w:r w:rsidR="00216652" w:rsidRPr="00216652">
          <w:rPr>
            <w:rFonts w:ascii="Arial" w:eastAsiaTheme="minorEastAsia" w:hAnsi="Arial" w:cs="Arial"/>
            <w:iCs w:val="0"/>
            <w:noProof/>
            <w:kern w:val="2"/>
            <w:lang w:eastAsia="sl-SI"/>
            <w14:ligatures w14:val="standardContextual"/>
          </w:rPr>
          <w:tab/>
        </w:r>
        <w:r w:rsidR="00216652" w:rsidRPr="00216652">
          <w:rPr>
            <w:rStyle w:val="Hiperpovezava"/>
            <w:rFonts w:ascii="Arial" w:hAnsi="Arial" w:cs="Arial"/>
            <w:noProof/>
          </w:rPr>
          <w:t>Kadrovski pogoji oziroma sposobnost</w:t>
        </w:r>
        <w:r w:rsidR="00216652" w:rsidRPr="00216652">
          <w:rPr>
            <w:rFonts w:ascii="Arial" w:hAnsi="Arial" w:cs="Arial"/>
            <w:noProof/>
            <w:webHidden/>
          </w:rPr>
          <w:tab/>
        </w:r>
        <w:r w:rsidR="00216652" w:rsidRPr="00216652">
          <w:rPr>
            <w:rFonts w:ascii="Arial" w:hAnsi="Arial" w:cs="Arial"/>
            <w:noProof/>
            <w:webHidden/>
          </w:rPr>
          <w:fldChar w:fldCharType="begin"/>
        </w:r>
        <w:r w:rsidR="00216652" w:rsidRPr="00216652">
          <w:rPr>
            <w:rFonts w:ascii="Arial" w:hAnsi="Arial" w:cs="Arial"/>
            <w:noProof/>
            <w:webHidden/>
          </w:rPr>
          <w:instrText xml:space="preserve"> PAGEREF _Toc194322329 \h </w:instrText>
        </w:r>
        <w:r w:rsidR="00216652" w:rsidRPr="00216652">
          <w:rPr>
            <w:rFonts w:ascii="Arial" w:hAnsi="Arial" w:cs="Arial"/>
            <w:noProof/>
            <w:webHidden/>
          </w:rPr>
        </w:r>
        <w:r w:rsidR="00216652" w:rsidRPr="00216652">
          <w:rPr>
            <w:rFonts w:ascii="Arial" w:hAnsi="Arial" w:cs="Arial"/>
            <w:noProof/>
            <w:webHidden/>
          </w:rPr>
          <w:fldChar w:fldCharType="separate"/>
        </w:r>
        <w:r>
          <w:rPr>
            <w:rFonts w:ascii="Arial" w:hAnsi="Arial" w:cs="Arial"/>
            <w:noProof/>
            <w:webHidden/>
          </w:rPr>
          <w:t>8</w:t>
        </w:r>
        <w:r w:rsidR="00216652" w:rsidRPr="00216652">
          <w:rPr>
            <w:rFonts w:ascii="Arial" w:hAnsi="Arial" w:cs="Arial"/>
            <w:noProof/>
            <w:webHidden/>
          </w:rPr>
          <w:fldChar w:fldCharType="end"/>
        </w:r>
      </w:hyperlink>
    </w:p>
    <w:p w14:paraId="24A7DBCE" w14:textId="370B3AA7" w:rsidR="00216652" w:rsidRPr="00216652" w:rsidRDefault="007004BE" w:rsidP="00216652">
      <w:pPr>
        <w:pStyle w:val="Kazalovsebine1"/>
        <w:tabs>
          <w:tab w:val="left" w:pos="600"/>
          <w:tab w:val="right" w:leader="dot" w:pos="9062"/>
        </w:tabs>
        <w:spacing w:before="0" w:after="0" w:line="260" w:lineRule="exact"/>
        <w:rPr>
          <w:rFonts w:ascii="Arial" w:eastAsiaTheme="minorEastAsia" w:hAnsi="Arial" w:cs="Arial"/>
          <w:b w:val="0"/>
          <w:bCs w:val="0"/>
          <w:caps w:val="0"/>
          <w:noProof/>
          <w:kern w:val="2"/>
          <w:sz w:val="20"/>
          <w:lang w:eastAsia="sl-SI"/>
          <w14:ligatures w14:val="standardContextual"/>
        </w:rPr>
      </w:pPr>
      <w:hyperlink w:anchor="_Toc194322330" w:history="1">
        <w:r w:rsidR="00216652" w:rsidRPr="00216652">
          <w:rPr>
            <w:rStyle w:val="Hiperpovezava"/>
            <w:rFonts w:ascii="Arial" w:hAnsi="Arial" w:cs="Arial"/>
            <w:b w:val="0"/>
            <w:bCs w:val="0"/>
            <w:noProof/>
            <w:sz w:val="20"/>
          </w:rPr>
          <w:t>10.</w:t>
        </w:r>
        <w:r w:rsidR="00216652" w:rsidRPr="00216652">
          <w:rPr>
            <w:rFonts w:ascii="Arial" w:eastAsiaTheme="minorEastAsia" w:hAnsi="Arial" w:cs="Arial"/>
            <w:b w:val="0"/>
            <w:bCs w:val="0"/>
            <w:caps w:val="0"/>
            <w:noProof/>
            <w:kern w:val="2"/>
            <w:sz w:val="20"/>
            <w:lang w:eastAsia="sl-SI"/>
            <w14:ligatures w14:val="standardContextual"/>
          </w:rPr>
          <w:tab/>
        </w:r>
        <w:r w:rsidR="00216652" w:rsidRPr="00216652">
          <w:rPr>
            <w:rStyle w:val="Hiperpovezava"/>
            <w:rFonts w:ascii="Arial" w:hAnsi="Arial" w:cs="Arial"/>
            <w:b w:val="0"/>
            <w:bCs w:val="0"/>
            <w:noProof/>
            <w:sz w:val="20"/>
          </w:rPr>
          <w:t>merila</w:t>
        </w:r>
        <w:r w:rsidR="00216652" w:rsidRPr="00216652">
          <w:rPr>
            <w:rFonts w:ascii="Arial" w:hAnsi="Arial" w:cs="Arial"/>
            <w:b w:val="0"/>
            <w:bCs w:val="0"/>
            <w:noProof/>
            <w:webHidden/>
            <w:sz w:val="20"/>
          </w:rPr>
          <w:tab/>
        </w:r>
        <w:r w:rsidR="00216652" w:rsidRPr="00216652">
          <w:rPr>
            <w:rFonts w:ascii="Arial" w:hAnsi="Arial" w:cs="Arial"/>
            <w:b w:val="0"/>
            <w:bCs w:val="0"/>
            <w:noProof/>
            <w:webHidden/>
            <w:sz w:val="20"/>
          </w:rPr>
          <w:fldChar w:fldCharType="begin"/>
        </w:r>
        <w:r w:rsidR="00216652" w:rsidRPr="00216652">
          <w:rPr>
            <w:rFonts w:ascii="Arial" w:hAnsi="Arial" w:cs="Arial"/>
            <w:b w:val="0"/>
            <w:bCs w:val="0"/>
            <w:noProof/>
            <w:webHidden/>
            <w:sz w:val="20"/>
          </w:rPr>
          <w:instrText xml:space="preserve"> PAGEREF _Toc194322330 \h </w:instrText>
        </w:r>
        <w:r w:rsidR="00216652" w:rsidRPr="00216652">
          <w:rPr>
            <w:rFonts w:ascii="Arial" w:hAnsi="Arial" w:cs="Arial"/>
            <w:b w:val="0"/>
            <w:bCs w:val="0"/>
            <w:noProof/>
            <w:webHidden/>
            <w:sz w:val="20"/>
          </w:rPr>
        </w:r>
        <w:r w:rsidR="00216652" w:rsidRPr="00216652">
          <w:rPr>
            <w:rFonts w:ascii="Arial" w:hAnsi="Arial" w:cs="Arial"/>
            <w:b w:val="0"/>
            <w:bCs w:val="0"/>
            <w:noProof/>
            <w:webHidden/>
            <w:sz w:val="20"/>
          </w:rPr>
          <w:fldChar w:fldCharType="separate"/>
        </w:r>
        <w:r>
          <w:rPr>
            <w:rFonts w:ascii="Arial" w:hAnsi="Arial" w:cs="Arial"/>
            <w:b w:val="0"/>
            <w:bCs w:val="0"/>
            <w:noProof/>
            <w:webHidden/>
            <w:sz w:val="20"/>
          </w:rPr>
          <w:t>9</w:t>
        </w:r>
        <w:r w:rsidR="00216652" w:rsidRPr="00216652">
          <w:rPr>
            <w:rFonts w:ascii="Arial" w:hAnsi="Arial" w:cs="Arial"/>
            <w:b w:val="0"/>
            <w:bCs w:val="0"/>
            <w:noProof/>
            <w:webHidden/>
            <w:sz w:val="20"/>
          </w:rPr>
          <w:fldChar w:fldCharType="end"/>
        </w:r>
      </w:hyperlink>
    </w:p>
    <w:p w14:paraId="56A82D86" w14:textId="3B63BFF9" w:rsidR="00216652" w:rsidRPr="00216652" w:rsidRDefault="007004BE" w:rsidP="00216652">
      <w:pPr>
        <w:pStyle w:val="Kazalovsebine1"/>
        <w:tabs>
          <w:tab w:val="left" w:pos="600"/>
          <w:tab w:val="right" w:leader="dot" w:pos="9062"/>
        </w:tabs>
        <w:spacing w:before="0" w:after="0" w:line="260" w:lineRule="exact"/>
        <w:rPr>
          <w:rFonts w:ascii="Arial" w:eastAsiaTheme="minorEastAsia" w:hAnsi="Arial" w:cs="Arial"/>
          <w:b w:val="0"/>
          <w:bCs w:val="0"/>
          <w:caps w:val="0"/>
          <w:noProof/>
          <w:kern w:val="2"/>
          <w:sz w:val="20"/>
          <w:lang w:eastAsia="sl-SI"/>
          <w14:ligatures w14:val="standardContextual"/>
        </w:rPr>
      </w:pPr>
      <w:hyperlink w:anchor="_Toc194322331" w:history="1">
        <w:r w:rsidR="00216652" w:rsidRPr="00216652">
          <w:rPr>
            <w:rStyle w:val="Hiperpovezava"/>
            <w:rFonts w:ascii="Arial" w:hAnsi="Arial" w:cs="Arial"/>
            <w:b w:val="0"/>
            <w:bCs w:val="0"/>
            <w:noProof/>
            <w:sz w:val="20"/>
          </w:rPr>
          <w:t>11.</w:t>
        </w:r>
        <w:r w:rsidR="00216652" w:rsidRPr="00216652">
          <w:rPr>
            <w:rFonts w:ascii="Arial" w:eastAsiaTheme="minorEastAsia" w:hAnsi="Arial" w:cs="Arial"/>
            <w:b w:val="0"/>
            <w:bCs w:val="0"/>
            <w:caps w:val="0"/>
            <w:noProof/>
            <w:kern w:val="2"/>
            <w:sz w:val="20"/>
            <w:lang w:eastAsia="sl-SI"/>
            <w14:ligatures w14:val="standardContextual"/>
          </w:rPr>
          <w:tab/>
        </w:r>
        <w:r w:rsidR="00216652" w:rsidRPr="00216652">
          <w:rPr>
            <w:rStyle w:val="Hiperpovezava"/>
            <w:rFonts w:ascii="Arial" w:hAnsi="Arial" w:cs="Arial"/>
            <w:b w:val="0"/>
            <w:bCs w:val="0"/>
            <w:noProof/>
            <w:sz w:val="20"/>
          </w:rPr>
          <w:t>ponudba</w:t>
        </w:r>
        <w:r w:rsidR="00216652" w:rsidRPr="00216652">
          <w:rPr>
            <w:rFonts w:ascii="Arial" w:hAnsi="Arial" w:cs="Arial"/>
            <w:b w:val="0"/>
            <w:bCs w:val="0"/>
            <w:noProof/>
            <w:webHidden/>
            <w:sz w:val="20"/>
          </w:rPr>
          <w:tab/>
        </w:r>
        <w:r w:rsidR="00216652" w:rsidRPr="00216652">
          <w:rPr>
            <w:rFonts w:ascii="Arial" w:hAnsi="Arial" w:cs="Arial"/>
            <w:b w:val="0"/>
            <w:bCs w:val="0"/>
            <w:noProof/>
            <w:webHidden/>
            <w:sz w:val="20"/>
          </w:rPr>
          <w:fldChar w:fldCharType="begin"/>
        </w:r>
        <w:r w:rsidR="00216652" w:rsidRPr="00216652">
          <w:rPr>
            <w:rFonts w:ascii="Arial" w:hAnsi="Arial" w:cs="Arial"/>
            <w:b w:val="0"/>
            <w:bCs w:val="0"/>
            <w:noProof/>
            <w:webHidden/>
            <w:sz w:val="20"/>
          </w:rPr>
          <w:instrText xml:space="preserve"> PAGEREF _Toc194322331 \h </w:instrText>
        </w:r>
        <w:r w:rsidR="00216652" w:rsidRPr="00216652">
          <w:rPr>
            <w:rFonts w:ascii="Arial" w:hAnsi="Arial" w:cs="Arial"/>
            <w:b w:val="0"/>
            <w:bCs w:val="0"/>
            <w:noProof/>
            <w:webHidden/>
            <w:sz w:val="20"/>
          </w:rPr>
        </w:r>
        <w:r w:rsidR="00216652" w:rsidRPr="00216652">
          <w:rPr>
            <w:rFonts w:ascii="Arial" w:hAnsi="Arial" w:cs="Arial"/>
            <w:b w:val="0"/>
            <w:bCs w:val="0"/>
            <w:noProof/>
            <w:webHidden/>
            <w:sz w:val="20"/>
          </w:rPr>
          <w:fldChar w:fldCharType="separate"/>
        </w:r>
        <w:r>
          <w:rPr>
            <w:rFonts w:ascii="Arial" w:hAnsi="Arial" w:cs="Arial"/>
            <w:b w:val="0"/>
            <w:bCs w:val="0"/>
            <w:noProof/>
            <w:webHidden/>
            <w:sz w:val="20"/>
          </w:rPr>
          <w:t>11</w:t>
        </w:r>
        <w:r w:rsidR="00216652" w:rsidRPr="00216652">
          <w:rPr>
            <w:rFonts w:ascii="Arial" w:hAnsi="Arial" w:cs="Arial"/>
            <w:b w:val="0"/>
            <w:bCs w:val="0"/>
            <w:noProof/>
            <w:webHidden/>
            <w:sz w:val="20"/>
          </w:rPr>
          <w:fldChar w:fldCharType="end"/>
        </w:r>
      </w:hyperlink>
    </w:p>
    <w:p w14:paraId="0CE756A8" w14:textId="63AF2450" w:rsidR="00216652" w:rsidRPr="00216652" w:rsidRDefault="007004BE" w:rsidP="00216652">
      <w:pPr>
        <w:pStyle w:val="Kazalovsebine2"/>
        <w:rPr>
          <w:rFonts w:ascii="Arial" w:eastAsiaTheme="minorEastAsia" w:hAnsi="Arial" w:cs="Arial"/>
          <w:noProof/>
          <w:kern w:val="2"/>
          <w:lang w:eastAsia="sl-SI"/>
          <w14:ligatures w14:val="standardContextual"/>
        </w:rPr>
      </w:pPr>
      <w:hyperlink w:anchor="_Toc194322332" w:history="1">
        <w:r w:rsidR="00216652" w:rsidRPr="00216652">
          <w:rPr>
            <w:rStyle w:val="Hiperpovezava"/>
            <w:rFonts w:ascii="Arial" w:hAnsi="Arial" w:cs="Arial"/>
            <w:noProof/>
          </w:rPr>
          <w:t>11.1</w:t>
        </w:r>
        <w:r w:rsidR="00216652" w:rsidRPr="00216652">
          <w:rPr>
            <w:rFonts w:ascii="Arial" w:eastAsiaTheme="minorEastAsia" w:hAnsi="Arial" w:cs="Arial"/>
            <w:noProof/>
            <w:kern w:val="2"/>
            <w:lang w:eastAsia="sl-SI"/>
            <w14:ligatures w14:val="standardContextual"/>
          </w:rPr>
          <w:tab/>
        </w:r>
        <w:r w:rsidR="00216652" w:rsidRPr="00216652">
          <w:rPr>
            <w:rStyle w:val="Hiperpovezava"/>
            <w:rFonts w:ascii="Arial" w:hAnsi="Arial" w:cs="Arial"/>
            <w:noProof/>
          </w:rPr>
          <w:t>Ponudbena dokumentacija</w:t>
        </w:r>
        <w:r w:rsidR="00216652" w:rsidRPr="00216652">
          <w:rPr>
            <w:rFonts w:ascii="Arial" w:hAnsi="Arial" w:cs="Arial"/>
            <w:noProof/>
            <w:webHidden/>
          </w:rPr>
          <w:tab/>
        </w:r>
        <w:r w:rsidR="00216652" w:rsidRPr="00216652">
          <w:rPr>
            <w:rFonts w:ascii="Arial" w:hAnsi="Arial" w:cs="Arial"/>
            <w:noProof/>
            <w:webHidden/>
          </w:rPr>
          <w:fldChar w:fldCharType="begin"/>
        </w:r>
        <w:r w:rsidR="00216652" w:rsidRPr="00216652">
          <w:rPr>
            <w:rFonts w:ascii="Arial" w:hAnsi="Arial" w:cs="Arial"/>
            <w:noProof/>
            <w:webHidden/>
          </w:rPr>
          <w:instrText xml:space="preserve"> PAGEREF _Toc194322332 \h </w:instrText>
        </w:r>
        <w:r w:rsidR="00216652" w:rsidRPr="00216652">
          <w:rPr>
            <w:rFonts w:ascii="Arial" w:hAnsi="Arial" w:cs="Arial"/>
            <w:noProof/>
            <w:webHidden/>
          </w:rPr>
        </w:r>
        <w:r w:rsidR="00216652" w:rsidRPr="00216652">
          <w:rPr>
            <w:rFonts w:ascii="Arial" w:hAnsi="Arial" w:cs="Arial"/>
            <w:noProof/>
            <w:webHidden/>
          </w:rPr>
          <w:fldChar w:fldCharType="separate"/>
        </w:r>
        <w:r>
          <w:rPr>
            <w:rFonts w:ascii="Arial" w:hAnsi="Arial" w:cs="Arial"/>
            <w:noProof/>
            <w:webHidden/>
          </w:rPr>
          <w:t>11</w:t>
        </w:r>
        <w:r w:rsidR="00216652" w:rsidRPr="00216652">
          <w:rPr>
            <w:rFonts w:ascii="Arial" w:hAnsi="Arial" w:cs="Arial"/>
            <w:noProof/>
            <w:webHidden/>
          </w:rPr>
          <w:fldChar w:fldCharType="end"/>
        </w:r>
      </w:hyperlink>
    </w:p>
    <w:p w14:paraId="21F430DE" w14:textId="3EC05BFE" w:rsidR="00216652" w:rsidRPr="00216652" w:rsidRDefault="007004BE" w:rsidP="00216652">
      <w:pPr>
        <w:pStyle w:val="Kazalovsebine2"/>
        <w:rPr>
          <w:rFonts w:ascii="Arial" w:eastAsiaTheme="minorEastAsia" w:hAnsi="Arial" w:cs="Arial"/>
          <w:noProof/>
          <w:kern w:val="2"/>
          <w:lang w:eastAsia="sl-SI"/>
          <w14:ligatures w14:val="standardContextual"/>
        </w:rPr>
      </w:pPr>
      <w:hyperlink w:anchor="_Toc194322333" w:history="1">
        <w:r w:rsidR="00216652" w:rsidRPr="00216652">
          <w:rPr>
            <w:rStyle w:val="Hiperpovezava"/>
            <w:rFonts w:ascii="Arial" w:hAnsi="Arial" w:cs="Arial"/>
            <w:noProof/>
          </w:rPr>
          <w:t>11.2</w:t>
        </w:r>
        <w:r w:rsidR="00216652" w:rsidRPr="00216652">
          <w:rPr>
            <w:rFonts w:ascii="Arial" w:eastAsiaTheme="minorEastAsia" w:hAnsi="Arial" w:cs="Arial"/>
            <w:noProof/>
            <w:kern w:val="2"/>
            <w:lang w:eastAsia="sl-SI"/>
            <w14:ligatures w14:val="standardContextual"/>
          </w:rPr>
          <w:tab/>
        </w:r>
        <w:r w:rsidR="00216652" w:rsidRPr="00216652">
          <w:rPr>
            <w:rStyle w:val="Hiperpovezava"/>
            <w:rFonts w:ascii="Arial" w:hAnsi="Arial" w:cs="Arial"/>
            <w:noProof/>
          </w:rPr>
          <w:t>Sestavljanje ponudbe</w:t>
        </w:r>
        <w:r w:rsidR="00216652" w:rsidRPr="00216652">
          <w:rPr>
            <w:rFonts w:ascii="Arial" w:hAnsi="Arial" w:cs="Arial"/>
            <w:noProof/>
            <w:webHidden/>
          </w:rPr>
          <w:tab/>
        </w:r>
        <w:r w:rsidR="00216652" w:rsidRPr="00216652">
          <w:rPr>
            <w:rFonts w:ascii="Arial" w:hAnsi="Arial" w:cs="Arial"/>
            <w:noProof/>
            <w:webHidden/>
          </w:rPr>
          <w:fldChar w:fldCharType="begin"/>
        </w:r>
        <w:r w:rsidR="00216652" w:rsidRPr="00216652">
          <w:rPr>
            <w:rFonts w:ascii="Arial" w:hAnsi="Arial" w:cs="Arial"/>
            <w:noProof/>
            <w:webHidden/>
          </w:rPr>
          <w:instrText xml:space="preserve"> PAGEREF _Toc194322333 \h </w:instrText>
        </w:r>
        <w:r w:rsidR="00216652" w:rsidRPr="00216652">
          <w:rPr>
            <w:rFonts w:ascii="Arial" w:hAnsi="Arial" w:cs="Arial"/>
            <w:noProof/>
            <w:webHidden/>
          </w:rPr>
        </w:r>
        <w:r w:rsidR="00216652" w:rsidRPr="00216652">
          <w:rPr>
            <w:rFonts w:ascii="Arial" w:hAnsi="Arial" w:cs="Arial"/>
            <w:noProof/>
            <w:webHidden/>
          </w:rPr>
          <w:fldChar w:fldCharType="separate"/>
        </w:r>
        <w:r>
          <w:rPr>
            <w:rFonts w:ascii="Arial" w:hAnsi="Arial" w:cs="Arial"/>
            <w:noProof/>
            <w:webHidden/>
          </w:rPr>
          <w:t>11</w:t>
        </w:r>
        <w:r w:rsidR="00216652" w:rsidRPr="00216652">
          <w:rPr>
            <w:rFonts w:ascii="Arial" w:hAnsi="Arial" w:cs="Arial"/>
            <w:noProof/>
            <w:webHidden/>
          </w:rPr>
          <w:fldChar w:fldCharType="end"/>
        </w:r>
      </w:hyperlink>
    </w:p>
    <w:p w14:paraId="30037337" w14:textId="4C60E670" w:rsidR="00216652" w:rsidRPr="00216652" w:rsidRDefault="007004BE" w:rsidP="00216652">
      <w:pPr>
        <w:pStyle w:val="Kazalovsebine3"/>
        <w:tabs>
          <w:tab w:val="left" w:pos="1200"/>
          <w:tab w:val="right" w:leader="dot" w:pos="9062"/>
        </w:tabs>
        <w:spacing w:line="260" w:lineRule="exact"/>
        <w:rPr>
          <w:rFonts w:ascii="Arial" w:eastAsiaTheme="minorEastAsia" w:hAnsi="Arial" w:cs="Arial"/>
          <w:iCs w:val="0"/>
          <w:noProof/>
          <w:kern w:val="2"/>
          <w:lang w:eastAsia="sl-SI"/>
          <w14:ligatures w14:val="standardContextual"/>
        </w:rPr>
      </w:pPr>
      <w:hyperlink w:anchor="_Toc194322334" w:history="1">
        <w:r w:rsidR="00216652" w:rsidRPr="00216652">
          <w:rPr>
            <w:rStyle w:val="Hiperpovezava"/>
            <w:rFonts w:ascii="Arial" w:hAnsi="Arial" w:cs="Arial"/>
            <w:noProof/>
          </w:rPr>
          <w:t>11.2.1</w:t>
        </w:r>
        <w:r w:rsidR="00216652" w:rsidRPr="00216652">
          <w:rPr>
            <w:rFonts w:ascii="Arial" w:eastAsiaTheme="minorEastAsia" w:hAnsi="Arial" w:cs="Arial"/>
            <w:iCs w:val="0"/>
            <w:noProof/>
            <w:kern w:val="2"/>
            <w:lang w:eastAsia="sl-SI"/>
            <w14:ligatures w14:val="standardContextual"/>
          </w:rPr>
          <w:tab/>
        </w:r>
        <w:r w:rsidR="00216652" w:rsidRPr="00216652">
          <w:rPr>
            <w:rStyle w:val="Hiperpovezava"/>
            <w:rFonts w:ascii="Arial" w:hAnsi="Arial" w:cs="Arial"/>
            <w:noProof/>
          </w:rPr>
          <w:t>Obrazec »Predračun«</w:t>
        </w:r>
        <w:r w:rsidR="00216652" w:rsidRPr="00216652">
          <w:rPr>
            <w:rFonts w:ascii="Arial" w:hAnsi="Arial" w:cs="Arial"/>
            <w:noProof/>
            <w:webHidden/>
          </w:rPr>
          <w:tab/>
        </w:r>
        <w:r w:rsidR="00216652" w:rsidRPr="00216652">
          <w:rPr>
            <w:rFonts w:ascii="Arial" w:hAnsi="Arial" w:cs="Arial"/>
            <w:noProof/>
            <w:webHidden/>
          </w:rPr>
          <w:fldChar w:fldCharType="begin"/>
        </w:r>
        <w:r w:rsidR="00216652" w:rsidRPr="00216652">
          <w:rPr>
            <w:rFonts w:ascii="Arial" w:hAnsi="Arial" w:cs="Arial"/>
            <w:noProof/>
            <w:webHidden/>
          </w:rPr>
          <w:instrText xml:space="preserve"> PAGEREF _Toc194322334 \h </w:instrText>
        </w:r>
        <w:r w:rsidR="00216652" w:rsidRPr="00216652">
          <w:rPr>
            <w:rFonts w:ascii="Arial" w:hAnsi="Arial" w:cs="Arial"/>
            <w:noProof/>
            <w:webHidden/>
          </w:rPr>
        </w:r>
        <w:r w:rsidR="00216652" w:rsidRPr="00216652">
          <w:rPr>
            <w:rFonts w:ascii="Arial" w:hAnsi="Arial" w:cs="Arial"/>
            <w:noProof/>
            <w:webHidden/>
          </w:rPr>
          <w:fldChar w:fldCharType="separate"/>
        </w:r>
        <w:r>
          <w:rPr>
            <w:rFonts w:ascii="Arial" w:hAnsi="Arial" w:cs="Arial"/>
            <w:noProof/>
            <w:webHidden/>
          </w:rPr>
          <w:t>11</w:t>
        </w:r>
        <w:r w:rsidR="00216652" w:rsidRPr="00216652">
          <w:rPr>
            <w:rFonts w:ascii="Arial" w:hAnsi="Arial" w:cs="Arial"/>
            <w:noProof/>
            <w:webHidden/>
          </w:rPr>
          <w:fldChar w:fldCharType="end"/>
        </w:r>
      </w:hyperlink>
    </w:p>
    <w:p w14:paraId="0F67D229" w14:textId="05351FDD" w:rsidR="00216652" w:rsidRPr="00216652" w:rsidRDefault="007004BE" w:rsidP="00216652">
      <w:pPr>
        <w:pStyle w:val="Kazalovsebine3"/>
        <w:tabs>
          <w:tab w:val="left" w:pos="1200"/>
          <w:tab w:val="right" w:leader="dot" w:pos="9062"/>
        </w:tabs>
        <w:spacing w:line="260" w:lineRule="exact"/>
        <w:rPr>
          <w:rFonts w:ascii="Arial" w:eastAsiaTheme="minorEastAsia" w:hAnsi="Arial" w:cs="Arial"/>
          <w:iCs w:val="0"/>
          <w:noProof/>
          <w:kern w:val="2"/>
          <w:lang w:eastAsia="sl-SI"/>
          <w14:ligatures w14:val="standardContextual"/>
        </w:rPr>
      </w:pPr>
      <w:hyperlink w:anchor="_Toc194322335" w:history="1">
        <w:r w:rsidR="00216652" w:rsidRPr="00216652">
          <w:rPr>
            <w:rStyle w:val="Hiperpovezava"/>
            <w:rFonts w:ascii="Arial" w:hAnsi="Arial" w:cs="Arial"/>
            <w:noProof/>
          </w:rPr>
          <w:t>11.2.2</w:t>
        </w:r>
        <w:r w:rsidR="00216652" w:rsidRPr="00216652">
          <w:rPr>
            <w:rFonts w:ascii="Arial" w:eastAsiaTheme="minorEastAsia" w:hAnsi="Arial" w:cs="Arial"/>
            <w:iCs w:val="0"/>
            <w:noProof/>
            <w:kern w:val="2"/>
            <w:lang w:eastAsia="sl-SI"/>
            <w14:ligatures w14:val="standardContextual"/>
          </w:rPr>
          <w:tab/>
        </w:r>
        <w:r w:rsidR="00216652" w:rsidRPr="00216652">
          <w:rPr>
            <w:rStyle w:val="Hiperpovezava"/>
            <w:rFonts w:ascii="Arial" w:hAnsi="Arial" w:cs="Arial"/>
            <w:noProof/>
          </w:rPr>
          <w:t>Obrazec »ESPD« - za vse gospodarske subjekte</w:t>
        </w:r>
        <w:r w:rsidR="00216652" w:rsidRPr="00216652">
          <w:rPr>
            <w:rFonts w:ascii="Arial" w:hAnsi="Arial" w:cs="Arial"/>
            <w:noProof/>
            <w:webHidden/>
          </w:rPr>
          <w:tab/>
        </w:r>
        <w:r w:rsidR="00216652" w:rsidRPr="00216652">
          <w:rPr>
            <w:rFonts w:ascii="Arial" w:hAnsi="Arial" w:cs="Arial"/>
            <w:noProof/>
            <w:webHidden/>
          </w:rPr>
          <w:fldChar w:fldCharType="begin"/>
        </w:r>
        <w:r w:rsidR="00216652" w:rsidRPr="00216652">
          <w:rPr>
            <w:rFonts w:ascii="Arial" w:hAnsi="Arial" w:cs="Arial"/>
            <w:noProof/>
            <w:webHidden/>
          </w:rPr>
          <w:instrText xml:space="preserve"> PAGEREF _Toc194322335 \h </w:instrText>
        </w:r>
        <w:r w:rsidR="00216652" w:rsidRPr="00216652">
          <w:rPr>
            <w:rFonts w:ascii="Arial" w:hAnsi="Arial" w:cs="Arial"/>
            <w:noProof/>
            <w:webHidden/>
          </w:rPr>
        </w:r>
        <w:r w:rsidR="00216652" w:rsidRPr="00216652">
          <w:rPr>
            <w:rFonts w:ascii="Arial" w:hAnsi="Arial" w:cs="Arial"/>
            <w:noProof/>
            <w:webHidden/>
          </w:rPr>
          <w:fldChar w:fldCharType="separate"/>
        </w:r>
        <w:r>
          <w:rPr>
            <w:rFonts w:ascii="Arial" w:hAnsi="Arial" w:cs="Arial"/>
            <w:noProof/>
            <w:webHidden/>
          </w:rPr>
          <w:t>12</w:t>
        </w:r>
        <w:r w:rsidR="00216652" w:rsidRPr="00216652">
          <w:rPr>
            <w:rFonts w:ascii="Arial" w:hAnsi="Arial" w:cs="Arial"/>
            <w:noProof/>
            <w:webHidden/>
          </w:rPr>
          <w:fldChar w:fldCharType="end"/>
        </w:r>
      </w:hyperlink>
    </w:p>
    <w:p w14:paraId="1CF625D2" w14:textId="57AB155D" w:rsidR="00216652" w:rsidRPr="00216652" w:rsidRDefault="007004BE" w:rsidP="00216652">
      <w:pPr>
        <w:pStyle w:val="Kazalovsebine3"/>
        <w:tabs>
          <w:tab w:val="left" w:pos="1200"/>
          <w:tab w:val="right" w:leader="dot" w:pos="9062"/>
        </w:tabs>
        <w:spacing w:line="260" w:lineRule="exact"/>
        <w:rPr>
          <w:rFonts w:ascii="Arial" w:eastAsiaTheme="minorEastAsia" w:hAnsi="Arial" w:cs="Arial"/>
          <w:iCs w:val="0"/>
          <w:noProof/>
          <w:kern w:val="2"/>
          <w:lang w:eastAsia="sl-SI"/>
          <w14:ligatures w14:val="standardContextual"/>
        </w:rPr>
      </w:pPr>
      <w:hyperlink w:anchor="_Toc194322336" w:history="1">
        <w:r w:rsidR="00216652" w:rsidRPr="00216652">
          <w:rPr>
            <w:rStyle w:val="Hiperpovezava"/>
            <w:rFonts w:ascii="Arial" w:hAnsi="Arial" w:cs="Arial"/>
            <w:noProof/>
          </w:rPr>
          <w:t>11.2.3</w:t>
        </w:r>
        <w:r w:rsidR="00216652" w:rsidRPr="00216652">
          <w:rPr>
            <w:rFonts w:ascii="Arial" w:eastAsiaTheme="minorEastAsia" w:hAnsi="Arial" w:cs="Arial"/>
            <w:iCs w:val="0"/>
            <w:noProof/>
            <w:kern w:val="2"/>
            <w:lang w:eastAsia="sl-SI"/>
            <w14:ligatures w14:val="standardContextual"/>
          </w:rPr>
          <w:tab/>
        </w:r>
        <w:r w:rsidR="00216652" w:rsidRPr="00216652">
          <w:rPr>
            <w:rStyle w:val="Hiperpovezava"/>
            <w:rFonts w:ascii="Arial" w:hAnsi="Arial" w:cs="Arial"/>
            <w:noProof/>
          </w:rPr>
          <w:t>Drugi dokumenti ponudbe</w:t>
        </w:r>
        <w:r w:rsidR="00216652" w:rsidRPr="00216652">
          <w:rPr>
            <w:rFonts w:ascii="Arial" w:hAnsi="Arial" w:cs="Arial"/>
            <w:noProof/>
            <w:webHidden/>
          </w:rPr>
          <w:tab/>
        </w:r>
        <w:r w:rsidR="00216652" w:rsidRPr="00216652">
          <w:rPr>
            <w:rFonts w:ascii="Arial" w:hAnsi="Arial" w:cs="Arial"/>
            <w:noProof/>
            <w:webHidden/>
          </w:rPr>
          <w:fldChar w:fldCharType="begin"/>
        </w:r>
        <w:r w:rsidR="00216652" w:rsidRPr="00216652">
          <w:rPr>
            <w:rFonts w:ascii="Arial" w:hAnsi="Arial" w:cs="Arial"/>
            <w:noProof/>
            <w:webHidden/>
          </w:rPr>
          <w:instrText xml:space="preserve"> PAGEREF _Toc194322336 \h </w:instrText>
        </w:r>
        <w:r w:rsidR="00216652" w:rsidRPr="00216652">
          <w:rPr>
            <w:rFonts w:ascii="Arial" w:hAnsi="Arial" w:cs="Arial"/>
            <w:noProof/>
            <w:webHidden/>
          </w:rPr>
        </w:r>
        <w:r w:rsidR="00216652" w:rsidRPr="00216652">
          <w:rPr>
            <w:rFonts w:ascii="Arial" w:hAnsi="Arial" w:cs="Arial"/>
            <w:noProof/>
            <w:webHidden/>
          </w:rPr>
          <w:fldChar w:fldCharType="separate"/>
        </w:r>
        <w:r>
          <w:rPr>
            <w:rFonts w:ascii="Arial" w:hAnsi="Arial" w:cs="Arial"/>
            <w:noProof/>
            <w:webHidden/>
          </w:rPr>
          <w:t>13</w:t>
        </w:r>
        <w:r w:rsidR="00216652" w:rsidRPr="00216652">
          <w:rPr>
            <w:rFonts w:ascii="Arial" w:hAnsi="Arial" w:cs="Arial"/>
            <w:noProof/>
            <w:webHidden/>
          </w:rPr>
          <w:fldChar w:fldCharType="end"/>
        </w:r>
      </w:hyperlink>
    </w:p>
    <w:p w14:paraId="2A15A23C" w14:textId="3C54848F" w:rsidR="00216652" w:rsidRPr="00216652" w:rsidRDefault="007004BE" w:rsidP="00216652">
      <w:pPr>
        <w:pStyle w:val="Kazalovsebine4"/>
        <w:spacing w:line="260" w:lineRule="exact"/>
        <w:rPr>
          <w:rFonts w:eastAsiaTheme="minorEastAsia"/>
          <w:i w:val="0"/>
          <w:kern w:val="2"/>
          <w:lang w:eastAsia="sl-SI"/>
          <w14:ligatures w14:val="standardContextual"/>
        </w:rPr>
      </w:pPr>
      <w:hyperlink w:anchor="_Toc194322337" w:history="1">
        <w:r w:rsidR="00216652" w:rsidRPr="00216652">
          <w:rPr>
            <w:rStyle w:val="Hiperpovezava"/>
            <w14:scene3d>
              <w14:camera w14:prst="orthographicFront"/>
              <w14:lightRig w14:rig="threePt" w14:dir="t">
                <w14:rot w14:lat="0" w14:lon="0" w14:rev="0"/>
              </w14:lightRig>
            </w14:scene3d>
          </w:rPr>
          <w:t>11.2.3.1</w:t>
        </w:r>
        <w:r w:rsidR="00216652" w:rsidRPr="00216652">
          <w:rPr>
            <w:rFonts w:eastAsiaTheme="minorEastAsia"/>
            <w:i w:val="0"/>
            <w:kern w:val="2"/>
            <w:lang w:eastAsia="sl-SI"/>
            <w14:ligatures w14:val="standardContextual"/>
          </w:rPr>
          <w:tab/>
        </w:r>
        <w:r w:rsidR="00216652" w:rsidRPr="00216652">
          <w:rPr>
            <w:rStyle w:val="Hiperpovezava"/>
          </w:rPr>
          <w:t>Vzorčno prilagojeno poročilo o presoji kompetenc za posamezni sklop</w:t>
        </w:r>
        <w:r w:rsidR="00216652" w:rsidRPr="00216652">
          <w:rPr>
            <w:webHidden/>
          </w:rPr>
          <w:tab/>
        </w:r>
        <w:r w:rsidR="00216652" w:rsidRPr="00216652">
          <w:rPr>
            <w:webHidden/>
          </w:rPr>
          <w:fldChar w:fldCharType="begin"/>
        </w:r>
        <w:r w:rsidR="00216652" w:rsidRPr="00216652">
          <w:rPr>
            <w:webHidden/>
          </w:rPr>
          <w:instrText xml:space="preserve"> PAGEREF _Toc194322337 \h </w:instrText>
        </w:r>
        <w:r w:rsidR="00216652" w:rsidRPr="00216652">
          <w:rPr>
            <w:webHidden/>
          </w:rPr>
        </w:r>
        <w:r w:rsidR="00216652" w:rsidRPr="00216652">
          <w:rPr>
            <w:webHidden/>
          </w:rPr>
          <w:fldChar w:fldCharType="separate"/>
        </w:r>
        <w:r>
          <w:rPr>
            <w:webHidden/>
          </w:rPr>
          <w:t>13</w:t>
        </w:r>
        <w:r w:rsidR="00216652" w:rsidRPr="00216652">
          <w:rPr>
            <w:webHidden/>
          </w:rPr>
          <w:fldChar w:fldCharType="end"/>
        </w:r>
      </w:hyperlink>
    </w:p>
    <w:p w14:paraId="1AFDB370" w14:textId="78FEC524" w:rsidR="00216652" w:rsidRPr="00216652" w:rsidRDefault="007004BE" w:rsidP="00216652">
      <w:pPr>
        <w:pStyle w:val="Kazalovsebine4"/>
        <w:spacing w:line="260" w:lineRule="exact"/>
        <w:rPr>
          <w:rFonts w:eastAsiaTheme="minorEastAsia"/>
          <w:i w:val="0"/>
          <w:kern w:val="2"/>
          <w:lang w:eastAsia="sl-SI"/>
          <w14:ligatures w14:val="standardContextual"/>
        </w:rPr>
      </w:pPr>
      <w:hyperlink w:anchor="_Toc194322338" w:history="1">
        <w:r w:rsidR="00216652" w:rsidRPr="00216652">
          <w:rPr>
            <w:rStyle w:val="Hiperpovezava"/>
            <w14:scene3d>
              <w14:camera w14:prst="orthographicFront"/>
              <w14:lightRig w14:rig="threePt" w14:dir="t">
                <w14:rot w14:lat="0" w14:lon="0" w14:rev="0"/>
              </w14:lightRig>
            </w14:scene3d>
          </w:rPr>
          <w:t>11.2.3.2</w:t>
        </w:r>
        <w:r w:rsidR="00216652" w:rsidRPr="00216652">
          <w:rPr>
            <w:rFonts w:eastAsiaTheme="minorEastAsia"/>
            <w:i w:val="0"/>
            <w:kern w:val="2"/>
            <w:lang w:eastAsia="sl-SI"/>
            <w14:ligatures w14:val="standardContextual"/>
          </w:rPr>
          <w:tab/>
        </w:r>
        <w:r w:rsidR="00216652" w:rsidRPr="00216652">
          <w:rPr>
            <w:rStyle w:val="Hiperpovezava"/>
          </w:rPr>
          <w:t>Obrazec »Prijava kadrov«</w:t>
        </w:r>
        <w:r w:rsidR="00216652" w:rsidRPr="00216652">
          <w:rPr>
            <w:webHidden/>
          </w:rPr>
          <w:tab/>
        </w:r>
        <w:r w:rsidR="00216652" w:rsidRPr="00216652">
          <w:rPr>
            <w:webHidden/>
          </w:rPr>
          <w:fldChar w:fldCharType="begin"/>
        </w:r>
        <w:r w:rsidR="00216652" w:rsidRPr="00216652">
          <w:rPr>
            <w:webHidden/>
          </w:rPr>
          <w:instrText xml:space="preserve"> PAGEREF _Toc194322338 \h </w:instrText>
        </w:r>
        <w:r w:rsidR="00216652" w:rsidRPr="00216652">
          <w:rPr>
            <w:webHidden/>
          </w:rPr>
        </w:r>
        <w:r w:rsidR="00216652" w:rsidRPr="00216652">
          <w:rPr>
            <w:webHidden/>
          </w:rPr>
          <w:fldChar w:fldCharType="separate"/>
        </w:r>
        <w:r>
          <w:rPr>
            <w:webHidden/>
          </w:rPr>
          <w:t>13</w:t>
        </w:r>
        <w:r w:rsidR="00216652" w:rsidRPr="00216652">
          <w:rPr>
            <w:webHidden/>
          </w:rPr>
          <w:fldChar w:fldCharType="end"/>
        </w:r>
      </w:hyperlink>
    </w:p>
    <w:p w14:paraId="11D988C9" w14:textId="161D7755" w:rsidR="00216652" w:rsidRPr="00216652" w:rsidRDefault="007004BE" w:rsidP="00216652">
      <w:pPr>
        <w:pStyle w:val="Kazalovsebine4"/>
        <w:spacing w:line="260" w:lineRule="exact"/>
        <w:rPr>
          <w:rFonts w:eastAsiaTheme="minorEastAsia"/>
          <w:i w:val="0"/>
          <w:kern w:val="2"/>
          <w:lang w:eastAsia="sl-SI"/>
          <w14:ligatures w14:val="standardContextual"/>
        </w:rPr>
      </w:pPr>
      <w:hyperlink w:anchor="_Toc194322339" w:history="1">
        <w:r w:rsidR="00216652" w:rsidRPr="00216652">
          <w:rPr>
            <w:rStyle w:val="Hiperpovezava"/>
            <w14:scene3d>
              <w14:camera w14:prst="orthographicFront"/>
              <w14:lightRig w14:rig="threePt" w14:dir="t">
                <w14:rot w14:lat="0" w14:lon="0" w14:rev="0"/>
              </w14:lightRig>
            </w14:scene3d>
          </w:rPr>
          <w:t>11.2.3.3</w:t>
        </w:r>
        <w:r w:rsidR="00216652" w:rsidRPr="00216652">
          <w:rPr>
            <w:rFonts w:eastAsiaTheme="minorEastAsia"/>
            <w:i w:val="0"/>
            <w:kern w:val="2"/>
            <w:lang w:eastAsia="sl-SI"/>
            <w14:ligatures w14:val="standardContextual"/>
          </w:rPr>
          <w:tab/>
        </w:r>
        <w:r w:rsidR="00216652" w:rsidRPr="00216652">
          <w:rPr>
            <w:rStyle w:val="Hiperpovezava"/>
          </w:rPr>
          <w:t>Dokazila v zvezi z izpolnjevanjem meril iz točke 10 (Merila) teh navodil</w:t>
        </w:r>
        <w:r w:rsidR="00216652" w:rsidRPr="00216652">
          <w:rPr>
            <w:webHidden/>
          </w:rPr>
          <w:tab/>
        </w:r>
        <w:r w:rsidR="00216652" w:rsidRPr="00216652">
          <w:rPr>
            <w:webHidden/>
          </w:rPr>
          <w:fldChar w:fldCharType="begin"/>
        </w:r>
        <w:r w:rsidR="00216652" w:rsidRPr="00216652">
          <w:rPr>
            <w:webHidden/>
          </w:rPr>
          <w:instrText xml:space="preserve"> PAGEREF _Toc194322339 \h </w:instrText>
        </w:r>
        <w:r w:rsidR="00216652" w:rsidRPr="00216652">
          <w:rPr>
            <w:webHidden/>
          </w:rPr>
        </w:r>
        <w:r w:rsidR="00216652" w:rsidRPr="00216652">
          <w:rPr>
            <w:webHidden/>
          </w:rPr>
          <w:fldChar w:fldCharType="separate"/>
        </w:r>
        <w:r>
          <w:rPr>
            <w:webHidden/>
          </w:rPr>
          <w:t>13</w:t>
        </w:r>
        <w:r w:rsidR="00216652" w:rsidRPr="00216652">
          <w:rPr>
            <w:webHidden/>
          </w:rPr>
          <w:fldChar w:fldCharType="end"/>
        </w:r>
      </w:hyperlink>
    </w:p>
    <w:p w14:paraId="61614A3A" w14:textId="76F6748A" w:rsidR="00216652" w:rsidRPr="00216652" w:rsidRDefault="007004BE" w:rsidP="00216652">
      <w:pPr>
        <w:pStyle w:val="Kazalovsebine4"/>
        <w:spacing w:line="260" w:lineRule="exact"/>
        <w:rPr>
          <w:rFonts w:eastAsiaTheme="minorEastAsia"/>
          <w:i w:val="0"/>
          <w:kern w:val="2"/>
          <w:lang w:eastAsia="sl-SI"/>
          <w14:ligatures w14:val="standardContextual"/>
        </w:rPr>
      </w:pPr>
      <w:hyperlink w:anchor="_Toc194322340" w:history="1">
        <w:r w:rsidR="00216652" w:rsidRPr="00216652">
          <w:rPr>
            <w:rStyle w:val="Hiperpovezava"/>
          </w:rPr>
          <w:t>11.2.3.4</w:t>
        </w:r>
        <w:r w:rsidR="00216652" w:rsidRPr="00216652">
          <w:rPr>
            <w:rFonts w:eastAsiaTheme="minorEastAsia"/>
            <w:i w:val="0"/>
            <w:kern w:val="2"/>
            <w:lang w:eastAsia="sl-SI"/>
            <w14:ligatures w14:val="standardContextual"/>
          </w:rPr>
          <w:tab/>
        </w:r>
        <w:r w:rsidR="00216652" w:rsidRPr="00216652">
          <w:rPr>
            <w:rStyle w:val="Hiperpovezava"/>
          </w:rPr>
          <w:t>Obrazec »Soglasje podizvajalca za neposredna plačila«</w:t>
        </w:r>
        <w:r w:rsidR="00216652" w:rsidRPr="00216652">
          <w:rPr>
            <w:webHidden/>
          </w:rPr>
          <w:tab/>
        </w:r>
        <w:r w:rsidR="00216652" w:rsidRPr="00216652">
          <w:rPr>
            <w:webHidden/>
          </w:rPr>
          <w:fldChar w:fldCharType="begin"/>
        </w:r>
        <w:r w:rsidR="00216652" w:rsidRPr="00216652">
          <w:rPr>
            <w:webHidden/>
          </w:rPr>
          <w:instrText xml:space="preserve"> PAGEREF _Toc194322340 \h </w:instrText>
        </w:r>
        <w:r w:rsidR="00216652" w:rsidRPr="00216652">
          <w:rPr>
            <w:webHidden/>
          </w:rPr>
        </w:r>
        <w:r w:rsidR="00216652" w:rsidRPr="00216652">
          <w:rPr>
            <w:webHidden/>
          </w:rPr>
          <w:fldChar w:fldCharType="separate"/>
        </w:r>
        <w:r>
          <w:rPr>
            <w:webHidden/>
          </w:rPr>
          <w:t>14</w:t>
        </w:r>
        <w:r w:rsidR="00216652" w:rsidRPr="00216652">
          <w:rPr>
            <w:webHidden/>
          </w:rPr>
          <w:fldChar w:fldCharType="end"/>
        </w:r>
      </w:hyperlink>
    </w:p>
    <w:p w14:paraId="6C6990A6" w14:textId="09186C93" w:rsidR="00216652" w:rsidRPr="00216652" w:rsidRDefault="007004BE" w:rsidP="00216652">
      <w:pPr>
        <w:pStyle w:val="Kazalovsebine2"/>
        <w:rPr>
          <w:rFonts w:ascii="Arial" w:eastAsiaTheme="minorEastAsia" w:hAnsi="Arial" w:cs="Arial"/>
          <w:noProof/>
          <w:kern w:val="2"/>
          <w:lang w:eastAsia="sl-SI"/>
          <w14:ligatures w14:val="standardContextual"/>
        </w:rPr>
      </w:pPr>
      <w:hyperlink w:anchor="_Toc194322341" w:history="1">
        <w:r w:rsidR="00216652" w:rsidRPr="00216652">
          <w:rPr>
            <w:rStyle w:val="Hiperpovezava"/>
            <w:rFonts w:ascii="Arial" w:hAnsi="Arial" w:cs="Arial"/>
            <w:noProof/>
          </w:rPr>
          <w:t>11.3</w:t>
        </w:r>
        <w:r w:rsidR="00216652" w:rsidRPr="00216652">
          <w:rPr>
            <w:rFonts w:ascii="Arial" w:eastAsiaTheme="minorEastAsia" w:hAnsi="Arial" w:cs="Arial"/>
            <w:noProof/>
            <w:kern w:val="2"/>
            <w:lang w:eastAsia="sl-SI"/>
            <w14:ligatures w14:val="standardContextual"/>
          </w:rPr>
          <w:tab/>
        </w:r>
        <w:r w:rsidR="00216652" w:rsidRPr="00216652">
          <w:rPr>
            <w:rStyle w:val="Hiperpovezava"/>
            <w:rFonts w:ascii="Arial" w:hAnsi="Arial" w:cs="Arial"/>
            <w:noProof/>
          </w:rPr>
          <w:t>Druga določila za pripravo ponudbe</w:t>
        </w:r>
        <w:r w:rsidR="00216652" w:rsidRPr="00216652">
          <w:rPr>
            <w:rFonts w:ascii="Arial" w:hAnsi="Arial" w:cs="Arial"/>
            <w:noProof/>
            <w:webHidden/>
          </w:rPr>
          <w:tab/>
        </w:r>
        <w:r w:rsidR="00216652" w:rsidRPr="00216652">
          <w:rPr>
            <w:rFonts w:ascii="Arial" w:hAnsi="Arial" w:cs="Arial"/>
            <w:noProof/>
            <w:webHidden/>
          </w:rPr>
          <w:fldChar w:fldCharType="begin"/>
        </w:r>
        <w:r w:rsidR="00216652" w:rsidRPr="00216652">
          <w:rPr>
            <w:rFonts w:ascii="Arial" w:hAnsi="Arial" w:cs="Arial"/>
            <w:noProof/>
            <w:webHidden/>
          </w:rPr>
          <w:instrText xml:space="preserve"> PAGEREF _Toc194322341 \h </w:instrText>
        </w:r>
        <w:r w:rsidR="00216652" w:rsidRPr="00216652">
          <w:rPr>
            <w:rFonts w:ascii="Arial" w:hAnsi="Arial" w:cs="Arial"/>
            <w:noProof/>
            <w:webHidden/>
          </w:rPr>
        </w:r>
        <w:r w:rsidR="00216652" w:rsidRPr="00216652">
          <w:rPr>
            <w:rFonts w:ascii="Arial" w:hAnsi="Arial" w:cs="Arial"/>
            <w:noProof/>
            <w:webHidden/>
          </w:rPr>
          <w:fldChar w:fldCharType="separate"/>
        </w:r>
        <w:r>
          <w:rPr>
            <w:rFonts w:ascii="Arial" w:hAnsi="Arial" w:cs="Arial"/>
            <w:noProof/>
            <w:webHidden/>
          </w:rPr>
          <w:t>14</w:t>
        </w:r>
        <w:r w:rsidR="00216652" w:rsidRPr="00216652">
          <w:rPr>
            <w:rFonts w:ascii="Arial" w:hAnsi="Arial" w:cs="Arial"/>
            <w:noProof/>
            <w:webHidden/>
          </w:rPr>
          <w:fldChar w:fldCharType="end"/>
        </w:r>
      </w:hyperlink>
    </w:p>
    <w:p w14:paraId="28DF1AA1" w14:textId="4D193597" w:rsidR="00216652" w:rsidRPr="00216652" w:rsidRDefault="007004BE" w:rsidP="00216652">
      <w:pPr>
        <w:pStyle w:val="Kazalovsebine3"/>
        <w:tabs>
          <w:tab w:val="left" w:pos="1200"/>
          <w:tab w:val="right" w:leader="dot" w:pos="9062"/>
        </w:tabs>
        <w:spacing w:line="260" w:lineRule="exact"/>
        <w:rPr>
          <w:rFonts w:ascii="Arial" w:eastAsiaTheme="minorEastAsia" w:hAnsi="Arial" w:cs="Arial"/>
          <w:iCs w:val="0"/>
          <w:noProof/>
          <w:kern w:val="2"/>
          <w:lang w:eastAsia="sl-SI"/>
          <w14:ligatures w14:val="standardContextual"/>
        </w:rPr>
      </w:pPr>
      <w:hyperlink w:anchor="_Toc194322342" w:history="1">
        <w:r w:rsidR="00216652" w:rsidRPr="00216652">
          <w:rPr>
            <w:rStyle w:val="Hiperpovezava"/>
            <w:rFonts w:ascii="Arial" w:hAnsi="Arial" w:cs="Arial"/>
            <w:noProof/>
          </w:rPr>
          <w:t>11.3.1</w:t>
        </w:r>
        <w:r w:rsidR="00216652" w:rsidRPr="00216652">
          <w:rPr>
            <w:rFonts w:ascii="Arial" w:eastAsiaTheme="minorEastAsia" w:hAnsi="Arial" w:cs="Arial"/>
            <w:iCs w:val="0"/>
            <w:noProof/>
            <w:kern w:val="2"/>
            <w:lang w:eastAsia="sl-SI"/>
            <w14:ligatures w14:val="standardContextual"/>
          </w:rPr>
          <w:tab/>
        </w:r>
        <w:r w:rsidR="00216652" w:rsidRPr="00216652">
          <w:rPr>
            <w:rStyle w:val="Hiperpovezava"/>
            <w:rFonts w:ascii="Arial" w:hAnsi="Arial" w:cs="Arial"/>
            <w:noProof/>
          </w:rPr>
          <w:t>Skupna ponudba</w:t>
        </w:r>
        <w:r w:rsidR="00216652" w:rsidRPr="00216652">
          <w:rPr>
            <w:rFonts w:ascii="Arial" w:hAnsi="Arial" w:cs="Arial"/>
            <w:noProof/>
            <w:webHidden/>
          </w:rPr>
          <w:tab/>
        </w:r>
        <w:r w:rsidR="00216652" w:rsidRPr="00216652">
          <w:rPr>
            <w:rFonts w:ascii="Arial" w:hAnsi="Arial" w:cs="Arial"/>
            <w:noProof/>
            <w:webHidden/>
          </w:rPr>
          <w:fldChar w:fldCharType="begin"/>
        </w:r>
        <w:r w:rsidR="00216652" w:rsidRPr="00216652">
          <w:rPr>
            <w:rFonts w:ascii="Arial" w:hAnsi="Arial" w:cs="Arial"/>
            <w:noProof/>
            <w:webHidden/>
          </w:rPr>
          <w:instrText xml:space="preserve"> PAGEREF _Toc194322342 \h </w:instrText>
        </w:r>
        <w:r w:rsidR="00216652" w:rsidRPr="00216652">
          <w:rPr>
            <w:rFonts w:ascii="Arial" w:hAnsi="Arial" w:cs="Arial"/>
            <w:noProof/>
            <w:webHidden/>
          </w:rPr>
        </w:r>
        <w:r w:rsidR="00216652" w:rsidRPr="00216652">
          <w:rPr>
            <w:rFonts w:ascii="Arial" w:hAnsi="Arial" w:cs="Arial"/>
            <w:noProof/>
            <w:webHidden/>
          </w:rPr>
          <w:fldChar w:fldCharType="separate"/>
        </w:r>
        <w:r>
          <w:rPr>
            <w:rFonts w:ascii="Arial" w:hAnsi="Arial" w:cs="Arial"/>
            <w:noProof/>
            <w:webHidden/>
          </w:rPr>
          <w:t>14</w:t>
        </w:r>
        <w:r w:rsidR="00216652" w:rsidRPr="00216652">
          <w:rPr>
            <w:rFonts w:ascii="Arial" w:hAnsi="Arial" w:cs="Arial"/>
            <w:noProof/>
            <w:webHidden/>
          </w:rPr>
          <w:fldChar w:fldCharType="end"/>
        </w:r>
      </w:hyperlink>
    </w:p>
    <w:p w14:paraId="120D62BD" w14:textId="0E518305" w:rsidR="00216652" w:rsidRPr="00216652" w:rsidRDefault="007004BE" w:rsidP="00216652">
      <w:pPr>
        <w:pStyle w:val="Kazalovsebine3"/>
        <w:tabs>
          <w:tab w:val="left" w:pos="1200"/>
          <w:tab w:val="right" w:leader="dot" w:pos="9062"/>
        </w:tabs>
        <w:spacing w:line="260" w:lineRule="exact"/>
        <w:rPr>
          <w:rFonts w:ascii="Arial" w:eastAsiaTheme="minorEastAsia" w:hAnsi="Arial" w:cs="Arial"/>
          <w:iCs w:val="0"/>
          <w:noProof/>
          <w:kern w:val="2"/>
          <w:lang w:eastAsia="sl-SI"/>
          <w14:ligatures w14:val="standardContextual"/>
        </w:rPr>
      </w:pPr>
      <w:hyperlink w:anchor="_Toc194322343" w:history="1">
        <w:r w:rsidR="00216652" w:rsidRPr="00216652">
          <w:rPr>
            <w:rStyle w:val="Hiperpovezava"/>
            <w:rFonts w:ascii="Arial" w:hAnsi="Arial" w:cs="Arial"/>
            <w:noProof/>
          </w:rPr>
          <w:t>11.3.2</w:t>
        </w:r>
        <w:r w:rsidR="00216652" w:rsidRPr="00216652">
          <w:rPr>
            <w:rFonts w:ascii="Arial" w:eastAsiaTheme="minorEastAsia" w:hAnsi="Arial" w:cs="Arial"/>
            <w:iCs w:val="0"/>
            <w:noProof/>
            <w:kern w:val="2"/>
            <w:lang w:eastAsia="sl-SI"/>
            <w14:ligatures w14:val="standardContextual"/>
          </w:rPr>
          <w:tab/>
        </w:r>
        <w:r w:rsidR="00216652" w:rsidRPr="00216652">
          <w:rPr>
            <w:rStyle w:val="Hiperpovezava"/>
            <w:rFonts w:ascii="Arial" w:hAnsi="Arial" w:cs="Arial"/>
            <w:noProof/>
          </w:rPr>
          <w:t>Ponudba s podizvajalci</w:t>
        </w:r>
        <w:r w:rsidR="00216652" w:rsidRPr="00216652">
          <w:rPr>
            <w:rFonts w:ascii="Arial" w:hAnsi="Arial" w:cs="Arial"/>
            <w:noProof/>
            <w:webHidden/>
          </w:rPr>
          <w:tab/>
        </w:r>
        <w:r w:rsidR="00216652" w:rsidRPr="00216652">
          <w:rPr>
            <w:rFonts w:ascii="Arial" w:hAnsi="Arial" w:cs="Arial"/>
            <w:noProof/>
            <w:webHidden/>
          </w:rPr>
          <w:fldChar w:fldCharType="begin"/>
        </w:r>
        <w:r w:rsidR="00216652" w:rsidRPr="00216652">
          <w:rPr>
            <w:rFonts w:ascii="Arial" w:hAnsi="Arial" w:cs="Arial"/>
            <w:noProof/>
            <w:webHidden/>
          </w:rPr>
          <w:instrText xml:space="preserve"> PAGEREF _Toc194322343 \h </w:instrText>
        </w:r>
        <w:r w:rsidR="00216652" w:rsidRPr="00216652">
          <w:rPr>
            <w:rFonts w:ascii="Arial" w:hAnsi="Arial" w:cs="Arial"/>
            <w:noProof/>
            <w:webHidden/>
          </w:rPr>
        </w:r>
        <w:r w:rsidR="00216652" w:rsidRPr="00216652">
          <w:rPr>
            <w:rFonts w:ascii="Arial" w:hAnsi="Arial" w:cs="Arial"/>
            <w:noProof/>
            <w:webHidden/>
          </w:rPr>
          <w:fldChar w:fldCharType="separate"/>
        </w:r>
        <w:r>
          <w:rPr>
            <w:rFonts w:ascii="Arial" w:hAnsi="Arial" w:cs="Arial"/>
            <w:noProof/>
            <w:webHidden/>
          </w:rPr>
          <w:t>14</w:t>
        </w:r>
        <w:r w:rsidR="00216652" w:rsidRPr="00216652">
          <w:rPr>
            <w:rFonts w:ascii="Arial" w:hAnsi="Arial" w:cs="Arial"/>
            <w:noProof/>
            <w:webHidden/>
          </w:rPr>
          <w:fldChar w:fldCharType="end"/>
        </w:r>
      </w:hyperlink>
    </w:p>
    <w:p w14:paraId="2691B4BE" w14:textId="0087023D" w:rsidR="00216652" w:rsidRPr="00216652" w:rsidRDefault="007004BE" w:rsidP="00216652">
      <w:pPr>
        <w:pStyle w:val="Kazalovsebine3"/>
        <w:tabs>
          <w:tab w:val="left" w:pos="1200"/>
          <w:tab w:val="right" w:leader="dot" w:pos="9062"/>
        </w:tabs>
        <w:spacing w:line="260" w:lineRule="exact"/>
        <w:rPr>
          <w:rFonts w:ascii="Arial" w:eastAsiaTheme="minorEastAsia" w:hAnsi="Arial" w:cs="Arial"/>
          <w:iCs w:val="0"/>
          <w:noProof/>
          <w:kern w:val="2"/>
          <w:lang w:eastAsia="sl-SI"/>
          <w14:ligatures w14:val="standardContextual"/>
        </w:rPr>
      </w:pPr>
      <w:hyperlink w:anchor="_Toc194322344" w:history="1">
        <w:r w:rsidR="00216652" w:rsidRPr="00216652">
          <w:rPr>
            <w:rStyle w:val="Hiperpovezava"/>
            <w:rFonts w:ascii="Arial" w:hAnsi="Arial" w:cs="Arial"/>
            <w:noProof/>
          </w:rPr>
          <w:t>11.3.3</w:t>
        </w:r>
        <w:r w:rsidR="00216652" w:rsidRPr="00216652">
          <w:rPr>
            <w:rFonts w:ascii="Arial" w:eastAsiaTheme="minorEastAsia" w:hAnsi="Arial" w:cs="Arial"/>
            <w:iCs w:val="0"/>
            <w:noProof/>
            <w:kern w:val="2"/>
            <w:lang w:eastAsia="sl-SI"/>
            <w14:ligatures w14:val="standardContextual"/>
          </w:rPr>
          <w:tab/>
        </w:r>
        <w:r w:rsidR="00216652" w:rsidRPr="00216652">
          <w:rPr>
            <w:rStyle w:val="Hiperpovezava"/>
            <w:rFonts w:ascii="Arial" w:hAnsi="Arial" w:cs="Arial"/>
            <w:noProof/>
          </w:rPr>
          <w:t>Uporaba zmogljivosti drugih subjektov</w:t>
        </w:r>
        <w:r w:rsidR="00216652" w:rsidRPr="00216652">
          <w:rPr>
            <w:rFonts w:ascii="Arial" w:hAnsi="Arial" w:cs="Arial"/>
            <w:noProof/>
            <w:webHidden/>
          </w:rPr>
          <w:tab/>
        </w:r>
        <w:r w:rsidR="00216652" w:rsidRPr="00216652">
          <w:rPr>
            <w:rFonts w:ascii="Arial" w:hAnsi="Arial" w:cs="Arial"/>
            <w:noProof/>
            <w:webHidden/>
          </w:rPr>
          <w:fldChar w:fldCharType="begin"/>
        </w:r>
        <w:r w:rsidR="00216652" w:rsidRPr="00216652">
          <w:rPr>
            <w:rFonts w:ascii="Arial" w:hAnsi="Arial" w:cs="Arial"/>
            <w:noProof/>
            <w:webHidden/>
          </w:rPr>
          <w:instrText xml:space="preserve"> PAGEREF _Toc194322344 \h </w:instrText>
        </w:r>
        <w:r w:rsidR="00216652" w:rsidRPr="00216652">
          <w:rPr>
            <w:rFonts w:ascii="Arial" w:hAnsi="Arial" w:cs="Arial"/>
            <w:noProof/>
            <w:webHidden/>
          </w:rPr>
        </w:r>
        <w:r w:rsidR="00216652" w:rsidRPr="00216652">
          <w:rPr>
            <w:rFonts w:ascii="Arial" w:hAnsi="Arial" w:cs="Arial"/>
            <w:noProof/>
            <w:webHidden/>
          </w:rPr>
          <w:fldChar w:fldCharType="separate"/>
        </w:r>
        <w:r>
          <w:rPr>
            <w:rFonts w:ascii="Arial" w:hAnsi="Arial" w:cs="Arial"/>
            <w:noProof/>
            <w:webHidden/>
          </w:rPr>
          <w:t>15</w:t>
        </w:r>
        <w:r w:rsidR="00216652" w:rsidRPr="00216652">
          <w:rPr>
            <w:rFonts w:ascii="Arial" w:hAnsi="Arial" w:cs="Arial"/>
            <w:noProof/>
            <w:webHidden/>
          </w:rPr>
          <w:fldChar w:fldCharType="end"/>
        </w:r>
      </w:hyperlink>
    </w:p>
    <w:p w14:paraId="3ECFACD3" w14:textId="7FD67A77" w:rsidR="00216652" w:rsidRPr="00216652" w:rsidRDefault="007004BE" w:rsidP="00216652">
      <w:pPr>
        <w:pStyle w:val="Kazalovsebine3"/>
        <w:tabs>
          <w:tab w:val="left" w:pos="1200"/>
          <w:tab w:val="right" w:leader="dot" w:pos="9062"/>
        </w:tabs>
        <w:spacing w:line="260" w:lineRule="exact"/>
        <w:rPr>
          <w:rFonts w:ascii="Arial" w:eastAsiaTheme="minorEastAsia" w:hAnsi="Arial" w:cs="Arial"/>
          <w:iCs w:val="0"/>
          <w:noProof/>
          <w:kern w:val="2"/>
          <w:lang w:eastAsia="sl-SI"/>
          <w14:ligatures w14:val="standardContextual"/>
        </w:rPr>
      </w:pPr>
      <w:hyperlink w:anchor="_Toc194322345" w:history="1">
        <w:r w:rsidR="00216652" w:rsidRPr="00216652">
          <w:rPr>
            <w:rStyle w:val="Hiperpovezava"/>
            <w:rFonts w:ascii="Arial" w:hAnsi="Arial" w:cs="Arial"/>
            <w:noProof/>
          </w:rPr>
          <w:t>11.3.4</w:t>
        </w:r>
        <w:r w:rsidR="00216652" w:rsidRPr="00216652">
          <w:rPr>
            <w:rFonts w:ascii="Arial" w:eastAsiaTheme="minorEastAsia" w:hAnsi="Arial" w:cs="Arial"/>
            <w:iCs w:val="0"/>
            <w:noProof/>
            <w:kern w:val="2"/>
            <w:lang w:eastAsia="sl-SI"/>
            <w14:ligatures w14:val="standardContextual"/>
          </w:rPr>
          <w:tab/>
        </w:r>
        <w:r w:rsidR="00216652" w:rsidRPr="00216652">
          <w:rPr>
            <w:rStyle w:val="Hiperpovezava"/>
            <w:rFonts w:ascii="Arial" w:hAnsi="Arial" w:cs="Arial"/>
            <w:noProof/>
          </w:rPr>
          <w:t>Variantne ponudbe</w:t>
        </w:r>
        <w:r w:rsidR="00216652" w:rsidRPr="00216652">
          <w:rPr>
            <w:rFonts w:ascii="Arial" w:hAnsi="Arial" w:cs="Arial"/>
            <w:noProof/>
            <w:webHidden/>
          </w:rPr>
          <w:tab/>
        </w:r>
        <w:r w:rsidR="00216652" w:rsidRPr="00216652">
          <w:rPr>
            <w:rFonts w:ascii="Arial" w:hAnsi="Arial" w:cs="Arial"/>
            <w:noProof/>
            <w:webHidden/>
          </w:rPr>
          <w:fldChar w:fldCharType="begin"/>
        </w:r>
        <w:r w:rsidR="00216652" w:rsidRPr="00216652">
          <w:rPr>
            <w:rFonts w:ascii="Arial" w:hAnsi="Arial" w:cs="Arial"/>
            <w:noProof/>
            <w:webHidden/>
          </w:rPr>
          <w:instrText xml:space="preserve"> PAGEREF _Toc194322345 \h </w:instrText>
        </w:r>
        <w:r w:rsidR="00216652" w:rsidRPr="00216652">
          <w:rPr>
            <w:rFonts w:ascii="Arial" w:hAnsi="Arial" w:cs="Arial"/>
            <w:noProof/>
            <w:webHidden/>
          </w:rPr>
        </w:r>
        <w:r w:rsidR="00216652" w:rsidRPr="00216652">
          <w:rPr>
            <w:rFonts w:ascii="Arial" w:hAnsi="Arial" w:cs="Arial"/>
            <w:noProof/>
            <w:webHidden/>
          </w:rPr>
          <w:fldChar w:fldCharType="separate"/>
        </w:r>
        <w:r>
          <w:rPr>
            <w:rFonts w:ascii="Arial" w:hAnsi="Arial" w:cs="Arial"/>
            <w:noProof/>
            <w:webHidden/>
          </w:rPr>
          <w:t>15</w:t>
        </w:r>
        <w:r w:rsidR="00216652" w:rsidRPr="00216652">
          <w:rPr>
            <w:rFonts w:ascii="Arial" w:hAnsi="Arial" w:cs="Arial"/>
            <w:noProof/>
            <w:webHidden/>
          </w:rPr>
          <w:fldChar w:fldCharType="end"/>
        </w:r>
      </w:hyperlink>
    </w:p>
    <w:p w14:paraId="4025DF49" w14:textId="2772122C" w:rsidR="00216652" w:rsidRPr="00216652" w:rsidRDefault="007004BE" w:rsidP="00216652">
      <w:pPr>
        <w:pStyle w:val="Kazalovsebine3"/>
        <w:tabs>
          <w:tab w:val="left" w:pos="1200"/>
          <w:tab w:val="right" w:leader="dot" w:pos="9062"/>
        </w:tabs>
        <w:spacing w:line="260" w:lineRule="exact"/>
        <w:rPr>
          <w:rFonts w:ascii="Arial" w:eastAsiaTheme="minorEastAsia" w:hAnsi="Arial" w:cs="Arial"/>
          <w:iCs w:val="0"/>
          <w:noProof/>
          <w:kern w:val="2"/>
          <w:lang w:eastAsia="sl-SI"/>
          <w14:ligatures w14:val="standardContextual"/>
        </w:rPr>
      </w:pPr>
      <w:hyperlink w:anchor="_Toc194322346" w:history="1">
        <w:r w:rsidR="00216652" w:rsidRPr="00216652">
          <w:rPr>
            <w:rStyle w:val="Hiperpovezava"/>
            <w:rFonts w:ascii="Arial" w:hAnsi="Arial" w:cs="Arial"/>
            <w:noProof/>
          </w:rPr>
          <w:t>11.3.5</w:t>
        </w:r>
        <w:r w:rsidR="00216652" w:rsidRPr="00216652">
          <w:rPr>
            <w:rFonts w:ascii="Arial" w:eastAsiaTheme="minorEastAsia" w:hAnsi="Arial" w:cs="Arial"/>
            <w:iCs w:val="0"/>
            <w:noProof/>
            <w:kern w:val="2"/>
            <w:lang w:eastAsia="sl-SI"/>
            <w14:ligatures w14:val="standardContextual"/>
          </w:rPr>
          <w:tab/>
        </w:r>
        <w:r w:rsidR="00216652" w:rsidRPr="00216652">
          <w:rPr>
            <w:rStyle w:val="Hiperpovezava"/>
            <w:rFonts w:ascii="Arial" w:hAnsi="Arial" w:cs="Arial"/>
            <w:noProof/>
          </w:rPr>
          <w:t>Jezik ponudbe</w:t>
        </w:r>
        <w:r w:rsidR="00216652" w:rsidRPr="00216652">
          <w:rPr>
            <w:rFonts w:ascii="Arial" w:hAnsi="Arial" w:cs="Arial"/>
            <w:noProof/>
            <w:webHidden/>
          </w:rPr>
          <w:tab/>
        </w:r>
        <w:r w:rsidR="00216652" w:rsidRPr="00216652">
          <w:rPr>
            <w:rFonts w:ascii="Arial" w:hAnsi="Arial" w:cs="Arial"/>
            <w:noProof/>
            <w:webHidden/>
          </w:rPr>
          <w:fldChar w:fldCharType="begin"/>
        </w:r>
        <w:r w:rsidR="00216652" w:rsidRPr="00216652">
          <w:rPr>
            <w:rFonts w:ascii="Arial" w:hAnsi="Arial" w:cs="Arial"/>
            <w:noProof/>
            <w:webHidden/>
          </w:rPr>
          <w:instrText xml:space="preserve"> PAGEREF _Toc194322346 \h </w:instrText>
        </w:r>
        <w:r w:rsidR="00216652" w:rsidRPr="00216652">
          <w:rPr>
            <w:rFonts w:ascii="Arial" w:hAnsi="Arial" w:cs="Arial"/>
            <w:noProof/>
            <w:webHidden/>
          </w:rPr>
        </w:r>
        <w:r w:rsidR="00216652" w:rsidRPr="00216652">
          <w:rPr>
            <w:rFonts w:ascii="Arial" w:hAnsi="Arial" w:cs="Arial"/>
            <w:noProof/>
            <w:webHidden/>
          </w:rPr>
          <w:fldChar w:fldCharType="separate"/>
        </w:r>
        <w:r>
          <w:rPr>
            <w:rFonts w:ascii="Arial" w:hAnsi="Arial" w:cs="Arial"/>
            <w:noProof/>
            <w:webHidden/>
          </w:rPr>
          <w:t>15</w:t>
        </w:r>
        <w:r w:rsidR="00216652" w:rsidRPr="00216652">
          <w:rPr>
            <w:rFonts w:ascii="Arial" w:hAnsi="Arial" w:cs="Arial"/>
            <w:noProof/>
            <w:webHidden/>
          </w:rPr>
          <w:fldChar w:fldCharType="end"/>
        </w:r>
      </w:hyperlink>
    </w:p>
    <w:p w14:paraId="07F3DC0C" w14:textId="0B04FE0C" w:rsidR="00216652" w:rsidRPr="00216652" w:rsidRDefault="007004BE" w:rsidP="00216652">
      <w:pPr>
        <w:pStyle w:val="Kazalovsebine3"/>
        <w:tabs>
          <w:tab w:val="left" w:pos="1200"/>
          <w:tab w:val="right" w:leader="dot" w:pos="9062"/>
        </w:tabs>
        <w:spacing w:line="260" w:lineRule="exact"/>
        <w:rPr>
          <w:rFonts w:ascii="Arial" w:eastAsiaTheme="minorEastAsia" w:hAnsi="Arial" w:cs="Arial"/>
          <w:iCs w:val="0"/>
          <w:noProof/>
          <w:kern w:val="2"/>
          <w:lang w:eastAsia="sl-SI"/>
          <w14:ligatures w14:val="standardContextual"/>
        </w:rPr>
      </w:pPr>
      <w:hyperlink w:anchor="_Toc194322347" w:history="1">
        <w:r w:rsidR="00216652" w:rsidRPr="00216652">
          <w:rPr>
            <w:rStyle w:val="Hiperpovezava"/>
            <w:rFonts w:ascii="Arial" w:hAnsi="Arial" w:cs="Arial"/>
            <w:noProof/>
          </w:rPr>
          <w:t>11.3.6</w:t>
        </w:r>
        <w:r w:rsidR="00216652" w:rsidRPr="00216652">
          <w:rPr>
            <w:rFonts w:ascii="Arial" w:eastAsiaTheme="minorEastAsia" w:hAnsi="Arial" w:cs="Arial"/>
            <w:iCs w:val="0"/>
            <w:noProof/>
            <w:kern w:val="2"/>
            <w:lang w:eastAsia="sl-SI"/>
            <w14:ligatures w14:val="standardContextual"/>
          </w:rPr>
          <w:tab/>
        </w:r>
        <w:r w:rsidR="00216652" w:rsidRPr="00216652">
          <w:rPr>
            <w:rStyle w:val="Hiperpovezava"/>
            <w:rFonts w:ascii="Arial" w:hAnsi="Arial" w:cs="Arial"/>
            <w:noProof/>
          </w:rPr>
          <w:t>Veljavnost ponudbe</w:t>
        </w:r>
        <w:r w:rsidR="00216652" w:rsidRPr="00216652">
          <w:rPr>
            <w:rFonts w:ascii="Arial" w:hAnsi="Arial" w:cs="Arial"/>
            <w:noProof/>
            <w:webHidden/>
          </w:rPr>
          <w:tab/>
        </w:r>
        <w:r w:rsidR="00216652" w:rsidRPr="00216652">
          <w:rPr>
            <w:rFonts w:ascii="Arial" w:hAnsi="Arial" w:cs="Arial"/>
            <w:noProof/>
            <w:webHidden/>
          </w:rPr>
          <w:fldChar w:fldCharType="begin"/>
        </w:r>
        <w:r w:rsidR="00216652" w:rsidRPr="00216652">
          <w:rPr>
            <w:rFonts w:ascii="Arial" w:hAnsi="Arial" w:cs="Arial"/>
            <w:noProof/>
            <w:webHidden/>
          </w:rPr>
          <w:instrText xml:space="preserve"> PAGEREF _Toc194322347 \h </w:instrText>
        </w:r>
        <w:r w:rsidR="00216652" w:rsidRPr="00216652">
          <w:rPr>
            <w:rFonts w:ascii="Arial" w:hAnsi="Arial" w:cs="Arial"/>
            <w:noProof/>
            <w:webHidden/>
          </w:rPr>
        </w:r>
        <w:r w:rsidR="00216652" w:rsidRPr="00216652">
          <w:rPr>
            <w:rFonts w:ascii="Arial" w:hAnsi="Arial" w:cs="Arial"/>
            <w:noProof/>
            <w:webHidden/>
          </w:rPr>
          <w:fldChar w:fldCharType="separate"/>
        </w:r>
        <w:r>
          <w:rPr>
            <w:rFonts w:ascii="Arial" w:hAnsi="Arial" w:cs="Arial"/>
            <w:noProof/>
            <w:webHidden/>
          </w:rPr>
          <w:t>15</w:t>
        </w:r>
        <w:r w:rsidR="00216652" w:rsidRPr="00216652">
          <w:rPr>
            <w:rFonts w:ascii="Arial" w:hAnsi="Arial" w:cs="Arial"/>
            <w:noProof/>
            <w:webHidden/>
          </w:rPr>
          <w:fldChar w:fldCharType="end"/>
        </w:r>
      </w:hyperlink>
    </w:p>
    <w:p w14:paraId="314D7ABF" w14:textId="518EE11D" w:rsidR="00216652" w:rsidRPr="00216652" w:rsidRDefault="007004BE" w:rsidP="00216652">
      <w:pPr>
        <w:pStyle w:val="Kazalovsebine3"/>
        <w:tabs>
          <w:tab w:val="left" w:pos="1200"/>
          <w:tab w:val="right" w:leader="dot" w:pos="9062"/>
        </w:tabs>
        <w:spacing w:line="260" w:lineRule="exact"/>
        <w:rPr>
          <w:rFonts w:ascii="Arial" w:eastAsiaTheme="minorEastAsia" w:hAnsi="Arial" w:cs="Arial"/>
          <w:iCs w:val="0"/>
          <w:noProof/>
          <w:kern w:val="2"/>
          <w:lang w:eastAsia="sl-SI"/>
          <w14:ligatures w14:val="standardContextual"/>
        </w:rPr>
      </w:pPr>
      <w:hyperlink w:anchor="_Toc194322348" w:history="1">
        <w:r w:rsidR="00216652" w:rsidRPr="00216652">
          <w:rPr>
            <w:rStyle w:val="Hiperpovezava"/>
            <w:rFonts w:ascii="Arial" w:hAnsi="Arial" w:cs="Arial"/>
            <w:noProof/>
          </w:rPr>
          <w:t>11.3.7</w:t>
        </w:r>
        <w:r w:rsidR="00216652" w:rsidRPr="00216652">
          <w:rPr>
            <w:rFonts w:ascii="Arial" w:eastAsiaTheme="minorEastAsia" w:hAnsi="Arial" w:cs="Arial"/>
            <w:iCs w:val="0"/>
            <w:noProof/>
            <w:kern w:val="2"/>
            <w:lang w:eastAsia="sl-SI"/>
            <w14:ligatures w14:val="standardContextual"/>
          </w:rPr>
          <w:tab/>
        </w:r>
        <w:r w:rsidR="00216652" w:rsidRPr="00216652">
          <w:rPr>
            <w:rStyle w:val="Hiperpovezava"/>
            <w:rFonts w:ascii="Arial" w:hAnsi="Arial" w:cs="Arial"/>
            <w:noProof/>
          </w:rPr>
          <w:t>Stroški ponudbe</w:t>
        </w:r>
        <w:r w:rsidR="00216652" w:rsidRPr="00216652">
          <w:rPr>
            <w:rFonts w:ascii="Arial" w:hAnsi="Arial" w:cs="Arial"/>
            <w:noProof/>
            <w:webHidden/>
          </w:rPr>
          <w:tab/>
        </w:r>
        <w:r w:rsidR="00216652" w:rsidRPr="00216652">
          <w:rPr>
            <w:rFonts w:ascii="Arial" w:hAnsi="Arial" w:cs="Arial"/>
            <w:noProof/>
            <w:webHidden/>
          </w:rPr>
          <w:fldChar w:fldCharType="begin"/>
        </w:r>
        <w:r w:rsidR="00216652" w:rsidRPr="00216652">
          <w:rPr>
            <w:rFonts w:ascii="Arial" w:hAnsi="Arial" w:cs="Arial"/>
            <w:noProof/>
            <w:webHidden/>
          </w:rPr>
          <w:instrText xml:space="preserve"> PAGEREF _Toc194322348 \h </w:instrText>
        </w:r>
        <w:r w:rsidR="00216652" w:rsidRPr="00216652">
          <w:rPr>
            <w:rFonts w:ascii="Arial" w:hAnsi="Arial" w:cs="Arial"/>
            <w:noProof/>
            <w:webHidden/>
          </w:rPr>
        </w:r>
        <w:r w:rsidR="00216652" w:rsidRPr="00216652">
          <w:rPr>
            <w:rFonts w:ascii="Arial" w:hAnsi="Arial" w:cs="Arial"/>
            <w:noProof/>
            <w:webHidden/>
          </w:rPr>
          <w:fldChar w:fldCharType="separate"/>
        </w:r>
        <w:r>
          <w:rPr>
            <w:rFonts w:ascii="Arial" w:hAnsi="Arial" w:cs="Arial"/>
            <w:noProof/>
            <w:webHidden/>
          </w:rPr>
          <w:t>16</w:t>
        </w:r>
        <w:r w:rsidR="00216652" w:rsidRPr="00216652">
          <w:rPr>
            <w:rFonts w:ascii="Arial" w:hAnsi="Arial" w:cs="Arial"/>
            <w:noProof/>
            <w:webHidden/>
          </w:rPr>
          <w:fldChar w:fldCharType="end"/>
        </w:r>
      </w:hyperlink>
    </w:p>
    <w:p w14:paraId="046AC8AF" w14:textId="3DAAC446" w:rsidR="00216652" w:rsidRPr="00216652" w:rsidRDefault="007004BE" w:rsidP="00216652">
      <w:pPr>
        <w:pStyle w:val="Kazalovsebine1"/>
        <w:tabs>
          <w:tab w:val="left" w:pos="600"/>
          <w:tab w:val="right" w:leader="dot" w:pos="9062"/>
        </w:tabs>
        <w:spacing w:before="0" w:after="0" w:line="260" w:lineRule="exact"/>
        <w:rPr>
          <w:rFonts w:ascii="Arial" w:eastAsiaTheme="minorEastAsia" w:hAnsi="Arial" w:cs="Arial"/>
          <w:b w:val="0"/>
          <w:bCs w:val="0"/>
          <w:caps w:val="0"/>
          <w:noProof/>
          <w:kern w:val="2"/>
          <w:sz w:val="20"/>
          <w:lang w:eastAsia="sl-SI"/>
          <w14:ligatures w14:val="standardContextual"/>
        </w:rPr>
      </w:pPr>
      <w:hyperlink w:anchor="_Toc194322349" w:history="1">
        <w:r w:rsidR="00216652" w:rsidRPr="00216652">
          <w:rPr>
            <w:rStyle w:val="Hiperpovezava"/>
            <w:rFonts w:ascii="Arial" w:hAnsi="Arial" w:cs="Arial"/>
            <w:b w:val="0"/>
            <w:bCs w:val="0"/>
            <w:noProof/>
            <w:sz w:val="20"/>
          </w:rPr>
          <w:t>12.</w:t>
        </w:r>
        <w:r w:rsidR="00216652" w:rsidRPr="00216652">
          <w:rPr>
            <w:rFonts w:ascii="Arial" w:eastAsiaTheme="minorEastAsia" w:hAnsi="Arial" w:cs="Arial"/>
            <w:b w:val="0"/>
            <w:bCs w:val="0"/>
            <w:caps w:val="0"/>
            <w:noProof/>
            <w:kern w:val="2"/>
            <w:sz w:val="20"/>
            <w:lang w:eastAsia="sl-SI"/>
            <w14:ligatures w14:val="standardContextual"/>
          </w:rPr>
          <w:tab/>
        </w:r>
        <w:r w:rsidR="00216652" w:rsidRPr="00216652">
          <w:rPr>
            <w:rStyle w:val="Hiperpovezava"/>
            <w:rFonts w:ascii="Arial" w:hAnsi="Arial" w:cs="Arial"/>
            <w:b w:val="0"/>
            <w:bCs w:val="0"/>
            <w:noProof/>
            <w:sz w:val="20"/>
          </w:rPr>
          <w:t>obvestilo o odločitvi o oddaji naročila</w:t>
        </w:r>
        <w:r w:rsidR="00216652" w:rsidRPr="00216652">
          <w:rPr>
            <w:rFonts w:ascii="Arial" w:hAnsi="Arial" w:cs="Arial"/>
            <w:b w:val="0"/>
            <w:bCs w:val="0"/>
            <w:noProof/>
            <w:webHidden/>
            <w:sz w:val="20"/>
          </w:rPr>
          <w:tab/>
        </w:r>
        <w:r w:rsidR="00216652" w:rsidRPr="00216652">
          <w:rPr>
            <w:rFonts w:ascii="Arial" w:hAnsi="Arial" w:cs="Arial"/>
            <w:b w:val="0"/>
            <w:bCs w:val="0"/>
            <w:noProof/>
            <w:webHidden/>
            <w:sz w:val="20"/>
          </w:rPr>
          <w:fldChar w:fldCharType="begin"/>
        </w:r>
        <w:r w:rsidR="00216652" w:rsidRPr="00216652">
          <w:rPr>
            <w:rFonts w:ascii="Arial" w:hAnsi="Arial" w:cs="Arial"/>
            <w:b w:val="0"/>
            <w:bCs w:val="0"/>
            <w:noProof/>
            <w:webHidden/>
            <w:sz w:val="20"/>
          </w:rPr>
          <w:instrText xml:space="preserve"> PAGEREF _Toc194322349 \h </w:instrText>
        </w:r>
        <w:r w:rsidR="00216652" w:rsidRPr="00216652">
          <w:rPr>
            <w:rFonts w:ascii="Arial" w:hAnsi="Arial" w:cs="Arial"/>
            <w:b w:val="0"/>
            <w:bCs w:val="0"/>
            <w:noProof/>
            <w:webHidden/>
            <w:sz w:val="20"/>
          </w:rPr>
        </w:r>
        <w:r w:rsidR="00216652" w:rsidRPr="00216652">
          <w:rPr>
            <w:rFonts w:ascii="Arial" w:hAnsi="Arial" w:cs="Arial"/>
            <w:b w:val="0"/>
            <w:bCs w:val="0"/>
            <w:noProof/>
            <w:webHidden/>
            <w:sz w:val="20"/>
          </w:rPr>
          <w:fldChar w:fldCharType="separate"/>
        </w:r>
        <w:r>
          <w:rPr>
            <w:rFonts w:ascii="Arial" w:hAnsi="Arial" w:cs="Arial"/>
            <w:b w:val="0"/>
            <w:bCs w:val="0"/>
            <w:noProof/>
            <w:webHidden/>
            <w:sz w:val="20"/>
          </w:rPr>
          <w:t>16</w:t>
        </w:r>
        <w:r w:rsidR="00216652" w:rsidRPr="00216652">
          <w:rPr>
            <w:rFonts w:ascii="Arial" w:hAnsi="Arial" w:cs="Arial"/>
            <w:b w:val="0"/>
            <w:bCs w:val="0"/>
            <w:noProof/>
            <w:webHidden/>
            <w:sz w:val="20"/>
          </w:rPr>
          <w:fldChar w:fldCharType="end"/>
        </w:r>
      </w:hyperlink>
    </w:p>
    <w:p w14:paraId="0FA18624" w14:textId="43EED3CD" w:rsidR="00216652" w:rsidRPr="00216652" w:rsidRDefault="007004BE" w:rsidP="00216652">
      <w:pPr>
        <w:pStyle w:val="Kazalovsebine1"/>
        <w:tabs>
          <w:tab w:val="left" w:pos="600"/>
          <w:tab w:val="right" w:leader="dot" w:pos="9062"/>
        </w:tabs>
        <w:spacing w:before="0" w:after="0" w:line="260" w:lineRule="exact"/>
        <w:rPr>
          <w:rFonts w:ascii="Arial" w:eastAsiaTheme="minorEastAsia" w:hAnsi="Arial" w:cs="Arial"/>
          <w:b w:val="0"/>
          <w:bCs w:val="0"/>
          <w:caps w:val="0"/>
          <w:noProof/>
          <w:kern w:val="2"/>
          <w:sz w:val="20"/>
          <w:lang w:eastAsia="sl-SI"/>
          <w14:ligatures w14:val="standardContextual"/>
        </w:rPr>
      </w:pPr>
      <w:hyperlink w:anchor="_Toc194322350" w:history="1">
        <w:r w:rsidR="00216652" w:rsidRPr="00216652">
          <w:rPr>
            <w:rStyle w:val="Hiperpovezava"/>
            <w:rFonts w:ascii="Arial" w:hAnsi="Arial" w:cs="Arial"/>
            <w:b w:val="0"/>
            <w:bCs w:val="0"/>
            <w:noProof/>
            <w:sz w:val="20"/>
          </w:rPr>
          <w:t>13.</w:t>
        </w:r>
        <w:r w:rsidR="00216652" w:rsidRPr="00216652">
          <w:rPr>
            <w:rFonts w:ascii="Arial" w:eastAsiaTheme="minorEastAsia" w:hAnsi="Arial" w:cs="Arial"/>
            <w:b w:val="0"/>
            <w:bCs w:val="0"/>
            <w:caps w:val="0"/>
            <w:noProof/>
            <w:kern w:val="2"/>
            <w:sz w:val="20"/>
            <w:lang w:eastAsia="sl-SI"/>
            <w14:ligatures w14:val="standardContextual"/>
          </w:rPr>
          <w:tab/>
        </w:r>
        <w:r w:rsidR="00216652" w:rsidRPr="00216652">
          <w:rPr>
            <w:rStyle w:val="Hiperpovezava"/>
            <w:rFonts w:ascii="Arial" w:hAnsi="Arial" w:cs="Arial"/>
            <w:b w:val="0"/>
            <w:bCs w:val="0"/>
            <w:noProof/>
            <w:sz w:val="20"/>
          </w:rPr>
          <w:t>odstop od izvedbe javnega naročila</w:t>
        </w:r>
        <w:r w:rsidR="00216652" w:rsidRPr="00216652">
          <w:rPr>
            <w:rFonts w:ascii="Arial" w:hAnsi="Arial" w:cs="Arial"/>
            <w:b w:val="0"/>
            <w:bCs w:val="0"/>
            <w:noProof/>
            <w:webHidden/>
            <w:sz w:val="20"/>
          </w:rPr>
          <w:tab/>
        </w:r>
        <w:r w:rsidR="00216652" w:rsidRPr="00216652">
          <w:rPr>
            <w:rFonts w:ascii="Arial" w:hAnsi="Arial" w:cs="Arial"/>
            <w:b w:val="0"/>
            <w:bCs w:val="0"/>
            <w:noProof/>
            <w:webHidden/>
            <w:sz w:val="20"/>
          </w:rPr>
          <w:fldChar w:fldCharType="begin"/>
        </w:r>
        <w:r w:rsidR="00216652" w:rsidRPr="00216652">
          <w:rPr>
            <w:rFonts w:ascii="Arial" w:hAnsi="Arial" w:cs="Arial"/>
            <w:b w:val="0"/>
            <w:bCs w:val="0"/>
            <w:noProof/>
            <w:webHidden/>
            <w:sz w:val="20"/>
          </w:rPr>
          <w:instrText xml:space="preserve"> PAGEREF _Toc194322350 \h </w:instrText>
        </w:r>
        <w:r w:rsidR="00216652" w:rsidRPr="00216652">
          <w:rPr>
            <w:rFonts w:ascii="Arial" w:hAnsi="Arial" w:cs="Arial"/>
            <w:b w:val="0"/>
            <w:bCs w:val="0"/>
            <w:noProof/>
            <w:webHidden/>
            <w:sz w:val="20"/>
          </w:rPr>
        </w:r>
        <w:r w:rsidR="00216652" w:rsidRPr="00216652">
          <w:rPr>
            <w:rFonts w:ascii="Arial" w:hAnsi="Arial" w:cs="Arial"/>
            <w:b w:val="0"/>
            <w:bCs w:val="0"/>
            <w:noProof/>
            <w:webHidden/>
            <w:sz w:val="20"/>
          </w:rPr>
          <w:fldChar w:fldCharType="separate"/>
        </w:r>
        <w:r>
          <w:rPr>
            <w:rFonts w:ascii="Arial" w:hAnsi="Arial" w:cs="Arial"/>
            <w:b w:val="0"/>
            <w:bCs w:val="0"/>
            <w:noProof/>
            <w:webHidden/>
            <w:sz w:val="20"/>
          </w:rPr>
          <w:t>16</w:t>
        </w:r>
        <w:r w:rsidR="00216652" w:rsidRPr="00216652">
          <w:rPr>
            <w:rFonts w:ascii="Arial" w:hAnsi="Arial" w:cs="Arial"/>
            <w:b w:val="0"/>
            <w:bCs w:val="0"/>
            <w:noProof/>
            <w:webHidden/>
            <w:sz w:val="20"/>
          </w:rPr>
          <w:fldChar w:fldCharType="end"/>
        </w:r>
      </w:hyperlink>
    </w:p>
    <w:p w14:paraId="42A3DF21" w14:textId="69EE264A" w:rsidR="00216652" w:rsidRPr="00216652" w:rsidRDefault="007004BE" w:rsidP="00216652">
      <w:pPr>
        <w:pStyle w:val="Kazalovsebine1"/>
        <w:tabs>
          <w:tab w:val="left" w:pos="600"/>
          <w:tab w:val="right" w:leader="dot" w:pos="9062"/>
        </w:tabs>
        <w:spacing w:before="0" w:after="0" w:line="260" w:lineRule="exact"/>
        <w:rPr>
          <w:rFonts w:ascii="Arial" w:eastAsiaTheme="minorEastAsia" w:hAnsi="Arial" w:cs="Arial"/>
          <w:b w:val="0"/>
          <w:bCs w:val="0"/>
          <w:caps w:val="0"/>
          <w:noProof/>
          <w:kern w:val="2"/>
          <w:sz w:val="20"/>
          <w:lang w:eastAsia="sl-SI"/>
          <w14:ligatures w14:val="standardContextual"/>
        </w:rPr>
      </w:pPr>
      <w:hyperlink w:anchor="_Toc194322351" w:history="1">
        <w:r w:rsidR="00216652" w:rsidRPr="00216652">
          <w:rPr>
            <w:rStyle w:val="Hiperpovezava"/>
            <w:rFonts w:ascii="Arial" w:hAnsi="Arial" w:cs="Arial"/>
            <w:b w:val="0"/>
            <w:bCs w:val="0"/>
            <w:noProof/>
            <w:sz w:val="20"/>
          </w:rPr>
          <w:t>14.</w:t>
        </w:r>
        <w:r w:rsidR="00216652" w:rsidRPr="00216652">
          <w:rPr>
            <w:rFonts w:ascii="Arial" w:eastAsiaTheme="minorEastAsia" w:hAnsi="Arial" w:cs="Arial"/>
            <w:b w:val="0"/>
            <w:bCs w:val="0"/>
            <w:caps w:val="0"/>
            <w:noProof/>
            <w:kern w:val="2"/>
            <w:sz w:val="20"/>
            <w:lang w:eastAsia="sl-SI"/>
            <w14:ligatures w14:val="standardContextual"/>
          </w:rPr>
          <w:tab/>
        </w:r>
        <w:r w:rsidR="00216652" w:rsidRPr="00216652">
          <w:rPr>
            <w:rStyle w:val="Hiperpovezava"/>
            <w:rFonts w:ascii="Arial" w:hAnsi="Arial" w:cs="Arial"/>
            <w:b w:val="0"/>
            <w:bCs w:val="0"/>
            <w:noProof/>
            <w:sz w:val="20"/>
          </w:rPr>
          <w:t>POGODBA</w:t>
        </w:r>
        <w:r w:rsidR="00216652" w:rsidRPr="00216652">
          <w:rPr>
            <w:rFonts w:ascii="Arial" w:hAnsi="Arial" w:cs="Arial"/>
            <w:b w:val="0"/>
            <w:bCs w:val="0"/>
            <w:noProof/>
            <w:webHidden/>
            <w:sz w:val="20"/>
          </w:rPr>
          <w:tab/>
        </w:r>
        <w:r w:rsidR="00216652" w:rsidRPr="00216652">
          <w:rPr>
            <w:rFonts w:ascii="Arial" w:hAnsi="Arial" w:cs="Arial"/>
            <w:b w:val="0"/>
            <w:bCs w:val="0"/>
            <w:noProof/>
            <w:webHidden/>
            <w:sz w:val="20"/>
          </w:rPr>
          <w:fldChar w:fldCharType="begin"/>
        </w:r>
        <w:r w:rsidR="00216652" w:rsidRPr="00216652">
          <w:rPr>
            <w:rFonts w:ascii="Arial" w:hAnsi="Arial" w:cs="Arial"/>
            <w:b w:val="0"/>
            <w:bCs w:val="0"/>
            <w:noProof/>
            <w:webHidden/>
            <w:sz w:val="20"/>
          </w:rPr>
          <w:instrText xml:space="preserve"> PAGEREF _Toc194322351 \h </w:instrText>
        </w:r>
        <w:r w:rsidR="00216652" w:rsidRPr="00216652">
          <w:rPr>
            <w:rFonts w:ascii="Arial" w:hAnsi="Arial" w:cs="Arial"/>
            <w:b w:val="0"/>
            <w:bCs w:val="0"/>
            <w:noProof/>
            <w:webHidden/>
            <w:sz w:val="20"/>
          </w:rPr>
        </w:r>
        <w:r w:rsidR="00216652" w:rsidRPr="00216652">
          <w:rPr>
            <w:rFonts w:ascii="Arial" w:hAnsi="Arial" w:cs="Arial"/>
            <w:b w:val="0"/>
            <w:bCs w:val="0"/>
            <w:noProof/>
            <w:webHidden/>
            <w:sz w:val="20"/>
          </w:rPr>
          <w:fldChar w:fldCharType="separate"/>
        </w:r>
        <w:r>
          <w:rPr>
            <w:rFonts w:ascii="Arial" w:hAnsi="Arial" w:cs="Arial"/>
            <w:b w:val="0"/>
            <w:bCs w:val="0"/>
            <w:noProof/>
            <w:webHidden/>
            <w:sz w:val="20"/>
          </w:rPr>
          <w:t>16</w:t>
        </w:r>
        <w:r w:rsidR="00216652" w:rsidRPr="00216652">
          <w:rPr>
            <w:rFonts w:ascii="Arial" w:hAnsi="Arial" w:cs="Arial"/>
            <w:b w:val="0"/>
            <w:bCs w:val="0"/>
            <w:noProof/>
            <w:webHidden/>
            <w:sz w:val="20"/>
          </w:rPr>
          <w:fldChar w:fldCharType="end"/>
        </w:r>
      </w:hyperlink>
    </w:p>
    <w:p w14:paraId="23B3DCD7" w14:textId="58E45E81" w:rsidR="00216652" w:rsidRPr="00216652" w:rsidRDefault="007004BE" w:rsidP="00216652">
      <w:pPr>
        <w:pStyle w:val="Kazalovsebine2"/>
        <w:rPr>
          <w:rFonts w:ascii="Arial" w:eastAsiaTheme="minorEastAsia" w:hAnsi="Arial" w:cs="Arial"/>
          <w:noProof/>
          <w:kern w:val="2"/>
          <w:lang w:eastAsia="sl-SI"/>
          <w14:ligatures w14:val="standardContextual"/>
        </w:rPr>
      </w:pPr>
      <w:hyperlink w:anchor="_Toc194322352" w:history="1">
        <w:r w:rsidR="00216652" w:rsidRPr="00216652">
          <w:rPr>
            <w:rStyle w:val="Hiperpovezava"/>
            <w:rFonts w:ascii="Arial" w:hAnsi="Arial" w:cs="Arial"/>
            <w:noProof/>
          </w:rPr>
          <w:t>14.1</w:t>
        </w:r>
        <w:r w:rsidR="00216652" w:rsidRPr="00216652">
          <w:rPr>
            <w:rFonts w:ascii="Arial" w:eastAsiaTheme="minorEastAsia" w:hAnsi="Arial" w:cs="Arial"/>
            <w:noProof/>
            <w:kern w:val="2"/>
            <w:lang w:eastAsia="sl-SI"/>
            <w14:ligatures w14:val="standardContextual"/>
          </w:rPr>
          <w:tab/>
        </w:r>
        <w:r w:rsidR="00216652" w:rsidRPr="00216652">
          <w:rPr>
            <w:rStyle w:val="Hiperpovezava"/>
            <w:rFonts w:ascii="Arial" w:hAnsi="Arial" w:cs="Arial"/>
            <w:noProof/>
          </w:rPr>
          <w:t>Zavarovanje za dobro izvedbo pogodbenih obveznosti</w:t>
        </w:r>
        <w:r w:rsidR="00216652" w:rsidRPr="00216652">
          <w:rPr>
            <w:rFonts w:ascii="Arial" w:hAnsi="Arial" w:cs="Arial"/>
            <w:noProof/>
            <w:webHidden/>
          </w:rPr>
          <w:tab/>
        </w:r>
        <w:r w:rsidR="00216652" w:rsidRPr="00216652">
          <w:rPr>
            <w:rFonts w:ascii="Arial" w:hAnsi="Arial" w:cs="Arial"/>
            <w:noProof/>
            <w:webHidden/>
          </w:rPr>
          <w:fldChar w:fldCharType="begin"/>
        </w:r>
        <w:r w:rsidR="00216652" w:rsidRPr="00216652">
          <w:rPr>
            <w:rFonts w:ascii="Arial" w:hAnsi="Arial" w:cs="Arial"/>
            <w:noProof/>
            <w:webHidden/>
          </w:rPr>
          <w:instrText xml:space="preserve"> PAGEREF _Toc194322352 \h </w:instrText>
        </w:r>
        <w:r w:rsidR="00216652" w:rsidRPr="00216652">
          <w:rPr>
            <w:rFonts w:ascii="Arial" w:hAnsi="Arial" w:cs="Arial"/>
            <w:noProof/>
            <w:webHidden/>
          </w:rPr>
        </w:r>
        <w:r w:rsidR="00216652" w:rsidRPr="00216652">
          <w:rPr>
            <w:rFonts w:ascii="Arial" w:hAnsi="Arial" w:cs="Arial"/>
            <w:noProof/>
            <w:webHidden/>
          </w:rPr>
          <w:fldChar w:fldCharType="separate"/>
        </w:r>
        <w:r>
          <w:rPr>
            <w:rFonts w:ascii="Arial" w:hAnsi="Arial" w:cs="Arial"/>
            <w:noProof/>
            <w:webHidden/>
          </w:rPr>
          <w:t>17</w:t>
        </w:r>
        <w:r w:rsidR="00216652" w:rsidRPr="00216652">
          <w:rPr>
            <w:rFonts w:ascii="Arial" w:hAnsi="Arial" w:cs="Arial"/>
            <w:noProof/>
            <w:webHidden/>
          </w:rPr>
          <w:fldChar w:fldCharType="end"/>
        </w:r>
      </w:hyperlink>
    </w:p>
    <w:p w14:paraId="462BF481" w14:textId="223D6AD3" w:rsidR="00216652" w:rsidRPr="00216652" w:rsidRDefault="007004BE" w:rsidP="00216652">
      <w:pPr>
        <w:pStyle w:val="Kazalovsebine1"/>
        <w:tabs>
          <w:tab w:val="left" w:pos="600"/>
          <w:tab w:val="right" w:leader="dot" w:pos="9062"/>
        </w:tabs>
        <w:spacing w:before="0" w:after="0" w:line="260" w:lineRule="exact"/>
        <w:rPr>
          <w:rFonts w:ascii="Arial" w:eastAsiaTheme="minorEastAsia" w:hAnsi="Arial" w:cs="Arial"/>
          <w:b w:val="0"/>
          <w:bCs w:val="0"/>
          <w:caps w:val="0"/>
          <w:noProof/>
          <w:kern w:val="2"/>
          <w:sz w:val="20"/>
          <w:lang w:eastAsia="sl-SI"/>
          <w14:ligatures w14:val="standardContextual"/>
        </w:rPr>
      </w:pPr>
      <w:hyperlink w:anchor="_Toc194322353" w:history="1">
        <w:r w:rsidR="00216652" w:rsidRPr="00216652">
          <w:rPr>
            <w:rStyle w:val="Hiperpovezava"/>
            <w:rFonts w:ascii="Arial" w:hAnsi="Arial" w:cs="Arial"/>
            <w:b w:val="0"/>
            <w:bCs w:val="0"/>
            <w:noProof/>
            <w:sz w:val="20"/>
          </w:rPr>
          <w:t>15.</w:t>
        </w:r>
        <w:r w:rsidR="00216652" w:rsidRPr="00216652">
          <w:rPr>
            <w:rFonts w:ascii="Arial" w:eastAsiaTheme="minorEastAsia" w:hAnsi="Arial" w:cs="Arial"/>
            <w:b w:val="0"/>
            <w:bCs w:val="0"/>
            <w:caps w:val="0"/>
            <w:noProof/>
            <w:kern w:val="2"/>
            <w:sz w:val="20"/>
            <w:lang w:eastAsia="sl-SI"/>
            <w14:ligatures w14:val="standardContextual"/>
          </w:rPr>
          <w:tab/>
        </w:r>
        <w:r w:rsidR="00216652" w:rsidRPr="00216652">
          <w:rPr>
            <w:rStyle w:val="Hiperpovezava"/>
            <w:rFonts w:ascii="Arial" w:hAnsi="Arial" w:cs="Arial"/>
            <w:b w:val="0"/>
            <w:bCs w:val="0"/>
            <w:noProof/>
            <w:sz w:val="20"/>
          </w:rPr>
          <w:t>pravno varstvo</w:t>
        </w:r>
        <w:r w:rsidR="00216652" w:rsidRPr="00216652">
          <w:rPr>
            <w:rFonts w:ascii="Arial" w:hAnsi="Arial" w:cs="Arial"/>
            <w:b w:val="0"/>
            <w:bCs w:val="0"/>
            <w:noProof/>
            <w:webHidden/>
            <w:sz w:val="20"/>
          </w:rPr>
          <w:tab/>
        </w:r>
        <w:r w:rsidR="00216652" w:rsidRPr="00216652">
          <w:rPr>
            <w:rFonts w:ascii="Arial" w:hAnsi="Arial" w:cs="Arial"/>
            <w:b w:val="0"/>
            <w:bCs w:val="0"/>
            <w:noProof/>
            <w:webHidden/>
            <w:sz w:val="20"/>
          </w:rPr>
          <w:fldChar w:fldCharType="begin"/>
        </w:r>
        <w:r w:rsidR="00216652" w:rsidRPr="00216652">
          <w:rPr>
            <w:rFonts w:ascii="Arial" w:hAnsi="Arial" w:cs="Arial"/>
            <w:b w:val="0"/>
            <w:bCs w:val="0"/>
            <w:noProof/>
            <w:webHidden/>
            <w:sz w:val="20"/>
          </w:rPr>
          <w:instrText xml:space="preserve"> PAGEREF _Toc194322353 \h </w:instrText>
        </w:r>
        <w:r w:rsidR="00216652" w:rsidRPr="00216652">
          <w:rPr>
            <w:rFonts w:ascii="Arial" w:hAnsi="Arial" w:cs="Arial"/>
            <w:b w:val="0"/>
            <w:bCs w:val="0"/>
            <w:noProof/>
            <w:webHidden/>
            <w:sz w:val="20"/>
          </w:rPr>
        </w:r>
        <w:r w:rsidR="00216652" w:rsidRPr="00216652">
          <w:rPr>
            <w:rFonts w:ascii="Arial" w:hAnsi="Arial" w:cs="Arial"/>
            <w:b w:val="0"/>
            <w:bCs w:val="0"/>
            <w:noProof/>
            <w:webHidden/>
            <w:sz w:val="20"/>
          </w:rPr>
          <w:fldChar w:fldCharType="separate"/>
        </w:r>
        <w:r>
          <w:rPr>
            <w:rFonts w:ascii="Arial" w:hAnsi="Arial" w:cs="Arial"/>
            <w:b w:val="0"/>
            <w:bCs w:val="0"/>
            <w:noProof/>
            <w:webHidden/>
            <w:sz w:val="20"/>
          </w:rPr>
          <w:t>17</w:t>
        </w:r>
        <w:r w:rsidR="00216652" w:rsidRPr="00216652">
          <w:rPr>
            <w:rFonts w:ascii="Arial" w:hAnsi="Arial" w:cs="Arial"/>
            <w:b w:val="0"/>
            <w:bCs w:val="0"/>
            <w:noProof/>
            <w:webHidden/>
            <w:sz w:val="20"/>
          </w:rPr>
          <w:fldChar w:fldCharType="end"/>
        </w:r>
      </w:hyperlink>
    </w:p>
    <w:p w14:paraId="7498C0BA" w14:textId="1F4FCEE2" w:rsidR="00161293" w:rsidRPr="00A805A3" w:rsidRDefault="009B3F0C" w:rsidP="00DA0D94">
      <w:pPr>
        <w:spacing w:line="260" w:lineRule="exact"/>
        <w:jc w:val="both"/>
        <w:rPr>
          <w:rFonts w:cs="Arial"/>
          <w:szCs w:val="20"/>
        </w:rPr>
      </w:pPr>
      <w:r w:rsidRPr="00A805A3">
        <w:rPr>
          <w:rFonts w:cs="Arial"/>
          <w:szCs w:val="20"/>
        </w:rPr>
        <w:fldChar w:fldCharType="end"/>
      </w:r>
      <w:bookmarkStart w:id="2" w:name="_Toc336851777"/>
    </w:p>
    <w:p w14:paraId="698E0F5B" w14:textId="35E86C78" w:rsidR="0052586A" w:rsidRPr="00A805A3" w:rsidRDefault="0052586A" w:rsidP="00D95D35">
      <w:pPr>
        <w:spacing w:line="0" w:lineRule="atLeast"/>
        <w:jc w:val="both"/>
        <w:rPr>
          <w:rFonts w:cs="Arial"/>
          <w:szCs w:val="20"/>
        </w:rPr>
      </w:pPr>
    </w:p>
    <w:p w14:paraId="3095FA0E" w14:textId="14358B82" w:rsidR="00DB7084" w:rsidRPr="00A805A3" w:rsidRDefault="00DB7084" w:rsidP="00D95D35">
      <w:pPr>
        <w:spacing w:line="0" w:lineRule="atLeast"/>
        <w:jc w:val="both"/>
        <w:rPr>
          <w:rFonts w:cs="Arial"/>
          <w:szCs w:val="20"/>
        </w:rPr>
      </w:pPr>
    </w:p>
    <w:p w14:paraId="6535B831" w14:textId="58E811F5" w:rsidR="00DB7084" w:rsidRPr="00A805A3" w:rsidRDefault="00DB7084" w:rsidP="00D95D35">
      <w:pPr>
        <w:spacing w:line="0" w:lineRule="atLeast"/>
        <w:jc w:val="both"/>
        <w:rPr>
          <w:rFonts w:cs="Arial"/>
          <w:szCs w:val="20"/>
        </w:rPr>
      </w:pPr>
    </w:p>
    <w:p w14:paraId="051FDF9A" w14:textId="77777777" w:rsidR="0000383C" w:rsidRPr="00A805A3" w:rsidRDefault="0000383C" w:rsidP="00D95D35">
      <w:pPr>
        <w:spacing w:line="0" w:lineRule="atLeast"/>
        <w:jc w:val="both"/>
        <w:rPr>
          <w:rFonts w:cs="Arial"/>
          <w:szCs w:val="20"/>
        </w:rPr>
      </w:pPr>
    </w:p>
    <w:p w14:paraId="3E736721" w14:textId="31A165C6" w:rsidR="0052586A" w:rsidRPr="00A805A3" w:rsidRDefault="0052586A" w:rsidP="00D95D35">
      <w:pPr>
        <w:spacing w:line="0" w:lineRule="atLeast"/>
        <w:jc w:val="both"/>
        <w:rPr>
          <w:rFonts w:cs="Arial"/>
          <w:szCs w:val="20"/>
        </w:rPr>
      </w:pPr>
    </w:p>
    <w:p w14:paraId="204C05B6" w14:textId="77777777" w:rsidR="008279A4" w:rsidRPr="00A805A3" w:rsidRDefault="008279A4">
      <w:pPr>
        <w:rPr>
          <w:rFonts w:eastAsia="Times New Roman" w:cs="Arial"/>
          <w:b/>
          <w:bCs/>
          <w:caps/>
          <w:szCs w:val="20"/>
          <w:lang w:eastAsia="en-US"/>
        </w:rPr>
      </w:pPr>
      <w:r w:rsidRPr="00A805A3">
        <w:rPr>
          <w:rFonts w:cs="Arial"/>
          <w:szCs w:val="20"/>
        </w:rPr>
        <w:br w:type="page"/>
      </w:r>
    </w:p>
    <w:p w14:paraId="40F44786" w14:textId="1E64E904" w:rsidR="00BB1E26" w:rsidRPr="00A805A3" w:rsidRDefault="002B2B13" w:rsidP="000C6091">
      <w:pPr>
        <w:pStyle w:val="Naslov1"/>
        <w:spacing w:line="260" w:lineRule="exact"/>
        <w:rPr>
          <w:rFonts w:cs="Arial"/>
          <w:sz w:val="20"/>
          <w:szCs w:val="20"/>
        </w:rPr>
      </w:pPr>
      <w:bookmarkStart w:id="3" w:name="_Toc194322316"/>
      <w:r w:rsidRPr="00A805A3">
        <w:rPr>
          <w:rFonts w:cs="Arial"/>
          <w:sz w:val="20"/>
          <w:szCs w:val="20"/>
        </w:rPr>
        <w:lastRenderedPageBreak/>
        <w:t>NAROČNIK</w:t>
      </w:r>
      <w:bookmarkEnd w:id="1"/>
      <w:bookmarkEnd w:id="2"/>
      <w:bookmarkEnd w:id="3"/>
    </w:p>
    <w:p w14:paraId="7668BEB0" w14:textId="77777777" w:rsidR="00712EB1" w:rsidRDefault="00712EB1" w:rsidP="000C6091">
      <w:pPr>
        <w:spacing w:line="260" w:lineRule="exact"/>
        <w:jc w:val="both"/>
        <w:rPr>
          <w:rFonts w:cs="Arial"/>
          <w:szCs w:val="20"/>
        </w:rPr>
      </w:pPr>
    </w:p>
    <w:p w14:paraId="7B1693EA" w14:textId="4A6C7FD4" w:rsidR="00D4532D" w:rsidRPr="00A805A3" w:rsidRDefault="005A2473" w:rsidP="005A2473">
      <w:pPr>
        <w:spacing w:line="260" w:lineRule="exact"/>
        <w:jc w:val="both"/>
        <w:rPr>
          <w:rFonts w:cs="Arial"/>
        </w:rPr>
      </w:pPr>
      <w:r w:rsidRPr="00A805A3">
        <w:rPr>
          <w:rFonts w:cs="Arial"/>
        </w:rPr>
        <w:t>To naročilo izvaja Ministrstvo za javno upravo, Tržaška cesta 21, 1000 Ljubljana, v svojem imenu in za svoj račun (v nadaljnjem besedilu: naročnik).</w:t>
      </w:r>
    </w:p>
    <w:p w14:paraId="62683023" w14:textId="77777777" w:rsidR="005A2473" w:rsidRPr="00A805A3" w:rsidRDefault="005A2473" w:rsidP="005A2473">
      <w:pPr>
        <w:spacing w:line="260" w:lineRule="exact"/>
        <w:jc w:val="both"/>
        <w:rPr>
          <w:rFonts w:cs="Arial"/>
          <w:szCs w:val="20"/>
        </w:rPr>
      </w:pPr>
    </w:p>
    <w:p w14:paraId="1AC7A164" w14:textId="26EABB1A" w:rsidR="0045033D" w:rsidRPr="00A805A3" w:rsidRDefault="0045033D" w:rsidP="000C6091">
      <w:pPr>
        <w:spacing w:line="260" w:lineRule="exact"/>
        <w:jc w:val="both"/>
        <w:rPr>
          <w:rFonts w:eastAsia="Calibri" w:cs="Arial"/>
          <w:szCs w:val="20"/>
          <w:lang w:eastAsia="en-US"/>
        </w:rPr>
      </w:pPr>
      <w:r w:rsidRPr="00A805A3">
        <w:rPr>
          <w:rFonts w:eastAsia="Calibri" w:cs="Arial"/>
          <w:szCs w:val="20"/>
          <w:lang w:eastAsia="en-US"/>
        </w:rPr>
        <w:t>Naročnik vabi vse zainteresirane ponudnike, da predložijo ponudbo, skladno z zahtevami iz navodil gospodarskim subjektom za pripravo ponudbe (</w:t>
      </w:r>
      <w:bookmarkStart w:id="4" w:name="_Hlk188348759"/>
      <w:r w:rsidRPr="00A805A3">
        <w:rPr>
          <w:rFonts w:eastAsia="Calibri" w:cs="Arial"/>
          <w:szCs w:val="20"/>
          <w:lang w:eastAsia="en-US"/>
        </w:rPr>
        <w:t>v nadaljnjem besedilu</w:t>
      </w:r>
      <w:bookmarkEnd w:id="4"/>
      <w:r w:rsidRPr="00A805A3">
        <w:rPr>
          <w:rFonts w:eastAsia="Calibri" w:cs="Arial"/>
          <w:szCs w:val="20"/>
          <w:lang w:eastAsia="en-US"/>
        </w:rPr>
        <w:t>: navodila).</w:t>
      </w:r>
    </w:p>
    <w:p w14:paraId="7A244D81" w14:textId="4E1684A7" w:rsidR="00BB593D" w:rsidRPr="00A805A3" w:rsidRDefault="00BB593D" w:rsidP="000C6091">
      <w:pPr>
        <w:spacing w:line="260" w:lineRule="exact"/>
        <w:jc w:val="both"/>
        <w:rPr>
          <w:rFonts w:cs="Arial"/>
          <w:szCs w:val="20"/>
        </w:rPr>
      </w:pPr>
    </w:p>
    <w:p w14:paraId="50EBE06B" w14:textId="77777777" w:rsidR="00A534E3" w:rsidRPr="00A805A3" w:rsidRDefault="00A534E3" w:rsidP="000C6091">
      <w:pPr>
        <w:spacing w:line="260" w:lineRule="exact"/>
        <w:jc w:val="both"/>
        <w:rPr>
          <w:rFonts w:cs="Arial"/>
          <w:szCs w:val="20"/>
        </w:rPr>
      </w:pPr>
    </w:p>
    <w:p w14:paraId="1138BDA2" w14:textId="77777777" w:rsidR="00152883" w:rsidRPr="00A805A3" w:rsidRDefault="00C91BF6" w:rsidP="000C6091">
      <w:pPr>
        <w:pStyle w:val="Naslov1"/>
        <w:spacing w:line="260" w:lineRule="exact"/>
        <w:rPr>
          <w:rFonts w:cs="Arial"/>
          <w:sz w:val="20"/>
          <w:szCs w:val="20"/>
        </w:rPr>
      </w:pPr>
      <w:bookmarkStart w:id="5" w:name="_Toc336851730"/>
      <w:bookmarkStart w:id="6" w:name="_Toc336851778"/>
      <w:bookmarkStart w:id="7" w:name="_Toc194322317"/>
      <w:r w:rsidRPr="00A805A3">
        <w:rPr>
          <w:rFonts w:cs="Arial"/>
          <w:sz w:val="20"/>
          <w:szCs w:val="20"/>
        </w:rPr>
        <w:t>OZNAKA IN PREDMET JAVNEGA NAROČILA</w:t>
      </w:r>
      <w:bookmarkEnd w:id="5"/>
      <w:bookmarkEnd w:id="6"/>
      <w:bookmarkEnd w:id="7"/>
    </w:p>
    <w:p w14:paraId="48CFB9F5" w14:textId="77777777" w:rsidR="008E4247" w:rsidRDefault="008E4247" w:rsidP="000C6091">
      <w:pPr>
        <w:spacing w:line="260" w:lineRule="exact"/>
        <w:jc w:val="both"/>
        <w:rPr>
          <w:rFonts w:cs="Arial"/>
          <w:szCs w:val="20"/>
        </w:rPr>
      </w:pPr>
    </w:p>
    <w:p w14:paraId="641DB821" w14:textId="38E199EA" w:rsidR="005123C1" w:rsidRPr="00A805A3" w:rsidRDefault="0073070B" w:rsidP="00A805A3">
      <w:pPr>
        <w:spacing w:line="260" w:lineRule="exact"/>
        <w:jc w:val="both"/>
        <w:rPr>
          <w:rFonts w:cs="Arial"/>
          <w:szCs w:val="20"/>
        </w:rPr>
      </w:pPr>
      <w:bookmarkStart w:id="8" w:name="_Toc336851731"/>
      <w:bookmarkStart w:id="9" w:name="_Toc336851779"/>
      <w:r w:rsidRPr="00A805A3">
        <w:rPr>
          <w:rFonts w:cs="Arial"/>
          <w:szCs w:val="20"/>
        </w:rPr>
        <w:t xml:space="preserve">Oznaka: </w:t>
      </w:r>
      <w:r w:rsidR="00CC7517" w:rsidRPr="00A805A3">
        <w:rPr>
          <w:rFonts w:cs="Arial"/>
          <w:szCs w:val="20"/>
        </w:rPr>
        <w:tab/>
      </w:r>
      <w:r w:rsidR="00801357" w:rsidRPr="00A805A3">
        <w:rPr>
          <w:rFonts w:cs="Arial"/>
          <w:szCs w:val="20"/>
        </w:rPr>
        <w:t>OD</w:t>
      </w:r>
      <w:r w:rsidR="005A2473" w:rsidRPr="00A805A3">
        <w:rPr>
          <w:rFonts w:cs="Arial"/>
          <w:szCs w:val="20"/>
        </w:rPr>
        <w:t>KOM</w:t>
      </w:r>
      <w:r w:rsidR="00CF76D7" w:rsidRPr="00A805A3">
        <w:rPr>
          <w:rFonts w:cs="Arial"/>
          <w:szCs w:val="20"/>
        </w:rPr>
        <w:t>-</w:t>
      </w:r>
      <w:r w:rsidR="005A2473" w:rsidRPr="00A805A3">
        <w:rPr>
          <w:rFonts w:cs="Arial"/>
          <w:szCs w:val="20"/>
        </w:rPr>
        <w:t>8</w:t>
      </w:r>
      <w:r w:rsidR="00CF76D7" w:rsidRPr="00A805A3">
        <w:rPr>
          <w:rFonts w:cs="Arial"/>
          <w:szCs w:val="20"/>
        </w:rPr>
        <w:t>/20</w:t>
      </w:r>
      <w:r w:rsidR="00AB7CFB" w:rsidRPr="00A805A3">
        <w:rPr>
          <w:rFonts w:cs="Arial"/>
          <w:szCs w:val="20"/>
        </w:rPr>
        <w:t>2</w:t>
      </w:r>
      <w:r w:rsidR="000C6091" w:rsidRPr="00A805A3">
        <w:rPr>
          <w:rFonts w:cs="Arial"/>
          <w:szCs w:val="20"/>
        </w:rPr>
        <w:t>5</w:t>
      </w:r>
    </w:p>
    <w:p w14:paraId="7249746F" w14:textId="77777777" w:rsidR="0045033D" w:rsidRPr="00A805A3" w:rsidRDefault="0045033D" w:rsidP="00A805A3">
      <w:pPr>
        <w:tabs>
          <w:tab w:val="left" w:pos="993"/>
        </w:tabs>
        <w:spacing w:line="260" w:lineRule="exact"/>
        <w:ind w:left="1410" w:hanging="1410"/>
        <w:jc w:val="both"/>
        <w:rPr>
          <w:rFonts w:cs="Arial"/>
          <w:szCs w:val="20"/>
        </w:rPr>
      </w:pPr>
    </w:p>
    <w:p w14:paraId="2CB43F26" w14:textId="4532D51C" w:rsidR="0000383C" w:rsidRPr="00A805A3" w:rsidRDefault="0073070B" w:rsidP="00A805A3">
      <w:pPr>
        <w:tabs>
          <w:tab w:val="left" w:pos="993"/>
        </w:tabs>
        <w:spacing w:line="260" w:lineRule="exact"/>
        <w:ind w:left="1410" w:hanging="1410"/>
        <w:jc w:val="both"/>
        <w:rPr>
          <w:rFonts w:cs="Arial"/>
          <w:szCs w:val="20"/>
        </w:rPr>
      </w:pPr>
      <w:r w:rsidRPr="00A805A3">
        <w:rPr>
          <w:rFonts w:cs="Arial"/>
          <w:szCs w:val="20"/>
        </w:rPr>
        <w:t xml:space="preserve">Predmet: </w:t>
      </w:r>
      <w:r w:rsidR="00CC7517" w:rsidRPr="00A805A3">
        <w:rPr>
          <w:rFonts w:cs="Arial"/>
          <w:szCs w:val="20"/>
        </w:rPr>
        <w:tab/>
      </w:r>
      <w:r w:rsidR="00CC7517" w:rsidRPr="00A805A3">
        <w:rPr>
          <w:rFonts w:cs="Arial"/>
          <w:szCs w:val="20"/>
        </w:rPr>
        <w:tab/>
      </w:r>
      <w:r w:rsidR="007960EF" w:rsidRPr="007960EF">
        <w:rPr>
          <w:rFonts w:cs="Arial"/>
          <w:color w:val="000000"/>
          <w:szCs w:val="20"/>
        </w:rPr>
        <w:t>Nakup dostopov do orodij/vprašalnikov za presojo kompetenc v izbirnih postopkih ter za razvoj potencialov zaposlenih v organih državne uprave</w:t>
      </w:r>
    </w:p>
    <w:p w14:paraId="637B94BE" w14:textId="77777777" w:rsidR="00EF6C33" w:rsidRPr="00A805A3" w:rsidRDefault="00EF6C33" w:rsidP="00A805A3">
      <w:pPr>
        <w:tabs>
          <w:tab w:val="left" w:pos="993"/>
        </w:tabs>
        <w:spacing w:line="260" w:lineRule="exact"/>
        <w:ind w:left="1410" w:hanging="1410"/>
        <w:jc w:val="both"/>
        <w:rPr>
          <w:rFonts w:eastAsia="Calibri" w:cs="Arial"/>
          <w:szCs w:val="20"/>
          <w:lang w:eastAsia="en-US"/>
        </w:rPr>
      </w:pPr>
    </w:p>
    <w:p w14:paraId="628670BA" w14:textId="4F669121" w:rsidR="005A2473" w:rsidRPr="00A805A3" w:rsidRDefault="005A2473" w:rsidP="00A805A3">
      <w:pPr>
        <w:tabs>
          <w:tab w:val="left" w:pos="0"/>
        </w:tabs>
        <w:spacing w:line="260" w:lineRule="exact"/>
        <w:jc w:val="both"/>
        <w:rPr>
          <w:rFonts w:cs="Arial"/>
          <w:szCs w:val="20"/>
        </w:rPr>
      </w:pPr>
      <w:r w:rsidRPr="00A805A3">
        <w:rPr>
          <w:rFonts w:cs="Arial"/>
          <w:szCs w:val="20"/>
        </w:rPr>
        <w:t xml:space="preserve">Predmet javnega naročila </w:t>
      </w:r>
      <w:r w:rsidR="00447B30">
        <w:rPr>
          <w:rFonts w:cs="Arial"/>
          <w:szCs w:val="20"/>
        </w:rPr>
        <w:t>je nakup dostopov do orod</w:t>
      </w:r>
      <w:r w:rsidR="00AB4897">
        <w:rPr>
          <w:rFonts w:cs="Arial"/>
          <w:szCs w:val="20"/>
        </w:rPr>
        <w:t>ij</w:t>
      </w:r>
      <w:r w:rsidR="00447B30">
        <w:rPr>
          <w:rFonts w:cs="Arial"/>
          <w:szCs w:val="20"/>
        </w:rPr>
        <w:t xml:space="preserve">/vprašalnikov </w:t>
      </w:r>
      <w:r w:rsidRPr="00A805A3">
        <w:rPr>
          <w:rFonts w:cs="Arial"/>
          <w:color w:val="000000"/>
          <w:szCs w:val="20"/>
        </w:rPr>
        <w:t>za presojo kompetenc v izbirnih postopkih ter za razvoj potencialov zaposlenih v organih državne uprave</w:t>
      </w:r>
      <w:r w:rsidRPr="00A805A3">
        <w:rPr>
          <w:rFonts w:cs="Arial"/>
          <w:szCs w:val="20"/>
        </w:rPr>
        <w:t>, v 2 sklopih:</w:t>
      </w:r>
    </w:p>
    <w:p w14:paraId="5A9F7F49" w14:textId="77777777" w:rsidR="005A2473" w:rsidRPr="00A805A3" w:rsidRDefault="005A2473" w:rsidP="00A805A3">
      <w:pPr>
        <w:tabs>
          <w:tab w:val="left" w:pos="993"/>
        </w:tabs>
        <w:spacing w:line="260" w:lineRule="exact"/>
        <w:ind w:left="1410" w:hanging="1410"/>
        <w:jc w:val="both"/>
        <w:rPr>
          <w:rFonts w:cs="Arial"/>
          <w:szCs w:val="20"/>
        </w:rPr>
      </w:pPr>
    </w:p>
    <w:p w14:paraId="45DF5CB8" w14:textId="547804A6" w:rsidR="005A2473" w:rsidRPr="00A805A3" w:rsidRDefault="005A2473" w:rsidP="00A805A3">
      <w:pPr>
        <w:pStyle w:val="Odstavekseznama"/>
        <w:numPr>
          <w:ilvl w:val="0"/>
          <w:numId w:val="15"/>
        </w:numPr>
        <w:autoSpaceDE w:val="0"/>
        <w:autoSpaceDN w:val="0"/>
        <w:adjustRightInd w:val="0"/>
        <w:jc w:val="both"/>
        <w:rPr>
          <w:rFonts w:eastAsia="Calibri" w:cs="Arial"/>
          <w:lang w:eastAsia="en-US"/>
        </w:rPr>
      </w:pPr>
      <w:r w:rsidRPr="00A805A3">
        <w:rPr>
          <w:rFonts w:eastAsia="Calibri" w:cs="Arial"/>
          <w:lang w:eastAsia="en-US"/>
        </w:rPr>
        <w:t>Sklop 1: Nakup</w:t>
      </w:r>
      <w:r w:rsidR="00630867">
        <w:rPr>
          <w:rFonts w:eastAsia="Calibri" w:cs="Arial"/>
          <w:lang w:eastAsia="en-US"/>
        </w:rPr>
        <w:t xml:space="preserve"> dostopov do</w:t>
      </w:r>
      <w:r w:rsidRPr="00A805A3">
        <w:rPr>
          <w:rFonts w:eastAsia="Calibri" w:cs="Arial"/>
          <w:lang w:eastAsia="en-US"/>
        </w:rPr>
        <w:t xml:space="preserve"> orod</w:t>
      </w:r>
      <w:r w:rsidR="00630867">
        <w:rPr>
          <w:rFonts w:eastAsia="Calibri" w:cs="Arial"/>
          <w:lang w:eastAsia="en-US"/>
        </w:rPr>
        <w:t>ij</w:t>
      </w:r>
      <w:r w:rsidRPr="00A805A3">
        <w:rPr>
          <w:rFonts w:eastAsia="Calibri" w:cs="Arial"/>
          <w:lang w:eastAsia="en-US"/>
        </w:rPr>
        <w:t xml:space="preserve">/vprašalnikov </w:t>
      </w:r>
      <w:r w:rsidR="00D57CED">
        <w:rPr>
          <w:rFonts w:eastAsia="Calibri" w:cs="Arial"/>
          <w:lang w:eastAsia="en-US"/>
        </w:rPr>
        <w:t xml:space="preserve">za </w:t>
      </w:r>
      <w:r w:rsidR="00314475">
        <w:rPr>
          <w:rFonts w:eastAsia="Calibri" w:cs="Arial"/>
          <w:lang w:eastAsia="en-US"/>
        </w:rPr>
        <w:t xml:space="preserve">presojo kompetenc </w:t>
      </w:r>
      <w:r w:rsidRPr="00A805A3">
        <w:rPr>
          <w:rFonts w:eastAsia="Calibri" w:cs="Arial"/>
          <w:lang w:eastAsia="en-US"/>
        </w:rPr>
        <w:t>za izbiro uradnikov s pripadajočimi storitvami</w:t>
      </w:r>
    </w:p>
    <w:p w14:paraId="24F4D790" w14:textId="675B39EE" w:rsidR="005A2473" w:rsidRPr="00A805A3" w:rsidRDefault="005A2473" w:rsidP="00A805A3">
      <w:pPr>
        <w:pStyle w:val="Odstavekseznama"/>
        <w:numPr>
          <w:ilvl w:val="0"/>
          <w:numId w:val="15"/>
        </w:numPr>
        <w:autoSpaceDE w:val="0"/>
        <w:autoSpaceDN w:val="0"/>
        <w:adjustRightInd w:val="0"/>
        <w:jc w:val="both"/>
        <w:rPr>
          <w:rFonts w:cs="Arial"/>
          <w:szCs w:val="20"/>
        </w:rPr>
      </w:pPr>
      <w:r w:rsidRPr="00A805A3">
        <w:rPr>
          <w:rFonts w:eastAsia="Calibri" w:cs="Arial"/>
          <w:lang w:eastAsia="en-US"/>
        </w:rPr>
        <w:t>Sklop 2:</w:t>
      </w:r>
      <w:r w:rsidR="00211ECD">
        <w:rPr>
          <w:rFonts w:eastAsia="Calibri" w:cs="Arial"/>
          <w:lang w:eastAsia="en-US"/>
        </w:rPr>
        <w:t xml:space="preserve"> </w:t>
      </w:r>
      <w:r w:rsidRPr="00A805A3">
        <w:rPr>
          <w:rFonts w:cs="Arial"/>
          <w:szCs w:val="20"/>
        </w:rPr>
        <w:t xml:space="preserve">Nakup </w:t>
      </w:r>
      <w:r w:rsidR="00630867">
        <w:rPr>
          <w:rFonts w:cs="Arial"/>
          <w:szCs w:val="20"/>
        </w:rPr>
        <w:t xml:space="preserve">dostopov do </w:t>
      </w:r>
      <w:r w:rsidRPr="00A805A3">
        <w:rPr>
          <w:rFonts w:cs="Arial"/>
          <w:szCs w:val="20"/>
        </w:rPr>
        <w:t>orod</w:t>
      </w:r>
      <w:r w:rsidR="00630867">
        <w:rPr>
          <w:rFonts w:cs="Arial"/>
          <w:szCs w:val="20"/>
        </w:rPr>
        <w:t>ij</w:t>
      </w:r>
      <w:r w:rsidRPr="00A805A3">
        <w:rPr>
          <w:rFonts w:cs="Arial"/>
          <w:szCs w:val="20"/>
        </w:rPr>
        <w:t>/vprašalnikov</w:t>
      </w:r>
      <w:r w:rsidR="00E83F12">
        <w:rPr>
          <w:rFonts w:cs="Arial"/>
          <w:szCs w:val="20"/>
        </w:rPr>
        <w:t xml:space="preserve"> </w:t>
      </w:r>
      <w:r w:rsidR="00314475">
        <w:rPr>
          <w:rFonts w:cs="Arial"/>
          <w:szCs w:val="20"/>
        </w:rPr>
        <w:t xml:space="preserve">za presojo kompetenc </w:t>
      </w:r>
      <w:r w:rsidR="00E83F12">
        <w:rPr>
          <w:rFonts w:cs="Arial"/>
          <w:szCs w:val="20"/>
        </w:rPr>
        <w:t xml:space="preserve">za izbiro uradnikov na položaju in za razvoj </w:t>
      </w:r>
      <w:r w:rsidRPr="00A805A3">
        <w:rPr>
          <w:rFonts w:cs="Arial"/>
          <w:szCs w:val="20"/>
        </w:rPr>
        <w:t>zaposlenih</w:t>
      </w:r>
      <w:r w:rsidR="00E83F12">
        <w:rPr>
          <w:rFonts w:cs="Arial"/>
          <w:szCs w:val="20"/>
        </w:rPr>
        <w:t xml:space="preserve"> </w:t>
      </w:r>
      <w:r w:rsidRPr="00A805A3">
        <w:rPr>
          <w:rFonts w:cs="Arial"/>
          <w:szCs w:val="20"/>
        </w:rPr>
        <w:t>s pripadajočimi storitvami</w:t>
      </w:r>
    </w:p>
    <w:p w14:paraId="29D4C496" w14:textId="77777777" w:rsidR="005A2473" w:rsidRPr="00A805A3" w:rsidRDefault="005A2473" w:rsidP="00A805A3">
      <w:pPr>
        <w:tabs>
          <w:tab w:val="left" w:pos="993"/>
        </w:tabs>
        <w:spacing w:line="260" w:lineRule="exact"/>
        <w:ind w:left="1410" w:hanging="1410"/>
        <w:jc w:val="both"/>
        <w:rPr>
          <w:rFonts w:eastAsia="Calibri" w:cs="Arial"/>
          <w:szCs w:val="20"/>
          <w:lang w:eastAsia="en-US"/>
        </w:rPr>
      </w:pPr>
    </w:p>
    <w:p w14:paraId="73D73113" w14:textId="64231B74" w:rsidR="00296022" w:rsidRPr="00A805A3" w:rsidRDefault="00296022" w:rsidP="00A805A3">
      <w:pPr>
        <w:pStyle w:val="Default"/>
        <w:spacing w:line="260" w:lineRule="exact"/>
        <w:jc w:val="both"/>
        <w:rPr>
          <w:rFonts w:eastAsia="Calibri"/>
          <w:sz w:val="20"/>
          <w:szCs w:val="20"/>
          <w:lang w:eastAsia="en-US"/>
        </w:rPr>
      </w:pPr>
      <w:r w:rsidRPr="00A805A3">
        <w:rPr>
          <w:rFonts w:eastAsia="Calibri"/>
          <w:sz w:val="20"/>
          <w:szCs w:val="20"/>
          <w:lang w:eastAsia="en-US"/>
        </w:rPr>
        <w:t xml:space="preserve">Predmet in obseg javnega naročila je podrobneje opredeljen v </w:t>
      </w:r>
      <w:r w:rsidR="005A2473" w:rsidRPr="00A805A3">
        <w:rPr>
          <w:rFonts w:eastAsia="Calibri"/>
          <w:sz w:val="20"/>
          <w:szCs w:val="20"/>
          <w:lang w:eastAsia="en-US"/>
        </w:rPr>
        <w:t xml:space="preserve">vsebinskih in </w:t>
      </w:r>
      <w:r w:rsidR="001B3E06" w:rsidRPr="00A805A3">
        <w:rPr>
          <w:rFonts w:eastAsia="Calibri"/>
          <w:sz w:val="20"/>
          <w:szCs w:val="20"/>
          <w:lang w:eastAsia="en-US"/>
        </w:rPr>
        <w:t>tehnični</w:t>
      </w:r>
      <w:r w:rsidR="005A2473" w:rsidRPr="00A805A3">
        <w:rPr>
          <w:rFonts w:eastAsia="Calibri"/>
          <w:sz w:val="20"/>
          <w:szCs w:val="20"/>
          <w:lang w:eastAsia="en-US"/>
        </w:rPr>
        <w:t>h</w:t>
      </w:r>
      <w:r w:rsidR="001B3E06" w:rsidRPr="00A805A3">
        <w:rPr>
          <w:rFonts w:eastAsia="Calibri"/>
          <w:sz w:val="20"/>
          <w:szCs w:val="20"/>
          <w:lang w:eastAsia="en-US"/>
        </w:rPr>
        <w:t xml:space="preserve"> </w:t>
      </w:r>
      <w:r w:rsidR="000C6091" w:rsidRPr="00A805A3">
        <w:rPr>
          <w:rFonts w:eastAsia="Calibri"/>
          <w:sz w:val="20"/>
          <w:szCs w:val="20"/>
          <w:lang w:eastAsia="en-US"/>
        </w:rPr>
        <w:t>specifikacij</w:t>
      </w:r>
      <w:r w:rsidR="005A2473" w:rsidRPr="00A805A3">
        <w:rPr>
          <w:rFonts w:eastAsia="Calibri"/>
          <w:sz w:val="20"/>
          <w:szCs w:val="20"/>
          <w:lang w:eastAsia="en-US"/>
        </w:rPr>
        <w:t>ah</w:t>
      </w:r>
      <w:r w:rsidR="00B35CC9" w:rsidRPr="00A805A3">
        <w:rPr>
          <w:rFonts w:eastAsia="Calibri"/>
          <w:sz w:val="20"/>
          <w:szCs w:val="20"/>
          <w:lang w:eastAsia="en-US"/>
        </w:rPr>
        <w:t>,</w:t>
      </w:r>
      <w:r w:rsidRPr="00A805A3">
        <w:rPr>
          <w:rFonts w:eastAsia="Calibri"/>
          <w:sz w:val="20"/>
          <w:szCs w:val="20"/>
          <w:lang w:eastAsia="en-US"/>
        </w:rPr>
        <w:t xml:space="preserve"> </w:t>
      </w:r>
      <w:r w:rsidR="00E042B7" w:rsidRPr="00A805A3">
        <w:rPr>
          <w:rFonts w:eastAsia="Calibri"/>
          <w:sz w:val="20"/>
          <w:szCs w:val="20"/>
          <w:lang w:eastAsia="en-US"/>
        </w:rPr>
        <w:t xml:space="preserve">ponudbenem </w:t>
      </w:r>
      <w:r w:rsidRPr="00A805A3">
        <w:rPr>
          <w:rFonts w:eastAsia="Calibri"/>
          <w:sz w:val="20"/>
          <w:szCs w:val="20"/>
          <w:lang w:eastAsia="en-US"/>
        </w:rPr>
        <w:t>predračunu, vzorc</w:t>
      </w:r>
      <w:r w:rsidR="00876A68" w:rsidRPr="00A805A3">
        <w:rPr>
          <w:rFonts w:eastAsia="Calibri"/>
          <w:sz w:val="20"/>
          <w:szCs w:val="20"/>
          <w:lang w:eastAsia="en-US"/>
        </w:rPr>
        <w:t>u</w:t>
      </w:r>
      <w:r w:rsidR="008D544E" w:rsidRPr="00A805A3">
        <w:rPr>
          <w:rFonts w:eastAsia="Calibri"/>
          <w:sz w:val="20"/>
          <w:szCs w:val="20"/>
          <w:lang w:eastAsia="en-US"/>
        </w:rPr>
        <w:t xml:space="preserve"> </w:t>
      </w:r>
      <w:r w:rsidR="000C6091" w:rsidRPr="00A805A3">
        <w:rPr>
          <w:rFonts w:eastAsia="Calibri"/>
          <w:sz w:val="20"/>
          <w:szCs w:val="20"/>
          <w:lang w:eastAsia="en-US"/>
        </w:rPr>
        <w:t>pogodbe</w:t>
      </w:r>
      <w:r w:rsidR="008D544E" w:rsidRPr="00A805A3">
        <w:rPr>
          <w:rFonts w:eastAsia="Calibri"/>
          <w:sz w:val="20"/>
          <w:szCs w:val="20"/>
          <w:lang w:eastAsia="en-US"/>
        </w:rPr>
        <w:t xml:space="preserve"> </w:t>
      </w:r>
      <w:r w:rsidRPr="00A805A3">
        <w:rPr>
          <w:rFonts w:eastAsia="Calibri"/>
          <w:sz w:val="20"/>
          <w:szCs w:val="20"/>
          <w:lang w:eastAsia="en-US"/>
        </w:rPr>
        <w:t>ter drugih dokumentih, ki so del dokumentacije v zvezi z oddajo javnega naročila</w:t>
      </w:r>
      <w:r w:rsidR="003866A7" w:rsidRPr="00A805A3">
        <w:rPr>
          <w:rFonts w:eastAsia="Calibri"/>
          <w:sz w:val="20"/>
          <w:szCs w:val="20"/>
          <w:lang w:eastAsia="en-US"/>
        </w:rPr>
        <w:t>.</w:t>
      </w:r>
    </w:p>
    <w:p w14:paraId="57CCAD1D" w14:textId="2E4F7DA0" w:rsidR="00296022" w:rsidRPr="00A805A3" w:rsidRDefault="00296022" w:rsidP="000C6091">
      <w:pPr>
        <w:pStyle w:val="BodyText22"/>
        <w:spacing w:line="260" w:lineRule="exact"/>
        <w:jc w:val="both"/>
        <w:rPr>
          <w:rFonts w:ascii="Arial" w:hAnsi="Arial" w:cs="Arial"/>
          <w:bCs/>
          <w:sz w:val="20"/>
          <w:szCs w:val="20"/>
        </w:rPr>
      </w:pPr>
    </w:p>
    <w:p w14:paraId="063B35A1" w14:textId="4D1C848B" w:rsidR="00E410D6" w:rsidRPr="00A805A3" w:rsidRDefault="00E410D6" w:rsidP="00E410D6">
      <w:pPr>
        <w:rPr>
          <w:rFonts w:cs="Arial"/>
          <w:szCs w:val="20"/>
          <w:highlight w:val="yellow"/>
        </w:rPr>
      </w:pPr>
      <w:r w:rsidRPr="00A805A3">
        <w:rPr>
          <w:rFonts w:cs="Arial"/>
          <w:szCs w:val="20"/>
        </w:rPr>
        <w:t>V kolikor v teh navodilih ni izrecno določeno, za kateri sklop gre, veljajo določila za oba sklopa, ki sta predmet tega naročila.</w:t>
      </w:r>
    </w:p>
    <w:p w14:paraId="34687DD1" w14:textId="77777777" w:rsidR="00E410D6" w:rsidRPr="00A805A3" w:rsidRDefault="00E410D6" w:rsidP="000C6091">
      <w:pPr>
        <w:pStyle w:val="BodyText22"/>
        <w:spacing w:line="260" w:lineRule="exact"/>
        <w:jc w:val="both"/>
        <w:rPr>
          <w:rFonts w:ascii="Arial" w:hAnsi="Arial" w:cs="Arial"/>
          <w:bCs/>
          <w:sz w:val="20"/>
          <w:szCs w:val="20"/>
        </w:rPr>
      </w:pPr>
    </w:p>
    <w:p w14:paraId="3A932C68" w14:textId="77777777" w:rsidR="00B2656A" w:rsidRPr="00A805A3" w:rsidRDefault="00B2656A" w:rsidP="000C6091">
      <w:pPr>
        <w:pStyle w:val="BodyText22"/>
        <w:spacing w:line="260" w:lineRule="exact"/>
        <w:jc w:val="both"/>
        <w:rPr>
          <w:rFonts w:ascii="Arial" w:hAnsi="Arial" w:cs="Arial"/>
          <w:bCs/>
          <w:sz w:val="20"/>
          <w:szCs w:val="20"/>
        </w:rPr>
      </w:pPr>
    </w:p>
    <w:p w14:paraId="46A62DA4" w14:textId="77777777" w:rsidR="005312FE" w:rsidRPr="00A805A3" w:rsidRDefault="00C91BF6" w:rsidP="000C6091">
      <w:pPr>
        <w:pStyle w:val="Naslov1"/>
        <w:spacing w:line="260" w:lineRule="exact"/>
        <w:rPr>
          <w:rFonts w:cs="Arial"/>
          <w:sz w:val="20"/>
          <w:szCs w:val="20"/>
        </w:rPr>
      </w:pPr>
      <w:bookmarkStart w:id="10" w:name="_Toc194322318"/>
      <w:r w:rsidRPr="00A805A3">
        <w:rPr>
          <w:rFonts w:cs="Arial"/>
          <w:sz w:val="20"/>
          <w:szCs w:val="20"/>
        </w:rPr>
        <w:t>NAČIN ODDAJE JAVNEGA NAROČILA</w:t>
      </w:r>
      <w:bookmarkEnd w:id="8"/>
      <w:bookmarkEnd w:id="9"/>
      <w:bookmarkEnd w:id="10"/>
    </w:p>
    <w:p w14:paraId="7031CE6F" w14:textId="77777777" w:rsidR="008E4247" w:rsidRDefault="008E4247" w:rsidP="000C6091">
      <w:pPr>
        <w:spacing w:line="260" w:lineRule="exact"/>
        <w:jc w:val="both"/>
        <w:rPr>
          <w:rFonts w:cs="Arial"/>
          <w:szCs w:val="20"/>
        </w:rPr>
      </w:pPr>
    </w:p>
    <w:p w14:paraId="41C95AB5" w14:textId="2737196D" w:rsidR="00F95C00" w:rsidRPr="00A805A3" w:rsidRDefault="00F95C00" w:rsidP="000C6091">
      <w:pPr>
        <w:spacing w:line="260" w:lineRule="exact"/>
        <w:jc w:val="both"/>
        <w:rPr>
          <w:rFonts w:cs="Arial"/>
          <w:szCs w:val="20"/>
        </w:rPr>
      </w:pPr>
      <w:r w:rsidRPr="00A805A3">
        <w:rPr>
          <w:rFonts w:cs="Arial"/>
          <w:szCs w:val="20"/>
        </w:rPr>
        <w:t>Za oddajo predm</w:t>
      </w:r>
      <w:r w:rsidR="00750910" w:rsidRPr="00A805A3">
        <w:rPr>
          <w:rFonts w:cs="Arial"/>
          <w:szCs w:val="20"/>
        </w:rPr>
        <w:t>etnega naročila se v skladu s 40</w:t>
      </w:r>
      <w:r w:rsidRPr="00A805A3">
        <w:rPr>
          <w:rFonts w:cs="Arial"/>
          <w:szCs w:val="20"/>
        </w:rPr>
        <w:t>. členom Zakona o javnem naro</w:t>
      </w:r>
      <w:r w:rsidR="00273CDD" w:rsidRPr="00A805A3">
        <w:rPr>
          <w:rFonts w:cs="Arial"/>
          <w:szCs w:val="20"/>
        </w:rPr>
        <w:t xml:space="preserve">čanju </w:t>
      </w:r>
      <w:r w:rsidR="0051685C" w:rsidRPr="00A805A3">
        <w:rPr>
          <w:rFonts w:cs="Arial"/>
          <w:szCs w:val="20"/>
        </w:rPr>
        <w:t>(</w:t>
      </w:r>
      <w:r w:rsidR="001B3E06" w:rsidRPr="00A805A3">
        <w:rPr>
          <w:rFonts w:cs="Arial"/>
          <w:szCs w:val="20"/>
        </w:rPr>
        <w:t xml:space="preserve">Uradni list RS, št. 91/15, 14/18, 121/21, 10/22, 74/22 – </w:t>
      </w:r>
      <w:proofErr w:type="spellStart"/>
      <w:r w:rsidR="001B3E06" w:rsidRPr="00A805A3">
        <w:rPr>
          <w:rFonts w:cs="Arial"/>
          <w:szCs w:val="20"/>
        </w:rPr>
        <w:t>odl</w:t>
      </w:r>
      <w:proofErr w:type="spellEnd"/>
      <w:r w:rsidR="001B3E06" w:rsidRPr="00A805A3">
        <w:rPr>
          <w:rFonts w:cs="Arial"/>
          <w:szCs w:val="20"/>
        </w:rPr>
        <w:t>. US in 100/22 – ZNUZSZS,</w:t>
      </w:r>
      <w:r w:rsidR="000C6091" w:rsidRPr="00A805A3">
        <w:rPr>
          <w:rFonts w:cs="Arial"/>
          <w:szCs w:val="20"/>
        </w:rPr>
        <w:t xml:space="preserve"> 28/23 in 88/23 – ZOPNN-F; </w:t>
      </w:r>
      <w:r w:rsidR="001B3E06" w:rsidRPr="00A805A3">
        <w:rPr>
          <w:rFonts w:cs="Arial"/>
          <w:szCs w:val="20"/>
        </w:rPr>
        <w:t>v nadaljnjem besedilu: ZJN-3</w:t>
      </w:r>
      <w:r w:rsidRPr="00A805A3">
        <w:rPr>
          <w:rFonts w:cs="Arial"/>
          <w:szCs w:val="20"/>
        </w:rPr>
        <w:t xml:space="preserve">) izvede </w:t>
      </w:r>
      <w:r w:rsidR="00801357" w:rsidRPr="00A805A3">
        <w:rPr>
          <w:rFonts w:cs="Arial"/>
          <w:szCs w:val="20"/>
        </w:rPr>
        <w:t xml:space="preserve">odprti </w:t>
      </w:r>
      <w:r w:rsidRPr="00A805A3">
        <w:rPr>
          <w:rFonts w:cs="Arial"/>
          <w:szCs w:val="20"/>
        </w:rPr>
        <w:t>postopek</w:t>
      </w:r>
      <w:r w:rsidR="00964F52" w:rsidRPr="00A805A3">
        <w:rPr>
          <w:rFonts w:cs="Arial"/>
          <w:szCs w:val="20"/>
        </w:rPr>
        <w:t>.</w:t>
      </w:r>
    </w:p>
    <w:p w14:paraId="64A99842" w14:textId="4B70C84A" w:rsidR="00F95C00" w:rsidRPr="00A805A3" w:rsidRDefault="00F95C00" w:rsidP="000C6091">
      <w:pPr>
        <w:spacing w:line="260" w:lineRule="exact"/>
        <w:jc w:val="both"/>
        <w:rPr>
          <w:rFonts w:cs="Arial"/>
          <w:szCs w:val="20"/>
        </w:rPr>
      </w:pPr>
    </w:p>
    <w:p w14:paraId="21C67C99" w14:textId="77777777" w:rsidR="001B3E06" w:rsidRPr="00A805A3" w:rsidRDefault="001B3E06" w:rsidP="000C6091">
      <w:pPr>
        <w:autoSpaceDE w:val="0"/>
        <w:autoSpaceDN w:val="0"/>
        <w:adjustRightInd w:val="0"/>
        <w:spacing w:line="260" w:lineRule="exact"/>
        <w:jc w:val="both"/>
        <w:rPr>
          <w:rFonts w:cs="Arial"/>
          <w:color w:val="000000"/>
          <w:szCs w:val="20"/>
        </w:rPr>
      </w:pPr>
      <w:r w:rsidRPr="00A805A3">
        <w:rPr>
          <w:rFonts w:cs="Arial"/>
          <w:color w:val="000000"/>
          <w:szCs w:val="20"/>
        </w:rPr>
        <w:t>Ponudnik, ki odda ponudbo, mora izpolnjevati vse pogoje in druge zahteve, ki so navedene v dokumentaciji v zvezi z oddajo javnega naročila.</w:t>
      </w:r>
    </w:p>
    <w:p w14:paraId="56A6B992" w14:textId="77777777" w:rsidR="001B3E06" w:rsidRPr="00A805A3" w:rsidRDefault="001B3E06" w:rsidP="000C6091">
      <w:pPr>
        <w:spacing w:line="260" w:lineRule="exact"/>
        <w:jc w:val="both"/>
        <w:rPr>
          <w:rFonts w:cs="Arial"/>
        </w:rPr>
      </w:pPr>
    </w:p>
    <w:p w14:paraId="0DF2AA76" w14:textId="509F5199" w:rsidR="000C6091" w:rsidRPr="00A805A3" w:rsidRDefault="000C6091" w:rsidP="000C6091">
      <w:pPr>
        <w:spacing w:line="260" w:lineRule="exact"/>
        <w:jc w:val="both"/>
        <w:rPr>
          <w:rFonts w:cs="Arial"/>
        </w:rPr>
      </w:pPr>
      <w:r w:rsidRPr="00A805A3">
        <w:rPr>
          <w:rFonts w:cs="Arial"/>
        </w:rPr>
        <w:t>Naročnik bo na podlagi pogojev in meril, določenih v dokumentaciji v zvezi z oddajo javnega naročila, izbral najugodnejšega ponudnika, ki bo oddal dopustno ponudbo in s katerim bo sklenil pogodbo.</w:t>
      </w:r>
    </w:p>
    <w:p w14:paraId="31821728" w14:textId="77777777" w:rsidR="000C6091" w:rsidRPr="00A805A3" w:rsidRDefault="000C6091" w:rsidP="000C6091">
      <w:pPr>
        <w:spacing w:line="260" w:lineRule="exact"/>
        <w:jc w:val="both"/>
        <w:rPr>
          <w:rFonts w:cs="Arial"/>
        </w:rPr>
      </w:pPr>
    </w:p>
    <w:p w14:paraId="4A2D8DA2" w14:textId="77777777" w:rsidR="000C6091" w:rsidRPr="00A805A3" w:rsidRDefault="000C6091" w:rsidP="000C6091">
      <w:pPr>
        <w:spacing w:line="260" w:lineRule="exact"/>
        <w:jc w:val="both"/>
        <w:rPr>
          <w:rFonts w:cs="Arial"/>
          <w:szCs w:val="20"/>
        </w:rPr>
      </w:pPr>
    </w:p>
    <w:p w14:paraId="69A9D120" w14:textId="77777777" w:rsidR="006F1A3F" w:rsidRPr="00A805A3" w:rsidRDefault="008708D9" w:rsidP="000C6091">
      <w:pPr>
        <w:pStyle w:val="Naslov1"/>
        <w:spacing w:line="260" w:lineRule="exact"/>
        <w:rPr>
          <w:rFonts w:cs="Arial"/>
          <w:sz w:val="20"/>
          <w:szCs w:val="20"/>
        </w:rPr>
      </w:pPr>
      <w:bookmarkStart w:id="11" w:name="_Toc336851732"/>
      <w:bookmarkStart w:id="12" w:name="_Toc336851780"/>
      <w:bookmarkStart w:id="13" w:name="_Toc430946513"/>
      <w:bookmarkStart w:id="14" w:name="_Toc194322319"/>
      <w:r w:rsidRPr="00A805A3">
        <w:rPr>
          <w:rFonts w:cs="Arial"/>
          <w:sz w:val="20"/>
          <w:szCs w:val="20"/>
        </w:rPr>
        <w:t>R</w:t>
      </w:r>
      <w:r w:rsidR="006F1A3F" w:rsidRPr="00A805A3">
        <w:rPr>
          <w:rFonts w:cs="Arial"/>
          <w:sz w:val="20"/>
          <w:szCs w:val="20"/>
        </w:rPr>
        <w:t>OK IN NAČIN PREDLOŽITVE PONUDBE</w:t>
      </w:r>
      <w:bookmarkEnd w:id="11"/>
      <w:bookmarkEnd w:id="12"/>
      <w:bookmarkEnd w:id="13"/>
      <w:bookmarkEnd w:id="14"/>
    </w:p>
    <w:p w14:paraId="32C8A0DA" w14:textId="77777777" w:rsidR="006F1A3F" w:rsidRDefault="006F1A3F" w:rsidP="000C6091">
      <w:pPr>
        <w:spacing w:line="260" w:lineRule="exact"/>
        <w:jc w:val="both"/>
        <w:rPr>
          <w:rFonts w:cs="Arial"/>
          <w:szCs w:val="20"/>
        </w:rPr>
      </w:pPr>
    </w:p>
    <w:p w14:paraId="23437C0C" w14:textId="50B4B3AD" w:rsidR="000922BC" w:rsidRPr="00A805A3" w:rsidRDefault="000922BC" w:rsidP="000C6091">
      <w:pPr>
        <w:spacing w:line="260" w:lineRule="exact"/>
        <w:jc w:val="both"/>
        <w:rPr>
          <w:rFonts w:eastAsia="Calibri" w:cs="Arial"/>
          <w:szCs w:val="20"/>
          <w:lang w:eastAsia="en-US"/>
        </w:rPr>
      </w:pPr>
      <w:r w:rsidRPr="00A805A3">
        <w:rPr>
          <w:rFonts w:eastAsia="Calibri" w:cs="Arial"/>
          <w:szCs w:val="20"/>
          <w:lang w:eastAsia="en-US"/>
        </w:rPr>
        <w:t>Ponudnik mora ponudbo predložiti v informacijski sistem e-JN (v nadalj</w:t>
      </w:r>
      <w:r w:rsidR="00E83C76" w:rsidRPr="00A805A3">
        <w:rPr>
          <w:rFonts w:eastAsia="Calibri" w:cs="Arial"/>
          <w:szCs w:val="20"/>
          <w:lang w:eastAsia="en-US"/>
        </w:rPr>
        <w:t>njem besedilu</w:t>
      </w:r>
      <w:r w:rsidRPr="00A805A3">
        <w:rPr>
          <w:rFonts w:eastAsia="Calibri" w:cs="Arial"/>
          <w:szCs w:val="20"/>
          <w:lang w:eastAsia="en-US"/>
        </w:rPr>
        <w:t xml:space="preserve">: sistem e-JN) na spletnem naslovu </w:t>
      </w:r>
      <w:hyperlink r:id="rId8" w:history="1">
        <w:r w:rsidRPr="00A805A3">
          <w:rPr>
            <w:rStyle w:val="Hiperpovezava"/>
            <w:rFonts w:eastAsia="Calibri" w:cs="Arial"/>
            <w:szCs w:val="20"/>
            <w:lang w:eastAsia="en-US"/>
          </w:rPr>
          <w:t>https://ejn.gov.si</w:t>
        </w:r>
      </w:hyperlink>
      <w:r w:rsidRPr="00A805A3">
        <w:rPr>
          <w:rFonts w:eastAsia="Calibri" w:cs="Arial"/>
          <w:szCs w:val="20"/>
          <w:lang w:eastAsia="en-US"/>
        </w:rPr>
        <w:t xml:space="preserve">, v skladu s točko </w:t>
      </w:r>
      <w:r w:rsidR="00E83C76" w:rsidRPr="00A805A3">
        <w:rPr>
          <w:rFonts w:eastAsia="Calibri" w:cs="Arial"/>
          <w:szCs w:val="20"/>
          <w:lang w:eastAsia="en-US"/>
        </w:rPr>
        <w:t>4</w:t>
      </w:r>
      <w:r w:rsidRPr="00A805A3">
        <w:rPr>
          <w:rFonts w:eastAsia="Calibri" w:cs="Arial"/>
          <w:szCs w:val="20"/>
          <w:lang w:eastAsia="en-US"/>
        </w:rPr>
        <w:t xml:space="preserve"> dokumenta Navodila za uporabo informacijskega sistema e-JN: PONUDNIKI, ki je del te dokumentacije </w:t>
      </w:r>
      <w:r w:rsidR="00666B31" w:rsidRPr="00A805A3">
        <w:rPr>
          <w:rFonts w:eastAsia="Calibri" w:cs="Arial"/>
          <w:szCs w:val="20"/>
          <w:lang w:eastAsia="en-US"/>
        </w:rPr>
        <w:t xml:space="preserve">v zvezi z oddajo javnega naročila </w:t>
      </w:r>
      <w:r w:rsidRPr="00A805A3">
        <w:rPr>
          <w:rFonts w:eastAsia="Calibri" w:cs="Arial"/>
          <w:szCs w:val="20"/>
          <w:lang w:eastAsia="en-US"/>
        </w:rPr>
        <w:t xml:space="preserve">in objavljen na spletnem naslovu </w:t>
      </w:r>
      <w:hyperlink r:id="rId9" w:history="1">
        <w:r w:rsidRPr="00A805A3">
          <w:rPr>
            <w:rStyle w:val="Hiperpovezava"/>
            <w:rFonts w:eastAsia="Calibri" w:cs="Arial"/>
            <w:szCs w:val="20"/>
            <w:lang w:eastAsia="en-US"/>
          </w:rPr>
          <w:t>https://ejn.gov.si</w:t>
        </w:r>
      </w:hyperlink>
      <w:r w:rsidRPr="00A805A3">
        <w:rPr>
          <w:rFonts w:eastAsia="Calibri" w:cs="Arial"/>
          <w:szCs w:val="20"/>
          <w:lang w:eastAsia="en-US"/>
        </w:rPr>
        <w:t>.</w:t>
      </w:r>
    </w:p>
    <w:p w14:paraId="6EFAA0F6" w14:textId="77777777" w:rsidR="000922BC" w:rsidRPr="00A805A3" w:rsidRDefault="000922BC" w:rsidP="000C6091">
      <w:pPr>
        <w:spacing w:line="260" w:lineRule="exact"/>
        <w:jc w:val="both"/>
        <w:rPr>
          <w:rFonts w:eastAsia="Calibri" w:cs="Arial"/>
          <w:szCs w:val="20"/>
          <w:lang w:eastAsia="en-US"/>
        </w:rPr>
      </w:pPr>
    </w:p>
    <w:p w14:paraId="1FFDFDF2" w14:textId="77777777" w:rsidR="000922BC" w:rsidRPr="00A805A3" w:rsidRDefault="000922BC" w:rsidP="000C6091">
      <w:pPr>
        <w:spacing w:line="260" w:lineRule="exact"/>
        <w:jc w:val="both"/>
        <w:rPr>
          <w:rFonts w:eastAsia="Calibri" w:cs="Arial"/>
          <w:szCs w:val="20"/>
          <w:lang w:eastAsia="en-US"/>
        </w:rPr>
      </w:pPr>
      <w:r w:rsidRPr="00A805A3">
        <w:rPr>
          <w:rFonts w:eastAsia="Calibri" w:cs="Arial"/>
          <w:szCs w:val="20"/>
          <w:lang w:eastAsia="en-US"/>
        </w:rPr>
        <w:t xml:space="preserve">Ponudnik se mora pred oddajo ponudbe registrirati na spletnem naslovu </w:t>
      </w:r>
      <w:hyperlink r:id="rId10" w:history="1">
        <w:r w:rsidRPr="00A805A3">
          <w:rPr>
            <w:rStyle w:val="Hiperpovezava"/>
            <w:rFonts w:eastAsia="Calibri" w:cs="Arial"/>
            <w:szCs w:val="20"/>
            <w:lang w:eastAsia="en-US"/>
          </w:rPr>
          <w:t>https://ejn.gov.si</w:t>
        </w:r>
      </w:hyperlink>
      <w:r w:rsidRPr="00A805A3">
        <w:rPr>
          <w:rFonts w:eastAsia="Calibri" w:cs="Arial"/>
          <w:szCs w:val="20"/>
          <w:lang w:eastAsia="en-US"/>
        </w:rPr>
        <w:t>, v skladu z Navodili za uporabo informacijskega sistema e-JN. Če je ponudnik že registriran v sistem e-JN, se v aplikacijo prijavi na istem naslovu.</w:t>
      </w:r>
    </w:p>
    <w:p w14:paraId="6E03FB10" w14:textId="77777777" w:rsidR="000922BC" w:rsidRPr="00A805A3" w:rsidRDefault="000922BC" w:rsidP="000C6091">
      <w:pPr>
        <w:spacing w:line="260" w:lineRule="exact"/>
        <w:jc w:val="both"/>
        <w:rPr>
          <w:rFonts w:eastAsia="Calibri" w:cs="Arial"/>
          <w:szCs w:val="20"/>
          <w:lang w:eastAsia="en-US"/>
        </w:rPr>
      </w:pPr>
    </w:p>
    <w:p w14:paraId="29C37FF6" w14:textId="28BBBD6F" w:rsidR="000922BC" w:rsidRPr="00A805A3" w:rsidRDefault="000922BC" w:rsidP="000C6091">
      <w:pPr>
        <w:spacing w:line="260" w:lineRule="exact"/>
        <w:jc w:val="both"/>
        <w:rPr>
          <w:rFonts w:eastAsia="Calibri" w:cs="Arial"/>
          <w:szCs w:val="20"/>
          <w:lang w:eastAsia="en-US"/>
        </w:rPr>
      </w:pPr>
      <w:r w:rsidRPr="00A805A3">
        <w:rPr>
          <w:rFonts w:eastAsia="Calibri" w:cs="Arial"/>
          <w:szCs w:val="20"/>
          <w:lang w:eastAsia="en-US"/>
        </w:rPr>
        <w:lastRenderedPageBreak/>
        <w:t>Uporabnik ponudnika, ki je pooblaščen za oddajanje ponudb, ponudbo odda s klikom na gumb »Oddaj«. Sistem e-JN ob oddaji ponudb zabeleži identiteto uporabnika in čas oddaje ponudbe. Uporabnik z dejanjem oddaje ponudbe izkaže in izjavi voljo v imenu ponudnika oddati zavezujočo ponudbo (18. člen Obligacijskega zakonika</w:t>
      </w:r>
      <w:r w:rsidR="00D84A5B" w:rsidRPr="00A805A3">
        <w:rPr>
          <w:rFonts w:eastAsia="Calibri" w:cs="Arial"/>
          <w:szCs w:val="20"/>
          <w:lang w:eastAsia="en-US"/>
        </w:rPr>
        <w:t xml:space="preserve"> (Uradni list RS, št. 97/07 – uradno prečiščeno besedilo, 64/16 – </w:t>
      </w:r>
      <w:proofErr w:type="spellStart"/>
      <w:r w:rsidR="00D84A5B" w:rsidRPr="00A805A3">
        <w:rPr>
          <w:rFonts w:eastAsia="Calibri" w:cs="Arial"/>
          <w:szCs w:val="20"/>
          <w:lang w:eastAsia="en-US"/>
        </w:rPr>
        <w:t>odl</w:t>
      </w:r>
      <w:proofErr w:type="spellEnd"/>
      <w:r w:rsidR="00D84A5B" w:rsidRPr="00A805A3">
        <w:rPr>
          <w:rFonts w:eastAsia="Calibri" w:cs="Arial"/>
          <w:szCs w:val="20"/>
          <w:lang w:eastAsia="en-US"/>
        </w:rPr>
        <w:t xml:space="preserve">. US in 20/18 – OROZ631)). </w:t>
      </w:r>
      <w:r w:rsidRPr="00A805A3">
        <w:rPr>
          <w:rFonts w:eastAsia="Calibri" w:cs="Arial"/>
          <w:szCs w:val="20"/>
          <w:lang w:eastAsia="en-US"/>
        </w:rPr>
        <w:t>Z oddajo ponudbe je le-ta zavezujoča za čas, naveden v ponudbi, razen če jo uporabnik ponudnika umakne ali spremeni pred potekom roka za oddajo ponudb.</w:t>
      </w:r>
    </w:p>
    <w:p w14:paraId="261ADB0F" w14:textId="77777777" w:rsidR="005A2473" w:rsidRPr="00A805A3" w:rsidRDefault="005A2473" w:rsidP="000C6091">
      <w:pPr>
        <w:spacing w:line="260" w:lineRule="exact"/>
        <w:jc w:val="both"/>
        <w:rPr>
          <w:rFonts w:eastAsia="Calibri" w:cs="Arial"/>
          <w:szCs w:val="20"/>
          <w:lang w:eastAsia="en-US"/>
        </w:rPr>
      </w:pPr>
    </w:p>
    <w:p w14:paraId="3C20057B" w14:textId="77777777" w:rsidR="000922BC" w:rsidRPr="00A805A3" w:rsidRDefault="000922BC" w:rsidP="000C6091">
      <w:pPr>
        <w:spacing w:line="260" w:lineRule="exact"/>
        <w:jc w:val="both"/>
        <w:rPr>
          <w:rFonts w:eastAsia="Calibri" w:cs="Arial"/>
          <w:szCs w:val="20"/>
          <w:lang w:eastAsia="en-US"/>
        </w:rPr>
      </w:pPr>
      <w:r w:rsidRPr="00A805A3">
        <w:rPr>
          <w:rFonts w:eastAsia="Calibri" w:cs="Arial"/>
          <w:szCs w:val="20"/>
          <w:lang w:eastAsia="en-US"/>
        </w:rPr>
        <w:t xml:space="preserve">Ponudba se šteje za pravočasno oddano, če jo naročnik prejme preko sistema e-JN </w:t>
      </w:r>
      <w:hyperlink r:id="rId11" w:history="1">
        <w:r w:rsidRPr="00A805A3">
          <w:rPr>
            <w:rStyle w:val="Hiperpovezava"/>
            <w:rFonts w:eastAsia="Calibri" w:cs="Arial"/>
            <w:szCs w:val="20"/>
            <w:lang w:eastAsia="en-US"/>
          </w:rPr>
          <w:t>https://ejn.gov.si</w:t>
        </w:r>
      </w:hyperlink>
      <w:r w:rsidRPr="00A805A3">
        <w:rPr>
          <w:rFonts w:eastAsia="Calibri" w:cs="Arial"/>
          <w:szCs w:val="20"/>
          <w:lang w:eastAsia="en-US"/>
        </w:rPr>
        <w:t xml:space="preserve"> najkasneje do dneva in ure, kot je to določeno v obvestilu o naročilu, objavljenem na portalu javnih naročil. Za oddano ponudbo se šteje ponudba, ki je v sistemu e-JN označena s statusom »ODDANO«.</w:t>
      </w:r>
    </w:p>
    <w:p w14:paraId="337F0F7C" w14:textId="77777777" w:rsidR="000922BC" w:rsidRPr="00A805A3" w:rsidRDefault="000922BC" w:rsidP="000C6091">
      <w:pPr>
        <w:spacing w:line="260" w:lineRule="exact"/>
        <w:jc w:val="both"/>
        <w:rPr>
          <w:rFonts w:eastAsia="Calibri" w:cs="Arial"/>
          <w:szCs w:val="20"/>
          <w:lang w:eastAsia="en-US"/>
        </w:rPr>
      </w:pPr>
    </w:p>
    <w:p w14:paraId="2C81CCAF" w14:textId="77777777" w:rsidR="000922BC" w:rsidRPr="00A805A3" w:rsidRDefault="000922BC" w:rsidP="000C6091">
      <w:pPr>
        <w:spacing w:line="260" w:lineRule="exact"/>
        <w:jc w:val="both"/>
        <w:rPr>
          <w:rFonts w:eastAsia="Calibri" w:cs="Arial"/>
          <w:szCs w:val="20"/>
          <w:lang w:eastAsia="en-US"/>
        </w:rPr>
      </w:pPr>
      <w:r w:rsidRPr="00A805A3">
        <w:rPr>
          <w:rFonts w:eastAsia="Calibri" w:cs="Arial"/>
          <w:szCs w:val="20"/>
          <w:lang w:eastAsia="en-US"/>
        </w:rPr>
        <w:t>Ponudnik lahko do roka za oddajo ponudb svojo ponudbo umakne ali spremeni. Če ponudnik v sistemu e-JN svojo ponudbo umakne, se šteje, da ponudba ni bila oddana in je naročnik v sistemu e-JN tudi ne bo videl. Če ponudnik svojo ponudbo v sistemu e-JN spremeni, bo v sistemu odprta zadnja oddana ponudba.</w:t>
      </w:r>
    </w:p>
    <w:p w14:paraId="0A9617BD" w14:textId="77777777" w:rsidR="000922BC" w:rsidRPr="00A805A3" w:rsidRDefault="000922BC" w:rsidP="000C6091">
      <w:pPr>
        <w:spacing w:line="260" w:lineRule="exact"/>
        <w:jc w:val="both"/>
        <w:rPr>
          <w:rFonts w:eastAsia="Calibri" w:cs="Arial"/>
          <w:szCs w:val="20"/>
          <w:lang w:eastAsia="en-US"/>
        </w:rPr>
      </w:pPr>
    </w:p>
    <w:p w14:paraId="3B19700C" w14:textId="7CACBF3B" w:rsidR="000922BC" w:rsidRPr="00A805A3" w:rsidRDefault="000922BC" w:rsidP="000C6091">
      <w:pPr>
        <w:spacing w:line="260" w:lineRule="exact"/>
        <w:jc w:val="both"/>
        <w:rPr>
          <w:rFonts w:eastAsia="Calibri" w:cs="Arial"/>
          <w:szCs w:val="20"/>
          <w:lang w:eastAsia="en-US"/>
        </w:rPr>
      </w:pPr>
      <w:r w:rsidRPr="00A805A3">
        <w:rPr>
          <w:rFonts w:eastAsia="Calibri" w:cs="Arial"/>
          <w:szCs w:val="20"/>
          <w:lang w:eastAsia="en-US"/>
        </w:rPr>
        <w:t>Po preteku roka za predložitev ponudb</w:t>
      </w:r>
      <w:r w:rsidR="00666B31" w:rsidRPr="00A805A3">
        <w:rPr>
          <w:rFonts w:eastAsia="Calibri" w:cs="Arial"/>
          <w:szCs w:val="20"/>
          <w:lang w:eastAsia="en-US"/>
        </w:rPr>
        <w:t xml:space="preserve"> v sistemu e-JN</w:t>
      </w:r>
      <w:r w:rsidRPr="00A805A3">
        <w:rPr>
          <w:rFonts w:eastAsia="Calibri" w:cs="Arial"/>
          <w:szCs w:val="20"/>
          <w:lang w:eastAsia="en-US"/>
        </w:rPr>
        <w:t xml:space="preserve"> ponudbe ne bo več mogoče oddati ali umakniti.</w:t>
      </w:r>
    </w:p>
    <w:p w14:paraId="59EC53A6" w14:textId="77777777" w:rsidR="000922BC" w:rsidRPr="00A805A3" w:rsidRDefault="000922BC" w:rsidP="000C6091">
      <w:pPr>
        <w:spacing w:line="260" w:lineRule="exact"/>
        <w:jc w:val="both"/>
        <w:rPr>
          <w:rFonts w:eastAsia="Calibri" w:cs="Arial"/>
          <w:szCs w:val="20"/>
          <w:lang w:eastAsia="en-US"/>
        </w:rPr>
      </w:pPr>
    </w:p>
    <w:p w14:paraId="2C901DD6" w14:textId="617271C5" w:rsidR="000922BC" w:rsidRPr="00A805A3" w:rsidRDefault="000922BC" w:rsidP="000C6091">
      <w:pPr>
        <w:spacing w:line="260" w:lineRule="exact"/>
        <w:jc w:val="both"/>
        <w:rPr>
          <w:rFonts w:eastAsia="Calibri" w:cs="Arial"/>
          <w:szCs w:val="20"/>
          <w:lang w:eastAsia="en-US"/>
        </w:rPr>
      </w:pPr>
      <w:r w:rsidRPr="00A805A3">
        <w:rPr>
          <w:rFonts w:eastAsia="Calibri" w:cs="Arial"/>
          <w:szCs w:val="20"/>
          <w:lang w:eastAsia="en-US"/>
        </w:rPr>
        <w:t xml:space="preserve">Dostop do povezave za oddajo elektronske ponudbe v tem postopku </w:t>
      </w:r>
      <w:r w:rsidR="00666B31" w:rsidRPr="00A805A3">
        <w:rPr>
          <w:rFonts w:eastAsia="Calibri" w:cs="Arial"/>
          <w:szCs w:val="20"/>
          <w:lang w:eastAsia="en-US"/>
        </w:rPr>
        <w:t xml:space="preserve">oddaje </w:t>
      </w:r>
      <w:r w:rsidRPr="00A805A3">
        <w:rPr>
          <w:rFonts w:eastAsia="Calibri" w:cs="Arial"/>
          <w:szCs w:val="20"/>
          <w:lang w:eastAsia="en-US"/>
        </w:rPr>
        <w:t>javnega naročila je naveden v obvestilu o naročilu na portalu javnih naročil.</w:t>
      </w:r>
    </w:p>
    <w:p w14:paraId="7E8374DE" w14:textId="455F10B5" w:rsidR="00666B31" w:rsidRPr="00A805A3" w:rsidRDefault="00666B31" w:rsidP="000C6091">
      <w:pPr>
        <w:spacing w:line="260" w:lineRule="exact"/>
        <w:jc w:val="both"/>
        <w:rPr>
          <w:rFonts w:eastAsia="Calibri" w:cs="Arial"/>
          <w:szCs w:val="20"/>
          <w:lang w:eastAsia="en-US"/>
        </w:rPr>
      </w:pPr>
    </w:p>
    <w:p w14:paraId="6B10D13C" w14:textId="77777777" w:rsidR="001B3E06" w:rsidRPr="00A805A3" w:rsidRDefault="001B3E06" w:rsidP="000C6091">
      <w:pPr>
        <w:spacing w:line="260" w:lineRule="exact"/>
        <w:jc w:val="both"/>
        <w:rPr>
          <w:rFonts w:eastAsia="Calibri" w:cs="Arial"/>
          <w:szCs w:val="20"/>
          <w:lang w:eastAsia="en-US"/>
        </w:rPr>
      </w:pPr>
    </w:p>
    <w:p w14:paraId="58F81DC6" w14:textId="77777777" w:rsidR="0045033D" w:rsidRPr="00A805A3" w:rsidRDefault="0045033D" w:rsidP="000C6091">
      <w:pPr>
        <w:pStyle w:val="Naslov1"/>
        <w:spacing w:line="260" w:lineRule="exact"/>
        <w:rPr>
          <w:rFonts w:cs="Arial"/>
          <w:sz w:val="20"/>
          <w:szCs w:val="20"/>
        </w:rPr>
      </w:pPr>
      <w:bookmarkStart w:id="15" w:name="_Toc81830737"/>
      <w:bookmarkStart w:id="16" w:name="_Toc96683977"/>
      <w:bookmarkStart w:id="17" w:name="_Toc194322320"/>
      <w:r w:rsidRPr="00A805A3">
        <w:rPr>
          <w:rFonts w:cs="Arial"/>
          <w:sz w:val="20"/>
          <w:szCs w:val="20"/>
        </w:rPr>
        <w:t>INFORMACIJE V ZVEZI Z ODPIRANJEM PONUDB</w:t>
      </w:r>
      <w:bookmarkEnd w:id="15"/>
      <w:bookmarkEnd w:id="16"/>
      <w:bookmarkEnd w:id="17"/>
    </w:p>
    <w:p w14:paraId="419B20C0" w14:textId="77777777" w:rsidR="0045033D" w:rsidRDefault="0045033D" w:rsidP="000C6091">
      <w:pPr>
        <w:spacing w:line="260" w:lineRule="exact"/>
        <w:jc w:val="both"/>
        <w:rPr>
          <w:rFonts w:eastAsia="Calibri" w:cs="Arial"/>
          <w:szCs w:val="20"/>
          <w:lang w:eastAsia="en-US"/>
        </w:rPr>
      </w:pPr>
    </w:p>
    <w:p w14:paraId="148D3B3C" w14:textId="05B9981F" w:rsidR="000922BC" w:rsidRPr="00A805A3" w:rsidRDefault="000922BC" w:rsidP="000C6091">
      <w:pPr>
        <w:spacing w:line="260" w:lineRule="exact"/>
        <w:jc w:val="both"/>
        <w:rPr>
          <w:rFonts w:eastAsia="Calibri" w:cs="Arial"/>
          <w:szCs w:val="20"/>
          <w:lang w:eastAsia="en-US"/>
        </w:rPr>
      </w:pPr>
      <w:r w:rsidRPr="00A805A3">
        <w:rPr>
          <w:rFonts w:eastAsia="Calibri" w:cs="Arial"/>
          <w:szCs w:val="20"/>
          <w:lang w:eastAsia="en-US"/>
        </w:rPr>
        <w:t xml:space="preserve">Odpiranje ponudb bo potekalo samodejno v sistemu e-JN na spletnem naslovu </w:t>
      </w:r>
      <w:hyperlink r:id="rId12" w:history="1">
        <w:r w:rsidRPr="00A805A3">
          <w:rPr>
            <w:rStyle w:val="Hiperpovezava"/>
            <w:rFonts w:eastAsia="Calibri" w:cs="Arial"/>
            <w:szCs w:val="20"/>
            <w:lang w:eastAsia="en-US"/>
          </w:rPr>
          <w:t>https://ejn.gov.si</w:t>
        </w:r>
      </w:hyperlink>
      <w:r w:rsidRPr="00A805A3">
        <w:rPr>
          <w:rFonts w:eastAsia="Calibri" w:cs="Arial"/>
          <w:szCs w:val="20"/>
          <w:u w:val="single"/>
          <w:lang w:eastAsia="en-US"/>
        </w:rPr>
        <w:t xml:space="preserve"> </w:t>
      </w:r>
      <w:r w:rsidRPr="00A805A3">
        <w:rPr>
          <w:rFonts w:eastAsia="Calibri" w:cs="Arial"/>
          <w:szCs w:val="20"/>
          <w:lang w:eastAsia="en-US"/>
        </w:rPr>
        <w:t>na dan in uro, kot je to določeno v obvestilu o naročilu, objavljenem na portalu javnih naročil</w:t>
      </w:r>
      <w:r w:rsidR="00D84A5B" w:rsidRPr="00A805A3">
        <w:rPr>
          <w:rFonts w:eastAsia="Calibri" w:cs="Arial"/>
          <w:szCs w:val="20"/>
          <w:lang w:eastAsia="en-US"/>
        </w:rPr>
        <w:t>, v dodatku k Uradnemu listu EU in v informacijskem sistemu e-JN.</w:t>
      </w:r>
    </w:p>
    <w:p w14:paraId="0926199C" w14:textId="77777777" w:rsidR="000922BC" w:rsidRPr="00A805A3" w:rsidRDefault="000922BC" w:rsidP="000C6091">
      <w:pPr>
        <w:spacing w:line="260" w:lineRule="exact"/>
        <w:jc w:val="both"/>
        <w:rPr>
          <w:rFonts w:eastAsia="Calibri" w:cs="Arial"/>
          <w:szCs w:val="20"/>
          <w:lang w:eastAsia="en-US"/>
        </w:rPr>
      </w:pPr>
    </w:p>
    <w:p w14:paraId="15B11A9D" w14:textId="48BA3040" w:rsidR="000922BC" w:rsidRPr="00A805A3" w:rsidRDefault="000922BC" w:rsidP="000C6091">
      <w:pPr>
        <w:spacing w:line="260" w:lineRule="exact"/>
        <w:jc w:val="both"/>
        <w:rPr>
          <w:rFonts w:eastAsia="Calibri" w:cs="Arial"/>
          <w:szCs w:val="20"/>
          <w:lang w:eastAsia="en-US"/>
        </w:rPr>
      </w:pPr>
      <w:r w:rsidRPr="00A805A3">
        <w:rPr>
          <w:rFonts w:eastAsia="Calibri" w:cs="Arial"/>
          <w:szCs w:val="20"/>
          <w:lang w:eastAsia="en-US"/>
        </w:rPr>
        <w:t xml:space="preserve">Odpiranje poteka tako, da sistem e-JN samodejno ob uri, ki je določena za javno odpiranje ponudb, prikaže podatke o ponudniku, </w:t>
      </w:r>
      <w:r w:rsidRPr="00A805A3">
        <w:rPr>
          <w:rFonts w:eastAsia="Calibri" w:cs="Arial"/>
          <w:bCs/>
          <w:szCs w:val="20"/>
          <w:lang w:eastAsia="en-US"/>
        </w:rPr>
        <w:t>skupni vrednosti brez davka, skupni vrednosti davka in skupni vrednosti z davkom</w:t>
      </w:r>
      <w:r w:rsidRPr="00A805A3">
        <w:rPr>
          <w:rFonts w:eastAsia="Calibri" w:cs="Arial"/>
          <w:szCs w:val="20"/>
          <w:lang w:eastAsia="en-US"/>
        </w:rPr>
        <w:t xml:space="preserve"> ter omogoči dostop do predračuna, ki je naložen v sistemu e-JN v razdelku »</w:t>
      </w:r>
      <w:r w:rsidR="00666B31" w:rsidRPr="00A805A3">
        <w:rPr>
          <w:rFonts w:eastAsia="Calibri" w:cs="Arial"/>
          <w:szCs w:val="20"/>
          <w:lang w:eastAsia="en-US"/>
        </w:rPr>
        <w:t>P</w:t>
      </w:r>
      <w:r w:rsidRPr="00A805A3">
        <w:rPr>
          <w:rFonts w:eastAsia="Calibri" w:cs="Arial"/>
          <w:szCs w:val="20"/>
          <w:lang w:eastAsia="en-US"/>
        </w:rPr>
        <w:t xml:space="preserve">onudbena vrednost«, v delu »Predračun«. </w:t>
      </w:r>
    </w:p>
    <w:p w14:paraId="4656C191" w14:textId="77777777" w:rsidR="000922BC" w:rsidRPr="00A805A3" w:rsidRDefault="000922BC" w:rsidP="000C6091">
      <w:pPr>
        <w:spacing w:line="260" w:lineRule="exact"/>
        <w:jc w:val="both"/>
        <w:rPr>
          <w:rFonts w:eastAsia="Calibri" w:cs="Arial"/>
          <w:szCs w:val="20"/>
          <w:lang w:eastAsia="en-US"/>
        </w:rPr>
      </w:pPr>
    </w:p>
    <w:p w14:paraId="094CAAED" w14:textId="53A4D781" w:rsidR="000922BC" w:rsidRPr="00A805A3" w:rsidRDefault="000922BC" w:rsidP="000C6091">
      <w:pPr>
        <w:spacing w:line="260" w:lineRule="exact"/>
        <w:jc w:val="both"/>
        <w:rPr>
          <w:rFonts w:eastAsia="Calibri" w:cs="Arial"/>
          <w:szCs w:val="20"/>
          <w:lang w:eastAsia="en-US"/>
        </w:rPr>
      </w:pPr>
      <w:r w:rsidRPr="00A805A3">
        <w:rPr>
          <w:rFonts w:eastAsia="Calibri" w:cs="Arial"/>
          <w:szCs w:val="20"/>
          <w:lang w:eastAsia="en-US"/>
        </w:rPr>
        <w:t xml:space="preserve">Ponudnikom, ki bodo oddali ponudbe, bo zapisnik o odpiranju ponudb na voljo v sistemu e-JN v </w:t>
      </w:r>
      <w:r w:rsidR="00673A34" w:rsidRPr="00A805A3">
        <w:rPr>
          <w:rFonts w:eastAsia="Calibri" w:cs="Arial"/>
          <w:szCs w:val="20"/>
          <w:lang w:eastAsia="en-US"/>
        </w:rPr>
        <w:t>razdelku »S</w:t>
      </w:r>
      <w:r w:rsidRPr="00A805A3">
        <w:rPr>
          <w:rFonts w:eastAsia="Calibri" w:cs="Arial"/>
          <w:szCs w:val="20"/>
          <w:lang w:eastAsia="en-US"/>
        </w:rPr>
        <w:t>eznamu prejetih ponudb</w:t>
      </w:r>
      <w:r w:rsidR="00673A34" w:rsidRPr="00A805A3">
        <w:rPr>
          <w:rFonts w:eastAsia="Calibri" w:cs="Arial"/>
          <w:szCs w:val="20"/>
          <w:lang w:eastAsia="en-US"/>
        </w:rPr>
        <w:t>«</w:t>
      </w:r>
      <w:r w:rsidRPr="00A805A3">
        <w:rPr>
          <w:rFonts w:eastAsia="Calibri" w:cs="Arial"/>
          <w:szCs w:val="20"/>
          <w:lang w:eastAsia="en-US"/>
        </w:rPr>
        <w:t>.</w:t>
      </w:r>
    </w:p>
    <w:p w14:paraId="3C920E2C" w14:textId="3258F272" w:rsidR="003A49D1" w:rsidRPr="00A805A3" w:rsidRDefault="003A49D1" w:rsidP="000C6091">
      <w:pPr>
        <w:spacing w:line="260" w:lineRule="exact"/>
        <w:jc w:val="both"/>
        <w:rPr>
          <w:rFonts w:cs="Arial"/>
          <w:szCs w:val="20"/>
        </w:rPr>
      </w:pPr>
    </w:p>
    <w:p w14:paraId="1959C2DA" w14:textId="77777777" w:rsidR="00B2656A" w:rsidRPr="00A805A3" w:rsidRDefault="00B2656A" w:rsidP="000C6091">
      <w:pPr>
        <w:spacing w:line="260" w:lineRule="exact"/>
        <w:jc w:val="both"/>
        <w:rPr>
          <w:rFonts w:cs="Arial"/>
          <w:szCs w:val="20"/>
        </w:rPr>
      </w:pPr>
    </w:p>
    <w:p w14:paraId="63696546" w14:textId="77777777" w:rsidR="00400A3C" w:rsidRPr="00A805A3" w:rsidRDefault="00C91BF6" w:rsidP="000C6091">
      <w:pPr>
        <w:pStyle w:val="Naslov1"/>
        <w:spacing w:line="260" w:lineRule="exact"/>
        <w:rPr>
          <w:rFonts w:cs="Arial"/>
          <w:sz w:val="20"/>
          <w:szCs w:val="20"/>
        </w:rPr>
      </w:pPr>
      <w:bookmarkStart w:id="18" w:name="_Toc336851734"/>
      <w:bookmarkStart w:id="19" w:name="_Toc336851782"/>
      <w:bookmarkStart w:id="20" w:name="_Toc194322321"/>
      <w:r w:rsidRPr="00A805A3">
        <w:rPr>
          <w:rFonts w:cs="Arial"/>
          <w:sz w:val="20"/>
          <w:szCs w:val="20"/>
        </w:rPr>
        <w:t>PRAVNA PODLAGA</w:t>
      </w:r>
      <w:bookmarkEnd w:id="18"/>
      <w:bookmarkEnd w:id="19"/>
      <w:bookmarkEnd w:id="20"/>
    </w:p>
    <w:p w14:paraId="5D5F1E99" w14:textId="77777777" w:rsidR="008E4247" w:rsidRPr="00A805A3" w:rsidRDefault="008E4247" w:rsidP="000C6091">
      <w:pPr>
        <w:spacing w:line="260" w:lineRule="exact"/>
        <w:jc w:val="both"/>
        <w:rPr>
          <w:rFonts w:cs="Arial"/>
          <w:szCs w:val="20"/>
        </w:rPr>
      </w:pPr>
    </w:p>
    <w:p w14:paraId="2525AA33" w14:textId="75EC50E4" w:rsidR="000A4571" w:rsidRPr="00A805A3" w:rsidRDefault="0032156A" w:rsidP="000C6091">
      <w:pPr>
        <w:spacing w:line="260" w:lineRule="exact"/>
        <w:jc w:val="both"/>
        <w:rPr>
          <w:rFonts w:cs="Arial"/>
          <w:szCs w:val="20"/>
        </w:rPr>
      </w:pPr>
      <w:r w:rsidRPr="00A805A3">
        <w:rPr>
          <w:rFonts w:cs="Arial"/>
          <w:szCs w:val="20"/>
        </w:rPr>
        <w:t>Naročnik izvaja postopek</w:t>
      </w:r>
      <w:r w:rsidR="008C7509" w:rsidRPr="00A805A3">
        <w:rPr>
          <w:rFonts w:cs="Arial"/>
          <w:szCs w:val="20"/>
        </w:rPr>
        <w:t xml:space="preserve"> oddaje javnega naročila </w:t>
      </w:r>
      <w:r w:rsidRPr="00A805A3">
        <w:rPr>
          <w:rFonts w:cs="Arial"/>
          <w:szCs w:val="20"/>
        </w:rPr>
        <w:t>na podlagi</w:t>
      </w:r>
      <w:r w:rsidR="00400A3C" w:rsidRPr="00A805A3">
        <w:rPr>
          <w:rFonts w:cs="Arial"/>
          <w:szCs w:val="20"/>
        </w:rPr>
        <w:t xml:space="preserve"> veljavnega zakona in podzakonskih aktov, ki urejajo javno naročanje, v skladu z veljavno zakonodajo, ki ureja področje javnih financ ter področje, ki je predmet javnega naročila.</w:t>
      </w:r>
    </w:p>
    <w:p w14:paraId="7E0B9212" w14:textId="77777777" w:rsidR="00C27B0D" w:rsidRPr="00A805A3" w:rsidRDefault="00C27B0D" w:rsidP="000C6091">
      <w:pPr>
        <w:spacing w:line="260" w:lineRule="exact"/>
        <w:jc w:val="both"/>
        <w:rPr>
          <w:rFonts w:cs="Arial"/>
          <w:szCs w:val="20"/>
        </w:rPr>
      </w:pPr>
    </w:p>
    <w:p w14:paraId="329628E1" w14:textId="01998DAC" w:rsidR="00C27B0D" w:rsidRPr="00A805A3" w:rsidRDefault="00C27B0D" w:rsidP="000C6091">
      <w:pPr>
        <w:spacing w:line="260" w:lineRule="exact"/>
        <w:jc w:val="both"/>
        <w:rPr>
          <w:rFonts w:cs="Arial"/>
          <w:szCs w:val="20"/>
        </w:rPr>
      </w:pPr>
      <w:r w:rsidRPr="00A805A3">
        <w:rPr>
          <w:rFonts w:cs="Arial"/>
          <w:szCs w:val="20"/>
        </w:rPr>
        <w:t xml:space="preserve">Javno naročilo sofinancirata Republika Slovenija in Evropska unija – </w:t>
      </w:r>
      <w:proofErr w:type="spellStart"/>
      <w:r w:rsidRPr="00A805A3">
        <w:rPr>
          <w:rFonts w:cs="Arial"/>
          <w:szCs w:val="20"/>
        </w:rPr>
        <w:t>NextGenerationEU</w:t>
      </w:r>
      <w:proofErr w:type="spellEnd"/>
      <w:r w:rsidRPr="00A805A3">
        <w:rPr>
          <w:rFonts w:cs="Arial"/>
          <w:szCs w:val="20"/>
        </w:rPr>
        <w:t xml:space="preserve"> iz Mehanizma za okrevanje in odpornost, v okviru ukrepa Modernizacija digitalnega okolja javne uprave, reforma Vzpostavitev kompetenčnega centra in dvig usposobljenosti zaposlenih v državni upravi.</w:t>
      </w:r>
    </w:p>
    <w:p w14:paraId="474D8288" w14:textId="491A953E" w:rsidR="00BB593D" w:rsidRPr="00A805A3" w:rsidRDefault="00BB593D" w:rsidP="000C6091">
      <w:pPr>
        <w:spacing w:line="260" w:lineRule="exact"/>
        <w:jc w:val="both"/>
        <w:rPr>
          <w:rFonts w:cs="Arial"/>
          <w:szCs w:val="20"/>
        </w:rPr>
      </w:pPr>
    </w:p>
    <w:p w14:paraId="1BDC4870" w14:textId="77777777" w:rsidR="00B2656A" w:rsidRPr="00A805A3" w:rsidRDefault="00B2656A" w:rsidP="000C6091">
      <w:pPr>
        <w:spacing w:line="260" w:lineRule="exact"/>
        <w:jc w:val="both"/>
        <w:rPr>
          <w:rFonts w:cs="Arial"/>
          <w:szCs w:val="20"/>
        </w:rPr>
      </w:pPr>
    </w:p>
    <w:p w14:paraId="0D72E6A1" w14:textId="55A423F5" w:rsidR="0045033D" w:rsidRPr="00A805A3" w:rsidRDefault="0045033D" w:rsidP="000C6091">
      <w:pPr>
        <w:pStyle w:val="Naslov1"/>
        <w:spacing w:line="260" w:lineRule="exact"/>
        <w:rPr>
          <w:rFonts w:cs="Arial"/>
          <w:sz w:val="20"/>
          <w:szCs w:val="20"/>
        </w:rPr>
      </w:pPr>
      <w:bookmarkStart w:id="21" w:name="_Toc194322322"/>
      <w:r w:rsidRPr="00A805A3">
        <w:rPr>
          <w:rFonts w:cs="Arial"/>
          <w:sz w:val="20"/>
          <w:szCs w:val="20"/>
        </w:rPr>
        <w:t>TEMELJNA PRAVILA ZA DOSTOP, OBVESTILA IN POJASNILA V ZVEZI Z DOKUMENTACIJO</w:t>
      </w:r>
      <w:r w:rsidR="00673A34" w:rsidRPr="00A805A3">
        <w:rPr>
          <w:rFonts w:cs="Arial"/>
          <w:sz w:val="20"/>
          <w:szCs w:val="20"/>
        </w:rPr>
        <w:t xml:space="preserve"> V ZVEZI Z ODDAJO JAVNEGA NAROČILA</w:t>
      </w:r>
      <w:bookmarkEnd w:id="21"/>
    </w:p>
    <w:p w14:paraId="03592B02" w14:textId="77777777" w:rsidR="006B5CB6" w:rsidRPr="00A805A3" w:rsidRDefault="006B5CB6" w:rsidP="000C6091">
      <w:pPr>
        <w:spacing w:line="260" w:lineRule="exact"/>
        <w:jc w:val="both"/>
        <w:rPr>
          <w:rFonts w:cs="Arial"/>
          <w:szCs w:val="20"/>
        </w:rPr>
      </w:pPr>
    </w:p>
    <w:p w14:paraId="0ED39504" w14:textId="7D3694C2" w:rsidR="006B5CB6" w:rsidRPr="00A805A3" w:rsidRDefault="00580246" w:rsidP="000C6091">
      <w:pPr>
        <w:pStyle w:val="Naslov2"/>
        <w:numPr>
          <w:ilvl w:val="1"/>
          <w:numId w:val="11"/>
        </w:numPr>
        <w:spacing w:line="260" w:lineRule="exact"/>
        <w:ind w:hanging="499"/>
        <w:rPr>
          <w:rFonts w:cs="Arial"/>
          <w:szCs w:val="20"/>
        </w:rPr>
      </w:pPr>
      <w:bookmarkStart w:id="22" w:name="_Toc336851736"/>
      <w:bookmarkStart w:id="23" w:name="_Toc336851784"/>
      <w:bookmarkStart w:id="24" w:name="_Toc194322323"/>
      <w:r w:rsidRPr="00A805A3">
        <w:rPr>
          <w:rFonts w:cs="Arial"/>
          <w:szCs w:val="20"/>
        </w:rPr>
        <w:t>Dostop do dokumentacije</w:t>
      </w:r>
      <w:bookmarkEnd w:id="22"/>
      <w:bookmarkEnd w:id="23"/>
      <w:r w:rsidR="00673A34" w:rsidRPr="00A805A3">
        <w:rPr>
          <w:rFonts w:cs="Arial"/>
          <w:szCs w:val="20"/>
        </w:rPr>
        <w:t xml:space="preserve"> v zvezi z oddajo javnega naročila</w:t>
      </w:r>
      <w:bookmarkEnd w:id="24"/>
    </w:p>
    <w:p w14:paraId="66087126" w14:textId="77777777" w:rsidR="006B5CB6" w:rsidRPr="00A805A3" w:rsidRDefault="006B5CB6" w:rsidP="000C6091">
      <w:pPr>
        <w:spacing w:line="260" w:lineRule="exact"/>
        <w:jc w:val="both"/>
        <w:rPr>
          <w:rFonts w:cs="Arial"/>
          <w:szCs w:val="20"/>
        </w:rPr>
      </w:pPr>
    </w:p>
    <w:p w14:paraId="74D355BB" w14:textId="040DE08B" w:rsidR="0045033D" w:rsidRPr="00A805A3" w:rsidRDefault="007B7578" w:rsidP="000C6091">
      <w:pPr>
        <w:spacing w:line="260" w:lineRule="exact"/>
        <w:jc w:val="both"/>
        <w:rPr>
          <w:rFonts w:eastAsia="Calibri" w:cs="Arial"/>
          <w:szCs w:val="20"/>
          <w:lang w:eastAsia="en-US"/>
        </w:rPr>
      </w:pPr>
      <w:r w:rsidRPr="00A805A3">
        <w:rPr>
          <w:rFonts w:eastAsia="Calibri" w:cs="Arial"/>
          <w:szCs w:val="20"/>
          <w:lang w:eastAsia="en-US"/>
        </w:rPr>
        <w:t>Dokumentacija v zvezi z oddajo javnega naročila je objavljena v okviru objave tega naročila na portalu javnih naročil.</w:t>
      </w:r>
    </w:p>
    <w:p w14:paraId="28C9141B" w14:textId="77777777" w:rsidR="00DC5EA1" w:rsidRPr="00A805A3" w:rsidRDefault="00DC5EA1" w:rsidP="000C6091">
      <w:pPr>
        <w:spacing w:line="260" w:lineRule="exact"/>
        <w:jc w:val="both"/>
        <w:rPr>
          <w:rFonts w:cs="Arial"/>
          <w:szCs w:val="20"/>
        </w:rPr>
      </w:pPr>
    </w:p>
    <w:p w14:paraId="6CE9AF92" w14:textId="3A966DB8" w:rsidR="00400A3C" w:rsidRPr="00A805A3" w:rsidRDefault="00400A3C" w:rsidP="000C6091">
      <w:pPr>
        <w:spacing w:line="260" w:lineRule="exact"/>
        <w:jc w:val="both"/>
        <w:rPr>
          <w:rFonts w:cs="Arial"/>
          <w:szCs w:val="20"/>
        </w:rPr>
      </w:pPr>
      <w:r w:rsidRPr="00A805A3">
        <w:rPr>
          <w:rFonts w:cs="Arial"/>
          <w:szCs w:val="20"/>
        </w:rPr>
        <w:lastRenderedPageBreak/>
        <w:t>Odkupnine za</w:t>
      </w:r>
      <w:r w:rsidR="00333661" w:rsidRPr="00A805A3">
        <w:rPr>
          <w:rFonts w:cs="Arial"/>
          <w:szCs w:val="20"/>
        </w:rPr>
        <w:t xml:space="preserve"> </w:t>
      </w:r>
      <w:r w:rsidRPr="00A805A3">
        <w:rPr>
          <w:rFonts w:cs="Arial"/>
          <w:szCs w:val="20"/>
        </w:rPr>
        <w:t>dokumentacijo</w:t>
      </w:r>
      <w:r w:rsidR="001673C6" w:rsidRPr="00A805A3">
        <w:rPr>
          <w:rFonts w:cs="Arial"/>
          <w:szCs w:val="20"/>
        </w:rPr>
        <w:t xml:space="preserve"> </w:t>
      </w:r>
      <w:r w:rsidR="00E83C76" w:rsidRPr="00A805A3">
        <w:rPr>
          <w:rFonts w:cs="Arial"/>
          <w:szCs w:val="20"/>
        </w:rPr>
        <w:t xml:space="preserve">v zvezi z oddajo javnega naročila </w:t>
      </w:r>
      <w:r w:rsidRPr="00A805A3">
        <w:rPr>
          <w:rFonts w:cs="Arial"/>
          <w:szCs w:val="20"/>
        </w:rPr>
        <w:t>ni.</w:t>
      </w:r>
    </w:p>
    <w:p w14:paraId="5C015C0A" w14:textId="77777777" w:rsidR="006B5CB6" w:rsidRPr="00A805A3" w:rsidRDefault="006B5CB6" w:rsidP="000C6091">
      <w:pPr>
        <w:spacing w:line="260" w:lineRule="exact"/>
        <w:jc w:val="both"/>
        <w:rPr>
          <w:rFonts w:cs="Arial"/>
          <w:szCs w:val="20"/>
        </w:rPr>
      </w:pPr>
    </w:p>
    <w:p w14:paraId="7334FCDE" w14:textId="6E036967" w:rsidR="006B5CB6" w:rsidRPr="00A805A3" w:rsidRDefault="0045033D" w:rsidP="000C6091">
      <w:pPr>
        <w:pStyle w:val="Naslov2"/>
        <w:numPr>
          <w:ilvl w:val="1"/>
          <w:numId w:val="11"/>
        </w:numPr>
        <w:spacing w:line="260" w:lineRule="exact"/>
        <w:ind w:hanging="499"/>
        <w:rPr>
          <w:rFonts w:cs="Arial"/>
          <w:szCs w:val="20"/>
        </w:rPr>
      </w:pPr>
      <w:bookmarkStart w:id="25" w:name="_Toc194322324"/>
      <w:r w:rsidRPr="00A805A3">
        <w:rPr>
          <w:rFonts w:cs="Arial"/>
          <w:szCs w:val="20"/>
        </w:rPr>
        <w:t>Obvestila in pojasnila v zvezi z dokumentacijo za oddajo javnega naročila</w:t>
      </w:r>
      <w:bookmarkEnd w:id="25"/>
    </w:p>
    <w:p w14:paraId="64AAEDB0" w14:textId="77777777" w:rsidR="0045033D" w:rsidRPr="00A805A3" w:rsidRDefault="0045033D" w:rsidP="000C6091">
      <w:pPr>
        <w:spacing w:line="260" w:lineRule="exact"/>
        <w:jc w:val="both"/>
        <w:rPr>
          <w:rFonts w:cs="Arial"/>
          <w:szCs w:val="20"/>
        </w:rPr>
      </w:pPr>
    </w:p>
    <w:p w14:paraId="52D5BF51" w14:textId="0116D9B7" w:rsidR="00CC7517" w:rsidRPr="00A805A3" w:rsidRDefault="00CC7517" w:rsidP="000C6091">
      <w:pPr>
        <w:spacing w:line="260" w:lineRule="exact"/>
        <w:jc w:val="both"/>
        <w:rPr>
          <w:rFonts w:cs="Arial"/>
          <w:szCs w:val="20"/>
        </w:rPr>
      </w:pPr>
      <w:r w:rsidRPr="00A805A3">
        <w:rPr>
          <w:rFonts w:cs="Arial"/>
          <w:szCs w:val="20"/>
        </w:rPr>
        <w:t>Komunikacija s ponudniki o vprašanjih v zvezi z vsebino naročila in v zvezi s pripravo ponudbe poteka izključno preko portala javnih naročil.</w:t>
      </w:r>
    </w:p>
    <w:p w14:paraId="6D196B34" w14:textId="77777777" w:rsidR="00CC7517" w:rsidRPr="00A805A3" w:rsidRDefault="00CC7517" w:rsidP="000C6091">
      <w:pPr>
        <w:spacing w:line="260" w:lineRule="exact"/>
        <w:jc w:val="both"/>
        <w:rPr>
          <w:rFonts w:cs="Arial"/>
          <w:szCs w:val="20"/>
        </w:rPr>
      </w:pPr>
    </w:p>
    <w:p w14:paraId="03328F7F" w14:textId="7779D87A" w:rsidR="00CC7517" w:rsidRPr="00A805A3" w:rsidRDefault="00CC7517" w:rsidP="000C6091">
      <w:pPr>
        <w:spacing w:line="260" w:lineRule="exact"/>
        <w:jc w:val="both"/>
        <w:rPr>
          <w:rFonts w:cs="Arial"/>
          <w:szCs w:val="20"/>
        </w:rPr>
      </w:pPr>
      <w:r w:rsidRPr="00A805A3">
        <w:rPr>
          <w:rFonts w:cs="Arial"/>
          <w:szCs w:val="20"/>
        </w:rPr>
        <w:t xml:space="preserve">Naročnik bo zahtevo za pojasnilo dokumentacije </w:t>
      </w:r>
      <w:r w:rsidR="00673A34" w:rsidRPr="00A805A3">
        <w:rPr>
          <w:rFonts w:cs="Arial"/>
          <w:szCs w:val="20"/>
        </w:rPr>
        <w:t xml:space="preserve">v zvezi z oddajo javnega naročila </w:t>
      </w:r>
      <w:r w:rsidRPr="00A805A3">
        <w:rPr>
          <w:rFonts w:cs="Arial"/>
          <w:szCs w:val="20"/>
        </w:rPr>
        <w:t xml:space="preserve">oziroma kakršnokoli drugo vprašanje v zvezi z naročilom štel kot pravočasno, </w:t>
      </w:r>
      <w:r w:rsidR="00673A34" w:rsidRPr="00A805A3">
        <w:rPr>
          <w:rFonts w:cs="Arial"/>
          <w:szCs w:val="20"/>
        </w:rPr>
        <w:t>če</w:t>
      </w:r>
      <w:r w:rsidRPr="00A805A3">
        <w:rPr>
          <w:rFonts w:cs="Arial"/>
          <w:szCs w:val="20"/>
        </w:rPr>
        <w:t xml:space="preserve"> bo na </w:t>
      </w:r>
      <w:r w:rsidR="000A2777" w:rsidRPr="00A805A3">
        <w:rPr>
          <w:rFonts w:cs="Arial"/>
          <w:szCs w:val="20"/>
        </w:rPr>
        <w:t>P</w:t>
      </w:r>
      <w:r w:rsidRPr="00A805A3">
        <w:rPr>
          <w:rFonts w:cs="Arial"/>
          <w:szCs w:val="20"/>
        </w:rPr>
        <w:t>ortalu javnih naročil zastavljeno najkasneje do</w:t>
      </w:r>
      <w:r w:rsidR="00AB1791" w:rsidRPr="00A805A3">
        <w:rPr>
          <w:rFonts w:cs="Arial"/>
          <w:szCs w:val="20"/>
        </w:rPr>
        <w:t xml:space="preserve"> </w:t>
      </w:r>
      <w:r w:rsidR="00673A34" w:rsidRPr="00A805A3">
        <w:rPr>
          <w:rFonts w:cs="Arial"/>
          <w:szCs w:val="20"/>
        </w:rPr>
        <w:t>roka</w:t>
      </w:r>
      <w:r w:rsidR="00AB1791" w:rsidRPr="00A805A3">
        <w:rPr>
          <w:rFonts w:cs="Arial"/>
          <w:szCs w:val="20"/>
        </w:rPr>
        <w:t>, kot je to določen v obvestilu o naročilu</w:t>
      </w:r>
      <w:r w:rsidR="000A2777" w:rsidRPr="00A805A3">
        <w:rPr>
          <w:rFonts w:cs="Arial"/>
          <w:szCs w:val="20"/>
        </w:rPr>
        <w:t>, objavljenem na P</w:t>
      </w:r>
      <w:r w:rsidR="00AB1791" w:rsidRPr="00A805A3">
        <w:rPr>
          <w:rFonts w:cs="Arial"/>
          <w:szCs w:val="20"/>
        </w:rPr>
        <w:t>ortalu javnih naročil</w:t>
      </w:r>
      <w:r w:rsidR="008D052D" w:rsidRPr="00A805A3">
        <w:rPr>
          <w:rFonts w:cs="Arial"/>
          <w:szCs w:val="20"/>
        </w:rPr>
        <w:t xml:space="preserve"> in v Dodatku k Uradnemu listu EU.</w:t>
      </w:r>
    </w:p>
    <w:p w14:paraId="791B8306" w14:textId="77777777" w:rsidR="00C27B0D" w:rsidRPr="00A805A3" w:rsidRDefault="00C27B0D" w:rsidP="000C6091">
      <w:pPr>
        <w:spacing w:line="260" w:lineRule="exact"/>
        <w:jc w:val="both"/>
        <w:rPr>
          <w:rFonts w:cs="Arial"/>
          <w:szCs w:val="20"/>
        </w:rPr>
      </w:pPr>
    </w:p>
    <w:p w14:paraId="3472FA89" w14:textId="25EB8DCC" w:rsidR="004D6BEE" w:rsidRPr="00A805A3" w:rsidRDefault="004D6BEE" w:rsidP="000C6091">
      <w:pPr>
        <w:spacing w:line="260" w:lineRule="exact"/>
        <w:jc w:val="both"/>
        <w:rPr>
          <w:rFonts w:cs="Arial"/>
          <w:szCs w:val="20"/>
        </w:rPr>
      </w:pPr>
      <w:r w:rsidRPr="00A805A3">
        <w:rPr>
          <w:rFonts w:cs="Arial"/>
          <w:szCs w:val="20"/>
        </w:rPr>
        <w:t>Na zahteve za pojasnila oziroma druga vprašanja v zvezi z naročilom, zastavljena po tem roku, naročnik ne bo odgovarjal.</w:t>
      </w:r>
      <w:r w:rsidR="00750910" w:rsidRPr="00A805A3">
        <w:rPr>
          <w:rFonts w:cs="Arial"/>
          <w:szCs w:val="20"/>
        </w:rPr>
        <w:t xml:space="preserve"> </w:t>
      </w:r>
      <w:r w:rsidR="00673A34" w:rsidRPr="00A805A3">
        <w:rPr>
          <w:rFonts w:cs="Arial"/>
          <w:szCs w:val="20"/>
        </w:rPr>
        <w:t>Prav</w:t>
      </w:r>
      <w:r w:rsidR="00750910" w:rsidRPr="00A805A3">
        <w:rPr>
          <w:rFonts w:cs="Arial"/>
          <w:szCs w:val="20"/>
        </w:rPr>
        <w:t xml:space="preserve"> tako</w:t>
      </w:r>
      <w:r w:rsidR="00673A34" w:rsidRPr="00A805A3">
        <w:rPr>
          <w:rFonts w:cs="Arial"/>
          <w:szCs w:val="20"/>
        </w:rPr>
        <w:t xml:space="preserve"> naročnik</w:t>
      </w:r>
      <w:r w:rsidR="00750910" w:rsidRPr="00A805A3">
        <w:rPr>
          <w:rFonts w:cs="Arial"/>
          <w:szCs w:val="20"/>
        </w:rPr>
        <w:t xml:space="preserve"> ne bo odgovarjal na komentarje.</w:t>
      </w:r>
    </w:p>
    <w:p w14:paraId="4BC94760" w14:textId="7C8DB99D" w:rsidR="00432BA7" w:rsidRPr="00A805A3" w:rsidRDefault="00432BA7" w:rsidP="000C6091">
      <w:pPr>
        <w:spacing w:line="260" w:lineRule="exact"/>
        <w:rPr>
          <w:rFonts w:eastAsiaTheme="minorHAnsi" w:cs="Arial"/>
          <w:szCs w:val="20"/>
          <w:highlight w:val="yellow"/>
        </w:rPr>
      </w:pPr>
      <w:bookmarkStart w:id="26" w:name="_Toc336851738"/>
      <w:bookmarkStart w:id="27" w:name="_Toc336851786"/>
    </w:p>
    <w:p w14:paraId="22E180CF" w14:textId="77777777" w:rsidR="002927C0" w:rsidRPr="00A805A3" w:rsidRDefault="002927C0" w:rsidP="00E700B9">
      <w:pPr>
        <w:spacing w:line="260" w:lineRule="exact"/>
        <w:rPr>
          <w:rFonts w:eastAsiaTheme="minorHAnsi" w:cs="Arial"/>
          <w:szCs w:val="20"/>
          <w:highlight w:val="yellow"/>
        </w:rPr>
      </w:pPr>
    </w:p>
    <w:p w14:paraId="7C007641" w14:textId="58AB85DA" w:rsidR="00400A3C" w:rsidRPr="00A805A3" w:rsidRDefault="005E12E5" w:rsidP="00E700B9">
      <w:pPr>
        <w:pStyle w:val="Naslov1"/>
        <w:spacing w:line="260" w:lineRule="exact"/>
        <w:rPr>
          <w:rFonts w:cs="Arial"/>
          <w:sz w:val="20"/>
          <w:szCs w:val="20"/>
        </w:rPr>
      </w:pPr>
      <w:bookmarkStart w:id="28" w:name="_Toc194322325"/>
      <w:r w:rsidRPr="00A805A3">
        <w:rPr>
          <w:rFonts w:cs="Arial"/>
          <w:sz w:val="20"/>
          <w:szCs w:val="20"/>
        </w:rPr>
        <w:t xml:space="preserve">SESTAVA </w:t>
      </w:r>
      <w:r w:rsidR="00750910" w:rsidRPr="00A805A3">
        <w:rPr>
          <w:rFonts w:cs="Arial"/>
          <w:sz w:val="20"/>
          <w:szCs w:val="20"/>
        </w:rPr>
        <w:t>D</w:t>
      </w:r>
      <w:r w:rsidRPr="00A805A3">
        <w:rPr>
          <w:rFonts w:cs="Arial"/>
          <w:sz w:val="20"/>
          <w:szCs w:val="20"/>
        </w:rPr>
        <w:t>OKUMENTACIJE</w:t>
      </w:r>
      <w:bookmarkEnd w:id="26"/>
      <w:bookmarkEnd w:id="27"/>
      <w:bookmarkEnd w:id="28"/>
      <w:r w:rsidR="00750910" w:rsidRPr="00A805A3">
        <w:rPr>
          <w:rFonts w:cs="Arial"/>
          <w:sz w:val="20"/>
          <w:szCs w:val="20"/>
        </w:rPr>
        <w:t xml:space="preserve"> </w:t>
      </w:r>
    </w:p>
    <w:p w14:paraId="38C58484" w14:textId="77777777" w:rsidR="008E4247" w:rsidRPr="00A805A3" w:rsidRDefault="008E4247" w:rsidP="000C6091">
      <w:pPr>
        <w:spacing w:line="260" w:lineRule="exact"/>
        <w:jc w:val="both"/>
        <w:rPr>
          <w:rFonts w:cs="Arial"/>
          <w:szCs w:val="20"/>
        </w:rPr>
      </w:pPr>
    </w:p>
    <w:p w14:paraId="0C7991E6" w14:textId="58419F8B" w:rsidR="00400A3C" w:rsidRPr="00A805A3" w:rsidRDefault="001673C6" w:rsidP="000C6091">
      <w:pPr>
        <w:spacing w:line="260" w:lineRule="exact"/>
        <w:jc w:val="both"/>
        <w:rPr>
          <w:rFonts w:cs="Arial"/>
          <w:szCs w:val="20"/>
        </w:rPr>
      </w:pPr>
      <w:bookmarkStart w:id="29" w:name="_Hlk513630830"/>
      <w:r w:rsidRPr="00A805A3">
        <w:rPr>
          <w:rFonts w:cs="Arial"/>
          <w:szCs w:val="20"/>
        </w:rPr>
        <w:t>D</w:t>
      </w:r>
      <w:r w:rsidR="00400A3C" w:rsidRPr="00A805A3">
        <w:rPr>
          <w:rFonts w:cs="Arial"/>
          <w:szCs w:val="20"/>
        </w:rPr>
        <w:t xml:space="preserve">okumentacijo </w:t>
      </w:r>
      <w:r w:rsidR="00673A34" w:rsidRPr="00A805A3">
        <w:rPr>
          <w:rFonts w:cs="Arial"/>
          <w:szCs w:val="20"/>
        </w:rPr>
        <w:t xml:space="preserve">v zvezi z </w:t>
      </w:r>
      <w:r w:rsidRPr="00A805A3">
        <w:rPr>
          <w:rFonts w:cs="Arial"/>
          <w:szCs w:val="20"/>
        </w:rPr>
        <w:t xml:space="preserve">oddajo javnega naročila </w:t>
      </w:r>
      <w:r w:rsidR="00400A3C" w:rsidRPr="00A805A3">
        <w:rPr>
          <w:rFonts w:cs="Arial"/>
          <w:szCs w:val="20"/>
        </w:rPr>
        <w:t>sestavljajo:</w:t>
      </w:r>
      <w:r w:rsidR="00C450AB" w:rsidRPr="00A805A3">
        <w:rPr>
          <w:rFonts w:cs="Arial"/>
          <w:szCs w:val="20"/>
        </w:rPr>
        <w:t xml:space="preserve"> </w:t>
      </w:r>
    </w:p>
    <w:p w14:paraId="2EDEE525" w14:textId="539BF619" w:rsidR="0071261A" w:rsidRPr="00A805A3" w:rsidRDefault="002463DF" w:rsidP="000C6091">
      <w:pPr>
        <w:pStyle w:val="Odstavekseznama"/>
        <w:numPr>
          <w:ilvl w:val="0"/>
          <w:numId w:val="4"/>
        </w:numPr>
        <w:spacing w:line="260" w:lineRule="exact"/>
        <w:jc w:val="both"/>
        <w:rPr>
          <w:rFonts w:cs="Arial"/>
          <w:szCs w:val="20"/>
        </w:rPr>
      </w:pPr>
      <w:bookmarkStart w:id="30" w:name="_Hlk506530347"/>
      <w:r w:rsidRPr="00A805A3">
        <w:rPr>
          <w:rFonts w:cs="Arial"/>
          <w:szCs w:val="20"/>
        </w:rPr>
        <w:t>N</w:t>
      </w:r>
      <w:r w:rsidR="00400A3C" w:rsidRPr="00A805A3">
        <w:rPr>
          <w:rFonts w:cs="Arial"/>
          <w:szCs w:val="20"/>
        </w:rPr>
        <w:t>avodila</w:t>
      </w:r>
      <w:r w:rsidR="002D73DD" w:rsidRPr="00A805A3">
        <w:rPr>
          <w:rFonts w:cs="Arial"/>
          <w:szCs w:val="20"/>
        </w:rPr>
        <w:t xml:space="preserve"> gospodarskim subjektom </w:t>
      </w:r>
      <w:r w:rsidR="00FE1391" w:rsidRPr="00A805A3">
        <w:rPr>
          <w:rFonts w:cs="Arial"/>
          <w:szCs w:val="20"/>
        </w:rPr>
        <w:t>za pripravo ponudbe</w:t>
      </w:r>
      <w:r w:rsidR="00BA3400" w:rsidRPr="00A805A3">
        <w:rPr>
          <w:rFonts w:cs="Arial"/>
          <w:szCs w:val="20"/>
        </w:rPr>
        <w:t>,</w:t>
      </w:r>
    </w:p>
    <w:p w14:paraId="2B7C37C0" w14:textId="36EF7C82" w:rsidR="00C27B0D" w:rsidRPr="00A805A3" w:rsidRDefault="00C27B0D" w:rsidP="000C6091">
      <w:pPr>
        <w:pStyle w:val="Odstavekseznama"/>
        <w:numPr>
          <w:ilvl w:val="0"/>
          <w:numId w:val="4"/>
        </w:numPr>
        <w:spacing w:line="260" w:lineRule="exact"/>
        <w:jc w:val="both"/>
        <w:rPr>
          <w:rFonts w:cs="Arial"/>
          <w:szCs w:val="20"/>
        </w:rPr>
      </w:pPr>
      <w:r w:rsidRPr="00A805A3">
        <w:rPr>
          <w:rFonts w:cs="Arial"/>
          <w:szCs w:val="20"/>
        </w:rPr>
        <w:t>Vsebinske in tehnične specifikacije</w:t>
      </w:r>
    </w:p>
    <w:p w14:paraId="12D307E0" w14:textId="77777777" w:rsidR="00C27B0D" w:rsidRPr="00A805A3" w:rsidRDefault="00841CD1" w:rsidP="00C27B0D">
      <w:pPr>
        <w:pStyle w:val="Odstavekseznama"/>
        <w:numPr>
          <w:ilvl w:val="0"/>
          <w:numId w:val="4"/>
        </w:numPr>
        <w:spacing w:line="260" w:lineRule="exact"/>
        <w:jc w:val="both"/>
        <w:rPr>
          <w:rFonts w:cs="Arial"/>
          <w:szCs w:val="20"/>
        </w:rPr>
      </w:pPr>
      <w:r w:rsidRPr="00A805A3">
        <w:rPr>
          <w:rFonts w:cs="Arial"/>
          <w:szCs w:val="20"/>
        </w:rPr>
        <w:t>obrazec »ESPD« v elektronski obliki (datoteka XML) - za vse gospodarske subjekte</w:t>
      </w:r>
      <w:r w:rsidR="00BA3400" w:rsidRPr="00A805A3">
        <w:rPr>
          <w:rFonts w:cs="Arial"/>
          <w:szCs w:val="20"/>
        </w:rPr>
        <w:t>,</w:t>
      </w:r>
      <w:bookmarkStart w:id="31" w:name="_Hlk511390402"/>
      <w:r w:rsidR="00C27B0D" w:rsidRPr="00A805A3">
        <w:rPr>
          <w:rFonts w:cs="Arial"/>
          <w:szCs w:val="20"/>
        </w:rPr>
        <w:t xml:space="preserve"> </w:t>
      </w:r>
    </w:p>
    <w:p w14:paraId="77E5FDA1" w14:textId="69C3C513" w:rsidR="00841CD1" w:rsidRPr="00A805A3" w:rsidRDefault="00C27B0D" w:rsidP="00C27B0D">
      <w:pPr>
        <w:pStyle w:val="Odstavekseznama"/>
        <w:numPr>
          <w:ilvl w:val="0"/>
          <w:numId w:val="4"/>
        </w:numPr>
        <w:spacing w:line="260" w:lineRule="exact"/>
        <w:jc w:val="both"/>
        <w:rPr>
          <w:rFonts w:cs="Arial"/>
          <w:szCs w:val="20"/>
        </w:rPr>
      </w:pPr>
      <w:r w:rsidRPr="00A805A3">
        <w:rPr>
          <w:rFonts w:cs="Arial"/>
          <w:szCs w:val="20"/>
        </w:rPr>
        <w:t>obrazec »Predračun«</w:t>
      </w:r>
      <w:r w:rsidR="00B229FA" w:rsidRPr="00A805A3">
        <w:rPr>
          <w:rFonts w:cs="Arial"/>
          <w:szCs w:val="20"/>
        </w:rPr>
        <w:t xml:space="preserve"> za sklop 1 in sklop 2</w:t>
      </w:r>
      <w:r w:rsidRPr="00A805A3">
        <w:rPr>
          <w:rFonts w:cs="Arial"/>
          <w:szCs w:val="20"/>
        </w:rPr>
        <w:t>,</w:t>
      </w:r>
      <w:bookmarkEnd w:id="31"/>
    </w:p>
    <w:p w14:paraId="27B73630" w14:textId="119C55A5" w:rsidR="00C27B0D" w:rsidRPr="00A805A3" w:rsidRDefault="00C27B0D" w:rsidP="00C27B0D">
      <w:pPr>
        <w:pStyle w:val="Odstavekseznama"/>
        <w:numPr>
          <w:ilvl w:val="0"/>
          <w:numId w:val="4"/>
        </w:numPr>
        <w:spacing w:line="260" w:lineRule="exact"/>
        <w:jc w:val="both"/>
        <w:rPr>
          <w:rFonts w:cs="Arial"/>
          <w:szCs w:val="20"/>
        </w:rPr>
      </w:pPr>
      <w:r w:rsidRPr="00A805A3">
        <w:rPr>
          <w:rFonts w:cs="Arial"/>
          <w:szCs w:val="20"/>
        </w:rPr>
        <w:t>obrazec »Prijava kadrov«</w:t>
      </w:r>
      <w:r w:rsidR="00E83F12">
        <w:rPr>
          <w:rFonts w:cs="Arial"/>
          <w:szCs w:val="20"/>
        </w:rPr>
        <w:t>,</w:t>
      </w:r>
    </w:p>
    <w:p w14:paraId="381F76F6" w14:textId="6FC1CC64" w:rsidR="00C27B0D" w:rsidRPr="00A805A3" w:rsidRDefault="00C27B0D" w:rsidP="00C27B0D">
      <w:pPr>
        <w:pStyle w:val="Odstavekseznama"/>
        <w:numPr>
          <w:ilvl w:val="0"/>
          <w:numId w:val="4"/>
        </w:numPr>
        <w:spacing w:line="260" w:lineRule="exact"/>
        <w:jc w:val="both"/>
        <w:rPr>
          <w:rFonts w:cs="Arial"/>
          <w:szCs w:val="20"/>
        </w:rPr>
      </w:pPr>
      <w:r w:rsidRPr="00A805A3">
        <w:rPr>
          <w:rFonts w:cs="Arial"/>
          <w:szCs w:val="20"/>
        </w:rPr>
        <w:t>obrazec »Izjava kadra o izobrazbi«</w:t>
      </w:r>
      <w:r w:rsidR="00E83F12">
        <w:rPr>
          <w:rFonts w:cs="Arial"/>
          <w:szCs w:val="20"/>
        </w:rPr>
        <w:t>,</w:t>
      </w:r>
    </w:p>
    <w:p w14:paraId="7A98BAC2" w14:textId="77777777" w:rsidR="00C27B0D" w:rsidRPr="00A805A3" w:rsidRDefault="00C27B0D" w:rsidP="00C27B0D">
      <w:pPr>
        <w:pStyle w:val="Odstavekseznama"/>
        <w:numPr>
          <w:ilvl w:val="0"/>
          <w:numId w:val="4"/>
        </w:numPr>
        <w:spacing w:line="260" w:lineRule="exact"/>
        <w:jc w:val="both"/>
        <w:rPr>
          <w:rFonts w:cs="Arial"/>
          <w:szCs w:val="20"/>
        </w:rPr>
      </w:pPr>
      <w:r w:rsidRPr="00A805A3">
        <w:rPr>
          <w:rFonts w:cs="Arial"/>
          <w:szCs w:val="20"/>
        </w:rPr>
        <w:t>vzorec pogodbe s prilogami,</w:t>
      </w:r>
    </w:p>
    <w:p w14:paraId="1D956E6E" w14:textId="0CCB9294" w:rsidR="00C27B0D" w:rsidRPr="00A805A3" w:rsidRDefault="00C27B0D" w:rsidP="00C27B0D">
      <w:pPr>
        <w:pStyle w:val="Odstavekseznama"/>
        <w:numPr>
          <w:ilvl w:val="0"/>
          <w:numId w:val="4"/>
        </w:numPr>
        <w:spacing w:line="260" w:lineRule="exact"/>
        <w:jc w:val="both"/>
        <w:rPr>
          <w:rFonts w:cs="Arial"/>
          <w:szCs w:val="20"/>
        </w:rPr>
      </w:pPr>
      <w:r w:rsidRPr="00A805A3">
        <w:rPr>
          <w:rFonts w:cs="Arial"/>
          <w:szCs w:val="20"/>
        </w:rPr>
        <w:t>obrazec »Zavarovanje za dobro izvedbo pogodbenih obveznosti«,</w:t>
      </w:r>
    </w:p>
    <w:p w14:paraId="28C07814" w14:textId="34E4A80D" w:rsidR="005B48AD" w:rsidRPr="00A805A3" w:rsidRDefault="00FD4BD6" w:rsidP="000C6091">
      <w:pPr>
        <w:pStyle w:val="Odstavekseznama"/>
        <w:numPr>
          <w:ilvl w:val="0"/>
          <w:numId w:val="4"/>
        </w:numPr>
        <w:spacing w:line="260" w:lineRule="exact"/>
        <w:jc w:val="both"/>
        <w:rPr>
          <w:rFonts w:cs="Arial"/>
          <w:szCs w:val="20"/>
        </w:rPr>
      </w:pPr>
      <w:r w:rsidRPr="00A805A3">
        <w:rPr>
          <w:rFonts w:cs="Arial"/>
          <w:szCs w:val="20"/>
        </w:rPr>
        <w:t xml:space="preserve">obrazec </w:t>
      </w:r>
      <w:r w:rsidR="002463DF" w:rsidRPr="00A805A3">
        <w:rPr>
          <w:rFonts w:cs="Arial"/>
          <w:szCs w:val="20"/>
        </w:rPr>
        <w:t>»</w:t>
      </w:r>
      <w:r w:rsidRPr="00A805A3">
        <w:rPr>
          <w:rFonts w:cs="Arial"/>
          <w:szCs w:val="20"/>
        </w:rPr>
        <w:t>S</w:t>
      </w:r>
      <w:r w:rsidR="00182BED" w:rsidRPr="00A805A3">
        <w:rPr>
          <w:rFonts w:cs="Arial"/>
          <w:szCs w:val="20"/>
        </w:rPr>
        <w:t xml:space="preserve">oglasje </w:t>
      </w:r>
      <w:r w:rsidR="00FF6CD4" w:rsidRPr="00A805A3">
        <w:rPr>
          <w:rFonts w:cs="Arial"/>
          <w:szCs w:val="20"/>
        </w:rPr>
        <w:t>podizvajalca</w:t>
      </w:r>
      <w:r w:rsidR="005E5845" w:rsidRPr="00A805A3">
        <w:rPr>
          <w:rFonts w:cs="Arial"/>
          <w:szCs w:val="20"/>
        </w:rPr>
        <w:t xml:space="preserve"> za neposredna plačila</w:t>
      </w:r>
      <w:r w:rsidR="002463DF" w:rsidRPr="00A805A3">
        <w:rPr>
          <w:rFonts w:cs="Arial"/>
          <w:szCs w:val="20"/>
        </w:rPr>
        <w:t>«</w:t>
      </w:r>
      <w:r w:rsidR="0003050A" w:rsidRPr="00A805A3">
        <w:rPr>
          <w:rFonts w:cs="Arial"/>
          <w:szCs w:val="20"/>
        </w:rPr>
        <w:t xml:space="preserve"> - </w:t>
      </w:r>
      <w:bookmarkStart w:id="32" w:name="_Hlk99613416"/>
      <w:r w:rsidR="0003050A" w:rsidRPr="00A805A3">
        <w:rPr>
          <w:rFonts w:cs="Arial"/>
          <w:szCs w:val="20"/>
        </w:rPr>
        <w:t xml:space="preserve">v primeru, da ponudnik </w:t>
      </w:r>
      <w:bookmarkEnd w:id="32"/>
      <w:r w:rsidR="0003050A" w:rsidRPr="00A805A3">
        <w:rPr>
          <w:rFonts w:cs="Arial"/>
          <w:szCs w:val="20"/>
        </w:rPr>
        <w:t>nastopa s podizvajalci in ti zahtevajo neposredna plačila</w:t>
      </w:r>
      <w:r w:rsidR="00C27B0D" w:rsidRPr="00A805A3">
        <w:rPr>
          <w:rFonts w:cs="Arial"/>
          <w:szCs w:val="20"/>
        </w:rPr>
        <w:t xml:space="preserve"> ter</w:t>
      </w:r>
    </w:p>
    <w:bookmarkEnd w:id="29"/>
    <w:p w14:paraId="1615184C" w14:textId="57583FB3" w:rsidR="000922BC" w:rsidRPr="00A805A3" w:rsidRDefault="000922BC" w:rsidP="000C6091">
      <w:pPr>
        <w:pStyle w:val="Odstavekseznama"/>
        <w:numPr>
          <w:ilvl w:val="0"/>
          <w:numId w:val="4"/>
        </w:numPr>
        <w:spacing w:line="260" w:lineRule="exact"/>
        <w:rPr>
          <w:rFonts w:cs="Arial"/>
          <w:szCs w:val="20"/>
        </w:rPr>
      </w:pPr>
      <w:r w:rsidRPr="00A805A3">
        <w:rPr>
          <w:rFonts w:cs="Arial"/>
          <w:szCs w:val="20"/>
        </w:rPr>
        <w:t xml:space="preserve">Navodila za uporabo informacijskega sistema e-JN: PONUDNIKI, objavljena na spletnem naslovu </w:t>
      </w:r>
      <w:hyperlink r:id="rId13" w:history="1">
        <w:r w:rsidR="00F234F8" w:rsidRPr="00A805A3">
          <w:rPr>
            <w:rStyle w:val="Hiperpovezava"/>
            <w:rFonts w:cs="Arial"/>
            <w:szCs w:val="20"/>
          </w:rPr>
          <w:t>https://ejn.gov.si</w:t>
        </w:r>
      </w:hyperlink>
      <w:r w:rsidRPr="00A805A3">
        <w:rPr>
          <w:rFonts w:cs="Arial"/>
          <w:szCs w:val="20"/>
        </w:rPr>
        <w:t>.</w:t>
      </w:r>
    </w:p>
    <w:p w14:paraId="79A774F2" w14:textId="068B16E2" w:rsidR="00CC7336" w:rsidRPr="00A805A3" w:rsidRDefault="00CC7336" w:rsidP="000C6091">
      <w:pPr>
        <w:spacing w:line="260" w:lineRule="exact"/>
        <w:jc w:val="both"/>
        <w:rPr>
          <w:rFonts w:cs="Arial"/>
          <w:szCs w:val="20"/>
        </w:rPr>
      </w:pPr>
    </w:p>
    <w:p w14:paraId="20F9987F" w14:textId="77777777" w:rsidR="00B2656A" w:rsidRPr="00A805A3" w:rsidRDefault="00B2656A" w:rsidP="000C6091">
      <w:pPr>
        <w:spacing w:line="260" w:lineRule="exact"/>
        <w:jc w:val="both"/>
        <w:rPr>
          <w:rFonts w:cs="Arial"/>
          <w:szCs w:val="20"/>
        </w:rPr>
      </w:pPr>
    </w:p>
    <w:p w14:paraId="3C2746BD" w14:textId="77777777" w:rsidR="002B330E" w:rsidRPr="00A805A3" w:rsidRDefault="002B330E" w:rsidP="000C6091">
      <w:pPr>
        <w:pStyle w:val="Naslov1"/>
        <w:spacing w:line="260" w:lineRule="exact"/>
        <w:rPr>
          <w:rFonts w:cs="Arial"/>
          <w:sz w:val="20"/>
          <w:szCs w:val="20"/>
        </w:rPr>
      </w:pPr>
      <w:bookmarkStart w:id="33" w:name="_Toc194322326"/>
      <w:bookmarkEnd w:id="30"/>
      <w:r w:rsidRPr="00A805A3">
        <w:rPr>
          <w:rFonts w:cs="Arial"/>
          <w:sz w:val="20"/>
          <w:szCs w:val="20"/>
        </w:rPr>
        <w:t>UGOTAVLJANJE SPOSOBNOSTI</w:t>
      </w:r>
      <w:bookmarkEnd w:id="33"/>
    </w:p>
    <w:p w14:paraId="49D19E3F" w14:textId="43B2C567" w:rsidR="008E4247" w:rsidRPr="00A805A3" w:rsidRDefault="007F5846" w:rsidP="000C6091">
      <w:pPr>
        <w:spacing w:line="260" w:lineRule="exact"/>
        <w:jc w:val="both"/>
        <w:rPr>
          <w:rFonts w:cs="Arial"/>
          <w:szCs w:val="20"/>
        </w:rPr>
      </w:pPr>
      <w:r w:rsidRPr="00A805A3">
        <w:rPr>
          <w:rFonts w:cs="Arial"/>
          <w:szCs w:val="20"/>
        </w:rPr>
        <w:t xml:space="preserve"> </w:t>
      </w:r>
    </w:p>
    <w:p w14:paraId="09B0ABB6" w14:textId="77777777" w:rsidR="008E4247" w:rsidRPr="00A805A3" w:rsidRDefault="00CC66A4" w:rsidP="000C6091">
      <w:pPr>
        <w:pStyle w:val="Naslov2"/>
        <w:numPr>
          <w:ilvl w:val="1"/>
          <w:numId w:val="11"/>
        </w:numPr>
        <w:spacing w:line="260" w:lineRule="exact"/>
        <w:ind w:hanging="499"/>
        <w:rPr>
          <w:rFonts w:cs="Arial"/>
          <w:szCs w:val="20"/>
        </w:rPr>
      </w:pPr>
      <w:bookmarkStart w:id="34" w:name="_Toc194322327"/>
      <w:r w:rsidRPr="00A805A3">
        <w:rPr>
          <w:rFonts w:cs="Arial"/>
          <w:szCs w:val="20"/>
        </w:rPr>
        <w:t>Ugotavljanje sposobnosti za sodelovanje v postopku oddaje javnega naročila in dokazila</w:t>
      </w:r>
      <w:bookmarkEnd w:id="34"/>
      <w:r w:rsidRPr="00A805A3">
        <w:rPr>
          <w:rFonts w:cs="Arial"/>
          <w:szCs w:val="20"/>
        </w:rPr>
        <w:t xml:space="preserve"> </w:t>
      </w:r>
    </w:p>
    <w:p w14:paraId="59B809E8" w14:textId="77777777" w:rsidR="005A4B9B" w:rsidRPr="00A805A3" w:rsidRDefault="005A4B9B" w:rsidP="000C6091">
      <w:pPr>
        <w:spacing w:line="260" w:lineRule="exact"/>
        <w:jc w:val="both"/>
        <w:rPr>
          <w:rFonts w:cs="Arial"/>
          <w:szCs w:val="20"/>
        </w:rPr>
      </w:pPr>
    </w:p>
    <w:p w14:paraId="0460EA3E" w14:textId="0BB00865" w:rsidR="009A63EB" w:rsidRPr="00A805A3" w:rsidRDefault="00473C53" w:rsidP="000C6091">
      <w:pPr>
        <w:spacing w:line="260" w:lineRule="exact"/>
        <w:jc w:val="both"/>
        <w:rPr>
          <w:rFonts w:eastAsia="Times New Roman" w:cs="Arial"/>
          <w:szCs w:val="20"/>
        </w:rPr>
      </w:pPr>
      <w:r w:rsidRPr="00A805A3">
        <w:rPr>
          <w:rFonts w:eastAsia="Times New Roman" w:cs="Arial"/>
          <w:szCs w:val="20"/>
        </w:rPr>
        <w:t>Ponudnik mora izpolnjevati vse v tej</w:t>
      </w:r>
      <w:r w:rsidR="00E5235D" w:rsidRPr="00A805A3">
        <w:rPr>
          <w:rFonts w:eastAsia="Times New Roman" w:cs="Arial"/>
          <w:szCs w:val="20"/>
        </w:rPr>
        <w:t xml:space="preserve"> točki navedene pogoje</w:t>
      </w:r>
      <w:r w:rsidR="00383AC2" w:rsidRPr="00A805A3">
        <w:rPr>
          <w:rFonts w:eastAsia="Times New Roman" w:cs="Arial"/>
          <w:szCs w:val="20"/>
        </w:rPr>
        <w:t xml:space="preserve"> in zahteve</w:t>
      </w:r>
      <w:r w:rsidR="001A1347" w:rsidRPr="00A805A3">
        <w:rPr>
          <w:rFonts w:eastAsia="Times New Roman" w:cs="Arial"/>
          <w:szCs w:val="20"/>
        </w:rPr>
        <w:t>.</w:t>
      </w:r>
    </w:p>
    <w:p w14:paraId="150701A7" w14:textId="77777777" w:rsidR="009A63EB" w:rsidRPr="00A805A3" w:rsidRDefault="009A63EB" w:rsidP="000C6091">
      <w:pPr>
        <w:spacing w:line="260" w:lineRule="exact"/>
        <w:jc w:val="both"/>
        <w:rPr>
          <w:rFonts w:eastAsia="Times New Roman" w:cs="Arial"/>
          <w:szCs w:val="20"/>
        </w:rPr>
      </w:pPr>
    </w:p>
    <w:p w14:paraId="2FE7B709" w14:textId="66AAA569" w:rsidR="00EA1033" w:rsidRPr="00A805A3" w:rsidRDefault="00EA1033" w:rsidP="00EA1033">
      <w:pPr>
        <w:spacing w:line="260" w:lineRule="exact"/>
        <w:jc w:val="both"/>
        <w:rPr>
          <w:rFonts w:eastAsia="Times New Roman" w:cs="Arial"/>
          <w:szCs w:val="20"/>
        </w:rPr>
      </w:pPr>
      <w:r w:rsidRPr="00A805A3">
        <w:rPr>
          <w:rFonts w:eastAsia="Times New Roman" w:cs="Arial"/>
          <w:szCs w:val="20"/>
        </w:rPr>
        <w:t>Ob predložitvi ponudbe bo naročnik namesto potrdil, ki jih izdajajo javni organi ali tretje osebe, kot predhodni dokaz v zvezi s točkami 9.</w:t>
      </w:r>
      <w:r w:rsidR="00DE02B2" w:rsidRPr="00A805A3">
        <w:rPr>
          <w:rFonts w:eastAsia="Times New Roman" w:cs="Arial"/>
          <w:szCs w:val="20"/>
        </w:rPr>
        <w:t>1.</w:t>
      </w:r>
      <w:r w:rsidRPr="00A805A3">
        <w:rPr>
          <w:rFonts w:eastAsia="Times New Roman" w:cs="Arial"/>
          <w:szCs w:val="20"/>
        </w:rPr>
        <w:t>1</w:t>
      </w:r>
      <w:r w:rsidR="00EB3DA1">
        <w:rPr>
          <w:rFonts w:eastAsia="Times New Roman" w:cs="Arial"/>
          <w:szCs w:val="20"/>
        </w:rPr>
        <w:t xml:space="preserve"> in </w:t>
      </w:r>
      <w:r w:rsidRPr="00A805A3">
        <w:rPr>
          <w:rFonts w:eastAsia="Times New Roman" w:cs="Arial"/>
          <w:szCs w:val="20"/>
        </w:rPr>
        <w:t>9.</w:t>
      </w:r>
      <w:r w:rsidR="00DE02B2" w:rsidRPr="00A805A3">
        <w:rPr>
          <w:rFonts w:eastAsia="Times New Roman" w:cs="Arial"/>
          <w:szCs w:val="20"/>
        </w:rPr>
        <w:t>1.</w:t>
      </w:r>
      <w:r w:rsidRPr="00A805A3">
        <w:rPr>
          <w:rFonts w:eastAsia="Times New Roman" w:cs="Arial"/>
          <w:szCs w:val="20"/>
        </w:rPr>
        <w:t>2</w:t>
      </w:r>
      <w:r w:rsidR="00B229FA" w:rsidRPr="00A805A3">
        <w:rPr>
          <w:rFonts w:eastAsia="Times New Roman" w:cs="Arial"/>
          <w:szCs w:val="20"/>
        </w:rPr>
        <w:t xml:space="preserve"> </w:t>
      </w:r>
      <w:r w:rsidRPr="00A805A3">
        <w:rPr>
          <w:rFonts w:eastAsia="Times New Roman" w:cs="Arial"/>
          <w:szCs w:val="20"/>
        </w:rPr>
        <w:t>teh navodil sprejel ESPD in ostale izjave, ki so zahtevane pri posamezni točki. Naročnik bo lahko kadarkoli med postopkom ponudnike pozval, da predložijo vsa dokazila ali del dokazil v zvezi z navedbami v ESPD.</w:t>
      </w:r>
    </w:p>
    <w:p w14:paraId="67659AC6" w14:textId="77777777" w:rsidR="00EA1033" w:rsidRPr="00A805A3" w:rsidRDefault="00EA1033" w:rsidP="00EA1033">
      <w:pPr>
        <w:spacing w:line="260" w:lineRule="exact"/>
        <w:jc w:val="both"/>
        <w:rPr>
          <w:rFonts w:eastAsia="Times New Roman" w:cs="Arial"/>
          <w:szCs w:val="20"/>
        </w:rPr>
      </w:pPr>
    </w:p>
    <w:p w14:paraId="59DA3F4B" w14:textId="1126F3BF" w:rsidR="00473C53" w:rsidRPr="00A805A3" w:rsidRDefault="00EA1033" w:rsidP="00EA1033">
      <w:pPr>
        <w:spacing w:line="260" w:lineRule="exact"/>
        <w:jc w:val="both"/>
        <w:rPr>
          <w:rFonts w:eastAsia="Times New Roman" w:cs="Arial"/>
          <w:szCs w:val="20"/>
        </w:rPr>
      </w:pPr>
      <w:r w:rsidRPr="00A805A3">
        <w:rPr>
          <w:rFonts w:eastAsia="Times New Roman" w:cs="Arial"/>
          <w:szCs w:val="20"/>
        </w:rPr>
        <w:t>Naročnik bo lahko v času pregleda ponudb in pred oddajo javnega naročila od vseh ponudnikov zahteval, da predložijo najnovejša dokazila (potrdila, izjave) kot dokaz neobstoja razlogov za izključitev iz točke 9.1 teh navodil ter kot dokaz izpolnjevanja zahtevanih pogojev iz točke 9.</w:t>
      </w:r>
      <w:r w:rsidR="00DE02B2" w:rsidRPr="00A805A3">
        <w:rPr>
          <w:rFonts w:eastAsia="Times New Roman" w:cs="Arial"/>
          <w:szCs w:val="20"/>
        </w:rPr>
        <w:t>1.</w:t>
      </w:r>
      <w:r w:rsidRPr="00A805A3">
        <w:rPr>
          <w:rFonts w:eastAsia="Times New Roman" w:cs="Arial"/>
          <w:szCs w:val="20"/>
        </w:rPr>
        <w:t>2 teh navodil, predložitev morebitnih pooblastil za preveritev izpolnjevanja zahtevanih pogojev oziroma podatkov, predložitev podatkov o naslovih, kjer je mogoče preveriti izpolnjevanje pogojev oziroma vse potrebno za pregled in preveritev ponudb.</w:t>
      </w:r>
    </w:p>
    <w:p w14:paraId="495AADD5" w14:textId="77777777" w:rsidR="00EA1033" w:rsidRPr="00A805A3" w:rsidRDefault="00EA1033" w:rsidP="00EA1033">
      <w:pPr>
        <w:spacing w:line="260" w:lineRule="exact"/>
        <w:jc w:val="both"/>
        <w:rPr>
          <w:rFonts w:eastAsia="Times New Roman" w:cs="Arial"/>
          <w:szCs w:val="20"/>
        </w:rPr>
      </w:pPr>
    </w:p>
    <w:p w14:paraId="46DA4451" w14:textId="08E732B0" w:rsidR="003A7BEC" w:rsidRPr="00A805A3" w:rsidRDefault="003A7BEC" w:rsidP="000C6091">
      <w:pPr>
        <w:spacing w:line="260" w:lineRule="exact"/>
        <w:jc w:val="both"/>
        <w:rPr>
          <w:rFonts w:eastAsia="Times New Roman" w:cs="Arial"/>
          <w:szCs w:val="20"/>
        </w:rPr>
      </w:pPr>
      <w:r w:rsidRPr="00A805A3">
        <w:rPr>
          <w:rFonts w:eastAsia="Times New Roman" w:cs="Arial"/>
          <w:szCs w:val="20"/>
        </w:rPr>
        <w:t xml:space="preserve">Naročnik si pridržuje pravico do </w:t>
      </w:r>
      <w:r w:rsidR="00AD55E4" w:rsidRPr="00A805A3">
        <w:rPr>
          <w:rFonts w:eastAsia="Times New Roman" w:cs="Arial"/>
          <w:szCs w:val="20"/>
        </w:rPr>
        <w:t xml:space="preserve">vpogleda v originalne dokumente in do </w:t>
      </w:r>
      <w:r w:rsidRPr="00A805A3">
        <w:rPr>
          <w:rFonts w:eastAsia="Times New Roman" w:cs="Arial"/>
          <w:szCs w:val="20"/>
        </w:rPr>
        <w:t>preveritve verodostojnosti predloženih dokazil pri podpisniku le-teh.</w:t>
      </w:r>
    </w:p>
    <w:p w14:paraId="19481101" w14:textId="3EEF3B6E" w:rsidR="00473C53" w:rsidRPr="00A805A3" w:rsidRDefault="00473C53" w:rsidP="000C6091">
      <w:pPr>
        <w:spacing w:line="260" w:lineRule="exact"/>
        <w:jc w:val="both"/>
        <w:rPr>
          <w:rFonts w:eastAsia="Times New Roman" w:cs="Arial"/>
          <w:szCs w:val="20"/>
        </w:rPr>
      </w:pPr>
    </w:p>
    <w:p w14:paraId="7CC109D5" w14:textId="77B7B382" w:rsidR="00473C53" w:rsidRPr="00A805A3" w:rsidRDefault="00473C53" w:rsidP="000C6091">
      <w:pPr>
        <w:spacing w:line="260" w:lineRule="exact"/>
        <w:jc w:val="both"/>
        <w:rPr>
          <w:rFonts w:eastAsia="Times New Roman" w:cs="Arial"/>
          <w:szCs w:val="20"/>
        </w:rPr>
      </w:pPr>
      <w:r w:rsidRPr="00A805A3">
        <w:rPr>
          <w:rFonts w:eastAsia="Times New Roman" w:cs="Arial"/>
          <w:szCs w:val="20"/>
        </w:rPr>
        <w:t>Če obstaja naročnikova zahteva, koliko stari so lahko dokumenti, ki jih ponudnik prilaga kot dokazila, je to navedeno ob vsakem posameznem dokazilu. V kolikor ni</w:t>
      </w:r>
      <w:r w:rsidR="003B6C10" w:rsidRPr="00A805A3">
        <w:rPr>
          <w:rFonts w:eastAsia="Times New Roman" w:cs="Arial"/>
          <w:szCs w:val="20"/>
        </w:rPr>
        <w:t>č</w:t>
      </w:r>
      <w:r w:rsidRPr="00A805A3">
        <w:rPr>
          <w:rFonts w:eastAsia="Times New Roman" w:cs="Arial"/>
          <w:szCs w:val="20"/>
        </w:rPr>
        <w:t xml:space="preserve"> </w:t>
      </w:r>
      <w:r w:rsidR="003B6C10" w:rsidRPr="00A805A3">
        <w:rPr>
          <w:rFonts w:eastAsia="Times New Roman" w:cs="Arial"/>
          <w:szCs w:val="20"/>
        </w:rPr>
        <w:t xml:space="preserve">ni </w:t>
      </w:r>
      <w:r w:rsidRPr="00A805A3">
        <w:rPr>
          <w:rFonts w:eastAsia="Times New Roman" w:cs="Arial"/>
          <w:szCs w:val="20"/>
        </w:rPr>
        <w:t xml:space="preserve">navedeno, starost dokumenta ni </w:t>
      </w:r>
      <w:r w:rsidRPr="00A805A3">
        <w:rPr>
          <w:rFonts w:eastAsia="Times New Roman" w:cs="Arial"/>
          <w:szCs w:val="20"/>
        </w:rPr>
        <w:lastRenderedPageBreak/>
        <w:t>pomembna, odražati pa mora zadnje stanje. Dokumenti morajo ne glede na določeno oziroma zahtevano največjo dopuščeno starost vedno odražati zadnje stanje. Začetek roka za starost dokumentov se šteje od dneva objave obvestila o naročilu na portalu javnih naročil, razen če ni pri posameznem dokazilu določeno drugače.</w:t>
      </w:r>
    </w:p>
    <w:p w14:paraId="14A3329B" w14:textId="77777777" w:rsidR="00473C53" w:rsidRPr="00A805A3" w:rsidRDefault="00473C53" w:rsidP="000C6091">
      <w:pPr>
        <w:spacing w:line="260" w:lineRule="exact"/>
        <w:jc w:val="both"/>
        <w:rPr>
          <w:rFonts w:eastAsia="Times New Roman" w:cs="Arial"/>
          <w:szCs w:val="20"/>
        </w:rPr>
      </w:pPr>
    </w:p>
    <w:p w14:paraId="53D93275" w14:textId="3405166D" w:rsidR="00473C53" w:rsidRPr="00A805A3" w:rsidRDefault="00473C53" w:rsidP="000C6091">
      <w:pPr>
        <w:spacing w:line="260" w:lineRule="exact"/>
        <w:jc w:val="both"/>
        <w:rPr>
          <w:rFonts w:eastAsia="Times New Roman" w:cs="Arial"/>
          <w:szCs w:val="20"/>
        </w:rPr>
      </w:pPr>
      <w:r w:rsidRPr="00A805A3">
        <w:rPr>
          <w:rFonts w:eastAsia="Times New Roman" w:cs="Arial"/>
          <w:szCs w:val="20"/>
        </w:rPr>
        <w:t xml:space="preserve">V kolikor </w:t>
      </w:r>
      <w:r w:rsidR="00777C93" w:rsidRPr="00A805A3">
        <w:rPr>
          <w:rFonts w:eastAsia="Times New Roman" w:cs="Arial"/>
          <w:szCs w:val="20"/>
        </w:rPr>
        <w:t xml:space="preserve">ponudnik </w:t>
      </w:r>
      <w:r w:rsidRPr="00A805A3">
        <w:rPr>
          <w:rFonts w:eastAsia="Times New Roman" w:cs="Arial"/>
          <w:szCs w:val="20"/>
        </w:rPr>
        <w:t>ne more pridobiti in predložiti zahtevanih dokumentov, ker država</w:t>
      </w:r>
      <w:r w:rsidR="00F052BB" w:rsidRPr="00A805A3">
        <w:rPr>
          <w:rFonts w:eastAsia="Times New Roman" w:cs="Arial"/>
          <w:szCs w:val="20"/>
        </w:rPr>
        <w:t>,</w:t>
      </w:r>
      <w:r w:rsidRPr="00A805A3">
        <w:rPr>
          <w:rFonts w:eastAsia="Times New Roman" w:cs="Arial"/>
          <w:szCs w:val="20"/>
        </w:rPr>
        <w:t xml:space="preserve"> v kateri ima ponudnik svoj sedež ne izdaja takšnih dokumentov, jih je mogoče nadomestiti z zapriseženo izjavo, če pa ta v državi</w:t>
      </w:r>
      <w:r w:rsidR="00F052BB" w:rsidRPr="00A805A3">
        <w:rPr>
          <w:rFonts w:eastAsia="Times New Roman" w:cs="Arial"/>
          <w:szCs w:val="20"/>
        </w:rPr>
        <w:t>,</w:t>
      </w:r>
      <w:r w:rsidRPr="00A805A3">
        <w:rPr>
          <w:rFonts w:eastAsia="Times New Roman" w:cs="Arial"/>
          <w:szCs w:val="20"/>
        </w:rPr>
        <w:t xml:space="preserve"> v kateri ima ponudnik svoj sedež ni predvidena, pa z izjavo določene osebe, dano pred pristojnim sodnim ali upravnim organom, notarjem ali pred pristojno poklicno ali trgovinsko organizacijo v matični državi te osebe ali v državi, v kateri ima </w:t>
      </w:r>
      <w:r w:rsidR="00273CDD" w:rsidRPr="00A805A3">
        <w:rPr>
          <w:rFonts w:eastAsia="Times New Roman" w:cs="Arial"/>
          <w:szCs w:val="20"/>
        </w:rPr>
        <w:t>gospodarski subjekt</w:t>
      </w:r>
      <w:r w:rsidRPr="00A805A3">
        <w:rPr>
          <w:rFonts w:eastAsia="Times New Roman" w:cs="Arial"/>
          <w:szCs w:val="20"/>
        </w:rPr>
        <w:t xml:space="preserve"> sedež.</w:t>
      </w:r>
    </w:p>
    <w:p w14:paraId="30CA42B6" w14:textId="43E02F8C" w:rsidR="009377FF" w:rsidRPr="00A805A3" w:rsidRDefault="009377FF" w:rsidP="000C6091">
      <w:pPr>
        <w:spacing w:line="260" w:lineRule="exact"/>
        <w:jc w:val="both"/>
        <w:rPr>
          <w:rFonts w:eastAsia="Times New Roman" w:cs="Arial"/>
          <w:szCs w:val="20"/>
        </w:rPr>
      </w:pPr>
    </w:p>
    <w:p w14:paraId="36079AEB" w14:textId="5A50CFB9" w:rsidR="007F6594" w:rsidRPr="00A805A3" w:rsidRDefault="00EB5404" w:rsidP="000C6091">
      <w:pPr>
        <w:spacing w:line="260" w:lineRule="exact"/>
        <w:jc w:val="both"/>
        <w:rPr>
          <w:rFonts w:eastAsia="Times New Roman" w:cs="Arial"/>
          <w:szCs w:val="20"/>
        </w:rPr>
      </w:pPr>
      <w:r w:rsidRPr="00A805A3">
        <w:rPr>
          <w:rFonts w:eastAsia="Times New Roman" w:cs="Arial"/>
          <w:szCs w:val="20"/>
        </w:rPr>
        <w:t xml:space="preserve">Za skupne ponudbe, ponudbe s podizvajalci in za uporabo zmogljivosti drugih subjektov je potrebno upoštevati še točke 11.3.1 (Skupna ponudba), 11.3.2 (Ponudba s podizvajalci) in 11.3.3 (Uporaba zmogljivosti drugih subjektov) </w:t>
      </w:r>
      <w:r w:rsidR="00EA1033" w:rsidRPr="00A805A3">
        <w:rPr>
          <w:rFonts w:eastAsia="Times New Roman" w:cs="Arial"/>
          <w:szCs w:val="20"/>
        </w:rPr>
        <w:t>teh navodil</w:t>
      </w:r>
      <w:r w:rsidRPr="00A805A3">
        <w:rPr>
          <w:rFonts w:eastAsia="Times New Roman" w:cs="Arial"/>
          <w:szCs w:val="20"/>
        </w:rPr>
        <w:t>.</w:t>
      </w:r>
    </w:p>
    <w:p w14:paraId="27288981" w14:textId="77777777" w:rsidR="00770404" w:rsidRPr="00A805A3" w:rsidRDefault="00770404" w:rsidP="000C6091">
      <w:pPr>
        <w:spacing w:line="260" w:lineRule="exact"/>
        <w:jc w:val="both"/>
        <w:rPr>
          <w:rFonts w:eastAsia="Times New Roman" w:cs="Arial"/>
          <w:szCs w:val="20"/>
        </w:rPr>
      </w:pPr>
    </w:p>
    <w:p w14:paraId="6FA1E1DC" w14:textId="3515F08F" w:rsidR="00580F35" w:rsidRPr="00A805A3" w:rsidRDefault="00777C93" w:rsidP="000C6091">
      <w:pPr>
        <w:pStyle w:val="Naslov3"/>
        <w:spacing w:line="260" w:lineRule="exact"/>
        <w:rPr>
          <w:rFonts w:cs="Arial"/>
          <w:szCs w:val="20"/>
        </w:rPr>
      </w:pPr>
      <w:bookmarkStart w:id="35" w:name="_Toc194322328"/>
      <w:r w:rsidRPr="00A805A3">
        <w:rPr>
          <w:rFonts w:cs="Arial"/>
          <w:szCs w:val="20"/>
        </w:rPr>
        <w:t>R</w:t>
      </w:r>
      <w:r w:rsidR="003A7BEC" w:rsidRPr="00A805A3">
        <w:rPr>
          <w:rFonts w:cs="Arial"/>
          <w:szCs w:val="20"/>
        </w:rPr>
        <w:t>azlog</w:t>
      </w:r>
      <w:r w:rsidRPr="00A805A3">
        <w:rPr>
          <w:rFonts w:cs="Arial"/>
          <w:szCs w:val="20"/>
        </w:rPr>
        <w:t xml:space="preserve">i </w:t>
      </w:r>
      <w:r w:rsidR="00BE1BDE" w:rsidRPr="00A805A3">
        <w:rPr>
          <w:rFonts w:cs="Arial"/>
          <w:szCs w:val="20"/>
        </w:rPr>
        <w:t>za izključitev</w:t>
      </w:r>
      <w:bookmarkEnd w:id="35"/>
    </w:p>
    <w:p w14:paraId="5B622395" w14:textId="77777777" w:rsidR="000516E8" w:rsidRPr="00A805A3" w:rsidRDefault="000516E8" w:rsidP="000C6091">
      <w:pPr>
        <w:spacing w:line="260" w:lineRule="exact"/>
        <w:jc w:val="both"/>
        <w:rPr>
          <w:rFonts w:cs="Arial"/>
          <w:szCs w:val="20"/>
          <w:lang w:eastAsia="x-none"/>
        </w:rPr>
      </w:pPr>
    </w:p>
    <w:p w14:paraId="3062A085" w14:textId="0B806753" w:rsidR="00E609B6" w:rsidRPr="00A805A3" w:rsidRDefault="000516E8" w:rsidP="000C6091">
      <w:pPr>
        <w:spacing w:line="260" w:lineRule="exact"/>
        <w:jc w:val="both"/>
        <w:rPr>
          <w:rFonts w:cs="Arial"/>
          <w:szCs w:val="20"/>
          <w:lang w:eastAsia="x-none"/>
        </w:rPr>
      </w:pPr>
      <w:r w:rsidRPr="00A805A3">
        <w:rPr>
          <w:rFonts w:cs="Arial"/>
          <w:szCs w:val="20"/>
          <w:lang w:eastAsia="x-none"/>
        </w:rPr>
        <w:t>Naročnik bo izključil gospodarski subjekt v primeru obstoja kateregakoli od v tej točki navedenih primerov, in sicer:</w:t>
      </w:r>
    </w:p>
    <w:p w14:paraId="52F4C5F7" w14:textId="77777777" w:rsidR="00EA1033" w:rsidRPr="00A805A3" w:rsidRDefault="00EA1033" w:rsidP="00C85060">
      <w:pPr>
        <w:spacing w:line="260" w:lineRule="exact"/>
        <w:jc w:val="both"/>
        <w:rPr>
          <w:rFonts w:cs="Arial"/>
        </w:rPr>
      </w:pPr>
      <w:bookmarkStart w:id="36" w:name="_Hlk533146798"/>
    </w:p>
    <w:p w14:paraId="135B697A" w14:textId="77777777" w:rsidR="00EA1033" w:rsidRPr="00A805A3" w:rsidRDefault="00EA1033" w:rsidP="00C85060">
      <w:pPr>
        <w:numPr>
          <w:ilvl w:val="0"/>
          <w:numId w:val="8"/>
        </w:numPr>
        <w:tabs>
          <w:tab w:val="clear" w:pos="510"/>
          <w:tab w:val="num" w:pos="284"/>
        </w:tabs>
        <w:spacing w:line="260" w:lineRule="exact"/>
        <w:ind w:left="284" w:hanging="284"/>
        <w:jc w:val="both"/>
        <w:rPr>
          <w:rFonts w:cs="Arial"/>
          <w:szCs w:val="20"/>
        </w:rPr>
      </w:pPr>
      <w:bookmarkStart w:id="37" w:name="_Hlk169524374"/>
      <w:r w:rsidRPr="00A805A3">
        <w:rPr>
          <w:rFonts w:cs="Arial"/>
          <w:szCs w:val="20"/>
        </w:rPr>
        <w:t>Če pri preverjanju v skladu s 77., 79. in 80. členom ZJN-3 na katerikoli trenutek med postopkom ugotovi ali je drugače seznanjen, da je bila gospodarskemu subjektu ali osebi, ki je članica upravnega, vodstvenega ali nadzornega organa tega gospodarskega subjekta ali ki ima pooblastila za njegovo zastopanje ali odločanje ali nadzor v njem, izrečena pravnomočna sodba za kazniva dejanja iz prvega odstavka 75. člena ZJN-3 ali za primerljiva kazniva dejanja, ki so jih izrekla tuja sodišča in od datuma izreka pravnomočne sodbe do trenutka preverjanja še ni preteklo pet let, v primerih, ko je v sodbi določeno daljše trajanje izključitve od pet let, pa če še ni preteklo obdobje, ki ga določa sodba. Ne glede na navedeno lahko gospodarski subjekt naročniku v skladu z devetim odstavkom in ob upoštevanju desetega odstavka 75. člena ZJN-3 najkasneje do roka za oddajo ponudb predloži dokaze, da je sprejel zadostne ukrepe, s katerimi lahko dokaže svojo zanesljivost kljub obstoju tega izključitvenega razloga.</w:t>
      </w:r>
    </w:p>
    <w:p w14:paraId="34EA3182" w14:textId="77777777" w:rsidR="00EA1033" w:rsidRPr="00A805A3" w:rsidRDefault="00EA1033" w:rsidP="00C85060">
      <w:pPr>
        <w:spacing w:line="260" w:lineRule="exact"/>
        <w:jc w:val="both"/>
        <w:rPr>
          <w:rFonts w:eastAsia="Times New Roman" w:cs="Arial"/>
          <w:szCs w:val="20"/>
        </w:rPr>
      </w:pPr>
    </w:p>
    <w:p w14:paraId="177A06F2" w14:textId="77777777" w:rsidR="00EA1033" w:rsidRPr="00A805A3" w:rsidRDefault="00EA1033" w:rsidP="00C85060">
      <w:pPr>
        <w:spacing w:line="260" w:lineRule="exact"/>
        <w:ind w:left="284"/>
        <w:jc w:val="both"/>
        <w:rPr>
          <w:rFonts w:eastAsia="Times New Roman" w:cs="Arial"/>
          <w:b/>
          <w:bCs/>
          <w:szCs w:val="20"/>
        </w:rPr>
      </w:pPr>
      <w:bookmarkStart w:id="38" w:name="_Hlk169524411"/>
      <w:r w:rsidRPr="00A805A3">
        <w:rPr>
          <w:rFonts w:eastAsia="Times New Roman" w:cs="Arial"/>
          <w:b/>
          <w:bCs/>
          <w:szCs w:val="20"/>
        </w:rPr>
        <w:t>DOKAZILA:</w:t>
      </w:r>
    </w:p>
    <w:p w14:paraId="3F6926AA" w14:textId="77777777" w:rsidR="00EA1033" w:rsidRPr="00A805A3" w:rsidRDefault="00EA1033" w:rsidP="00C85060">
      <w:pPr>
        <w:spacing w:line="260" w:lineRule="exact"/>
        <w:ind w:left="284"/>
        <w:jc w:val="both"/>
        <w:rPr>
          <w:rFonts w:cs="Arial"/>
          <w:iCs/>
        </w:rPr>
      </w:pPr>
      <w:r w:rsidRPr="00A805A3">
        <w:rPr>
          <w:rFonts w:cs="Arial"/>
          <w:b/>
          <w:bCs/>
        </w:rPr>
        <w:t>Izpolnjen obrazec »ESPD«</w:t>
      </w:r>
      <w:r w:rsidRPr="00A805A3">
        <w:rPr>
          <w:rFonts w:cs="Arial"/>
        </w:rPr>
        <w:t xml:space="preserve"> (v »Del III: Razlogi za izključitev, A: Razlogi, povezani s kazenskimi obsodbami, za vse gospodarske subjekte v ponudbi«). </w:t>
      </w:r>
      <w:r w:rsidRPr="00A805A3">
        <w:rPr>
          <w:rFonts w:cs="Arial"/>
          <w:iCs/>
        </w:rPr>
        <w:t>V kolikor je vaš odgovor v tem primeru »DA«, v navedena polja vpišete podatke, ki jih od vas zahteva ESPD. V primeru, da uveljavljate popravni mehanizem, z odgovorom »Da« na vprašanje »</w:t>
      </w:r>
      <w:r w:rsidRPr="00A805A3">
        <w:rPr>
          <w:rFonts w:cs="Arial"/>
          <w:i/>
        </w:rPr>
        <w:t>Ste sprejeli ukrepe, s katerimi ste dokazali svojo zanesljivost ("</w:t>
      </w:r>
      <w:proofErr w:type="spellStart"/>
      <w:r w:rsidRPr="00A805A3">
        <w:rPr>
          <w:rFonts w:cs="Arial"/>
          <w:i/>
        </w:rPr>
        <w:t>samočiščenje</w:t>
      </w:r>
      <w:proofErr w:type="spellEnd"/>
      <w:r w:rsidRPr="00A805A3">
        <w:rPr>
          <w:rFonts w:cs="Arial"/>
          <w:i/>
        </w:rPr>
        <w:t>")?«</w:t>
      </w:r>
      <w:r w:rsidRPr="00A805A3">
        <w:rPr>
          <w:rFonts w:cs="Arial"/>
          <w:iCs/>
        </w:rPr>
        <w:t xml:space="preserve"> v polje »</w:t>
      </w:r>
      <w:r w:rsidRPr="00A805A3">
        <w:rPr>
          <w:rFonts w:cs="Arial"/>
          <w:i/>
        </w:rPr>
        <w:t>Prosimo opišite jih</w:t>
      </w:r>
      <w:r w:rsidRPr="00A805A3">
        <w:rPr>
          <w:rFonts w:cs="Arial"/>
          <w:iCs/>
        </w:rPr>
        <w:t>*« napišete kršitve in ukrepe, s katerimi lahko dokažete svojo zanesljivost kljub obstoju razlogov za izključitev;</w:t>
      </w:r>
    </w:p>
    <w:p w14:paraId="3FFD1CCD" w14:textId="08530008" w:rsidR="00EA1033" w:rsidRPr="00A805A3" w:rsidRDefault="00C85060" w:rsidP="00C85060">
      <w:pPr>
        <w:spacing w:line="260" w:lineRule="exact"/>
        <w:ind w:left="284"/>
        <w:jc w:val="both"/>
        <w:rPr>
          <w:rFonts w:cs="Arial"/>
          <w:iCs/>
        </w:rPr>
      </w:pPr>
      <w:r w:rsidRPr="00A805A3">
        <w:rPr>
          <w:rFonts w:cs="Arial"/>
          <w:iCs/>
        </w:rPr>
        <w:t>i</w:t>
      </w:r>
      <w:r w:rsidR="00EA1033" w:rsidRPr="00A805A3">
        <w:rPr>
          <w:rFonts w:cs="Arial"/>
          <w:iCs/>
        </w:rPr>
        <w:t>n</w:t>
      </w:r>
    </w:p>
    <w:p w14:paraId="71EE69FF" w14:textId="42918102" w:rsidR="00EA1033" w:rsidRPr="00A805A3" w:rsidRDefault="00C85060" w:rsidP="00C85060">
      <w:pPr>
        <w:spacing w:line="260" w:lineRule="exact"/>
        <w:ind w:left="284"/>
        <w:jc w:val="both"/>
        <w:rPr>
          <w:rFonts w:eastAsia="Times New Roman" w:cs="Arial"/>
        </w:rPr>
      </w:pPr>
      <w:r w:rsidRPr="00A805A3">
        <w:rPr>
          <w:rFonts w:eastAsia="Times New Roman" w:cs="Arial"/>
          <w:b/>
          <w:szCs w:val="20"/>
        </w:rPr>
        <w:t>i</w:t>
      </w:r>
      <w:r w:rsidR="00EA1033" w:rsidRPr="00A805A3">
        <w:rPr>
          <w:rFonts w:eastAsia="Times New Roman" w:cs="Arial"/>
          <w:b/>
          <w:szCs w:val="20"/>
        </w:rPr>
        <w:t xml:space="preserve">zpolnjen obrazec »ESPD« </w:t>
      </w:r>
      <w:r w:rsidR="00EA1033" w:rsidRPr="00A805A3">
        <w:rPr>
          <w:rFonts w:eastAsia="Times New Roman" w:cs="Arial"/>
        </w:rPr>
        <w:t>(v »Del III: Razlogi za izključitev, Oddelek D: Nacionalni razlogi za izključitev«) za izključitveni razlog iz prvega odstavka 75. člena ZJN-3 (kršitev temeljnih pravic delavcev (196. člen KZ-1). V kolikor je vaš odgovor v tem primeru »DA« in uveljavljate popravni mehanizem, kršitve in ukrepe, s katerimi lahko dokažete svojo zanesljivost kljub obstoju navedenega razloga za izključitev, navedite v lastni izjavi;</w:t>
      </w:r>
    </w:p>
    <w:p w14:paraId="65EE53F0" w14:textId="50A7C190" w:rsidR="00EA1033" w:rsidRPr="00A805A3" w:rsidRDefault="00C85060" w:rsidP="00C85060">
      <w:pPr>
        <w:spacing w:line="260" w:lineRule="exact"/>
        <w:ind w:left="284"/>
        <w:jc w:val="both"/>
        <w:rPr>
          <w:rFonts w:cs="Arial"/>
          <w:bCs/>
          <w:szCs w:val="20"/>
        </w:rPr>
      </w:pPr>
      <w:r w:rsidRPr="00A805A3">
        <w:rPr>
          <w:rFonts w:cs="Arial"/>
          <w:bCs/>
          <w:szCs w:val="20"/>
        </w:rPr>
        <w:t>i</w:t>
      </w:r>
      <w:r w:rsidR="00EA1033" w:rsidRPr="00A805A3">
        <w:rPr>
          <w:rFonts w:cs="Arial"/>
          <w:bCs/>
          <w:szCs w:val="20"/>
        </w:rPr>
        <w:t>n</w:t>
      </w:r>
    </w:p>
    <w:p w14:paraId="23B75066" w14:textId="25BA656F" w:rsidR="00EA1033" w:rsidRPr="00A805A3" w:rsidRDefault="00EA1033" w:rsidP="00C85060">
      <w:pPr>
        <w:spacing w:line="260" w:lineRule="exact"/>
        <w:ind w:left="284"/>
        <w:jc w:val="both"/>
        <w:rPr>
          <w:rFonts w:cs="Arial"/>
        </w:rPr>
      </w:pPr>
      <w:r w:rsidRPr="00A805A3">
        <w:rPr>
          <w:rFonts w:cs="Arial"/>
          <w:b/>
          <w:bCs/>
        </w:rPr>
        <w:t>izpolnjen obrazec »ESPD«</w:t>
      </w:r>
      <w:r w:rsidRPr="00A805A3">
        <w:rPr>
          <w:rFonts w:cs="Arial"/>
        </w:rPr>
        <w:t xml:space="preserve"> (</w:t>
      </w:r>
      <w:proofErr w:type="spellStart"/>
      <w:r w:rsidRPr="00A805A3">
        <w:rPr>
          <w:rFonts w:cs="Arial"/>
        </w:rPr>
        <w:t>v»Del</w:t>
      </w:r>
      <w:proofErr w:type="spellEnd"/>
      <w:r w:rsidRPr="00A805A3">
        <w:rPr>
          <w:rFonts w:cs="Arial"/>
        </w:rPr>
        <w:t xml:space="preserve"> II: Informacije v povezavi z gospodarskim subjektom, B: Informacije o predstavnikih gospodarskega subjekta«) kamor navedete vse </w:t>
      </w:r>
      <w:r w:rsidRPr="00A805A3">
        <w:rPr>
          <w:rFonts w:cs="Arial"/>
          <w:szCs w:val="20"/>
        </w:rPr>
        <w:t xml:space="preserve">osebe, ki so članice upravnega, vodstvenega ali nadzornega organa tega gospodarskega subjekta ali osebe, ki imajo pooblastila za njegovo zastopanje ali odločanje ali nadzor v njem. </w:t>
      </w:r>
      <w:r w:rsidRPr="00A805A3">
        <w:rPr>
          <w:rFonts w:cs="Arial"/>
        </w:rPr>
        <w:t xml:space="preserve">Zaželeno je, da v polje </w:t>
      </w:r>
      <w:r w:rsidRPr="00A805A3">
        <w:rPr>
          <w:rFonts w:cs="Arial"/>
          <w:i/>
          <w:iCs/>
        </w:rPr>
        <w:t>»Po potrebi navedite dodatne informacije o predstavništvu (njegove oblike, namen, EMŠO…)«</w:t>
      </w:r>
      <w:r w:rsidRPr="00A805A3">
        <w:rPr>
          <w:rFonts w:cs="Arial"/>
        </w:rPr>
        <w:t xml:space="preserve"> </w:t>
      </w:r>
      <w:r w:rsidRPr="00A805A3">
        <w:rPr>
          <w:rFonts w:cs="Arial"/>
          <w:b/>
          <w:bCs/>
        </w:rPr>
        <w:t>navedete njihov EMŠO in vsa njihova državljanstva</w:t>
      </w:r>
      <w:r w:rsidRPr="00A805A3">
        <w:rPr>
          <w:rFonts w:cs="Arial"/>
          <w:bCs/>
          <w:szCs w:val="20"/>
        </w:rPr>
        <w:t xml:space="preserve"> </w:t>
      </w:r>
      <w:r w:rsidRPr="00A805A3">
        <w:rPr>
          <w:rFonts w:cs="Arial"/>
        </w:rPr>
        <w:t xml:space="preserve">za namen pridobitve podatkov iz kazenske evidence. S klikom na znak </w:t>
      </w:r>
      <w:r w:rsidRPr="00A805A3">
        <w:rPr>
          <w:rFonts w:cs="Arial"/>
          <w:bCs/>
        </w:rPr>
        <w:t xml:space="preserve">&lt;+&gt; </w:t>
      </w:r>
      <w:r w:rsidRPr="00A805A3">
        <w:rPr>
          <w:rFonts w:cs="Arial"/>
        </w:rPr>
        <w:t>lahko gospodarski subjekt doda nov sklop polj za vnos več zakonitih zastopnikov.</w:t>
      </w:r>
    </w:p>
    <w:p w14:paraId="4A941274" w14:textId="77777777" w:rsidR="00EA1033" w:rsidRPr="00A805A3" w:rsidRDefault="00EA1033" w:rsidP="00C85060">
      <w:pPr>
        <w:spacing w:line="260" w:lineRule="exact"/>
        <w:ind w:left="284"/>
        <w:jc w:val="both"/>
        <w:rPr>
          <w:rFonts w:cs="Arial"/>
          <w:bCs/>
          <w:szCs w:val="20"/>
        </w:rPr>
      </w:pPr>
    </w:p>
    <w:p w14:paraId="2D94BBDE" w14:textId="77777777" w:rsidR="00EA1033" w:rsidRDefault="00EA1033" w:rsidP="00C85060">
      <w:pPr>
        <w:spacing w:line="260" w:lineRule="exact"/>
        <w:ind w:left="284"/>
        <w:jc w:val="both"/>
        <w:rPr>
          <w:rFonts w:cs="Arial"/>
        </w:rPr>
      </w:pPr>
      <w:r w:rsidRPr="00A805A3">
        <w:rPr>
          <w:rFonts w:cs="Arial"/>
        </w:rPr>
        <w:lastRenderedPageBreak/>
        <w:t>Ponudnik lahko potrdila iz kazenske evidence priloži tudi sam. Tako predložena potrdila morajo odražati zadnje stanje, v nobenem primeru pa ne smejo biti starejša od 4 mesecev, šteto od roka za oddajo ponudb.</w:t>
      </w:r>
    </w:p>
    <w:p w14:paraId="576688B8" w14:textId="77777777" w:rsidR="0072759A" w:rsidRPr="00A805A3" w:rsidRDefault="0072759A" w:rsidP="00C85060">
      <w:pPr>
        <w:spacing w:line="260" w:lineRule="exact"/>
        <w:ind w:left="284"/>
        <w:jc w:val="both"/>
        <w:rPr>
          <w:rFonts w:cs="Arial"/>
        </w:rPr>
      </w:pPr>
    </w:p>
    <w:p w14:paraId="6BF176B5" w14:textId="28C66C35" w:rsidR="00EA1033" w:rsidRPr="00A805A3" w:rsidRDefault="00EA1033" w:rsidP="00C85060">
      <w:pPr>
        <w:spacing w:line="260" w:lineRule="exact"/>
        <w:ind w:left="284"/>
        <w:jc w:val="both"/>
        <w:rPr>
          <w:rFonts w:cs="Arial"/>
          <w:szCs w:val="20"/>
        </w:rPr>
      </w:pPr>
      <w:r w:rsidRPr="00A805A3">
        <w:rPr>
          <w:rFonts w:cs="Arial"/>
          <w:szCs w:val="20"/>
        </w:rPr>
        <w:t>V kolikor ima gospodarski subjekt sedež v drugi državi članici ali ima oseba iz te točke državljanstvo druge države ali stalno prebivališče v drugi državi in dokazila iz te točke lahko naročnik pridobi neposredno v bazi podatkov v drugi državi, mora ESPD vsebovati tudi informacije, ki so potrebne za ta namen, zlasti spletni naslov baze podatkov, podatke za identifikacijo, če je to potrebno, pa tudi soglasje, da pridobi dokazilo naročnik. Če ESPD teh informacij ne bo vseboval bo naročnik štel, da dostop naročnika do posameznega potrdila iz te točke ni mogoč brezplačno z neposrednim dostopom do nacionalne baze podatkov te države. Navedeno v delu besedila, ki se nanaša na gospodarski subjekt, velja tudi za podtočki 2 in 4.</w:t>
      </w:r>
    </w:p>
    <w:p w14:paraId="2963E621" w14:textId="77777777" w:rsidR="00EA1033" w:rsidRPr="00A805A3" w:rsidRDefault="00EA1033" w:rsidP="00C85060">
      <w:pPr>
        <w:spacing w:line="260" w:lineRule="exact"/>
        <w:ind w:left="284"/>
        <w:jc w:val="both"/>
        <w:rPr>
          <w:rFonts w:eastAsia="Times New Roman" w:cs="Arial"/>
          <w:szCs w:val="20"/>
        </w:rPr>
      </w:pPr>
    </w:p>
    <w:p w14:paraId="78805AE0" w14:textId="77777777" w:rsidR="00EA1033" w:rsidRPr="00A805A3" w:rsidRDefault="00EA1033" w:rsidP="00C85060">
      <w:pPr>
        <w:spacing w:line="260" w:lineRule="exact"/>
        <w:ind w:left="284"/>
        <w:jc w:val="both"/>
        <w:rPr>
          <w:rFonts w:eastAsia="Times New Roman" w:cs="Arial"/>
          <w:szCs w:val="20"/>
        </w:rPr>
      </w:pPr>
      <w:r w:rsidRPr="00A805A3">
        <w:rPr>
          <w:rFonts w:eastAsia="Times New Roman" w:cs="Arial"/>
          <w:szCs w:val="20"/>
        </w:rPr>
        <w:t xml:space="preserve">V kolikor gre za institucijo v drugi državi članici EU in dostop do posameznega potrdila iz te točke ni mogoč brezplačno z neposrednim dostopom do nacionalne baze podatkov te države (kakršne so nacionalni register javnih naročil, elektronski register podjetij, elektronski sistem za shranjevanje dokumentov ali </w:t>
      </w:r>
      <w:proofErr w:type="spellStart"/>
      <w:r w:rsidRPr="00A805A3">
        <w:rPr>
          <w:rFonts w:eastAsia="Times New Roman" w:cs="Arial"/>
          <w:szCs w:val="20"/>
        </w:rPr>
        <w:t>predkvalifikacijski</w:t>
      </w:r>
      <w:proofErr w:type="spellEnd"/>
      <w:r w:rsidRPr="00A805A3">
        <w:rPr>
          <w:rFonts w:eastAsia="Times New Roman" w:cs="Arial"/>
          <w:szCs w:val="20"/>
        </w:rPr>
        <w:t xml:space="preserve"> sistem) ali v primeru, da gre za institucijo v drugi državi, ki ni članica EU, bo moral gospodarski subjekt, na poziv naročnika predložiti potrdilo iz kazenske evidence. Navedeno v delu besedila, ki se nanaša na gospodarski subjekt, velja tudi za podtočki 2 in 4.</w:t>
      </w:r>
    </w:p>
    <w:bookmarkEnd w:id="37"/>
    <w:bookmarkEnd w:id="38"/>
    <w:p w14:paraId="6F2B29E0" w14:textId="77777777" w:rsidR="00EA1033" w:rsidRPr="00A805A3" w:rsidRDefault="00EA1033" w:rsidP="00C85060">
      <w:pPr>
        <w:spacing w:line="260" w:lineRule="exact"/>
        <w:ind w:left="284"/>
        <w:jc w:val="both"/>
        <w:rPr>
          <w:rFonts w:eastAsia="Times New Roman" w:cs="Arial"/>
          <w:szCs w:val="20"/>
        </w:rPr>
      </w:pPr>
    </w:p>
    <w:p w14:paraId="65F262CB" w14:textId="77777777" w:rsidR="00EA1033" w:rsidRPr="00A805A3" w:rsidRDefault="00EA1033" w:rsidP="00C85060">
      <w:pPr>
        <w:numPr>
          <w:ilvl w:val="0"/>
          <w:numId w:val="8"/>
        </w:numPr>
        <w:tabs>
          <w:tab w:val="clear" w:pos="510"/>
          <w:tab w:val="num" w:pos="284"/>
        </w:tabs>
        <w:spacing w:line="260" w:lineRule="exact"/>
        <w:ind w:left="284" w:hanging="284"/>
        <w:jc w:val="both"/>
        <w:rPr>
          <w:rFonts w:cs="Arial"/>
        </w:rPr>
      </w:pPr>
      <w:r w:rsidRPr="00A805A3">
        <w:rPr>
          <w:rFonts w:cs="Arial"/>
          <w:szCs w:val="20"/>
        </w:rPr>
        <w:t>Če pri preverjanju v skladu s 77., 79. in 80. členom ZJN-3 ugotovi, da gospodarski subjekt ne izpolnjuje obveznih dajatev in drugih denarnih nedavčnih obveznosti v skladu z zakonom, ki ureja finančno upravo, ki jih pobira davčni organ v skladu s predpisi države, v kateri ima sedež, ali predpisi države naročnika. Šteje se, da gospodarski subjekt ne izpolnjuje obveznosti iz prejšnjega stavka, če ima na rok za oddajo ponudb neporavnane neplačane zapadle obveznosti, ki znašajo 50 eurov ali več in nima predloženih vseh obračunov davčnih odtegljajev za dohodke iz delovnega razmerja za obdobje zadnjih petih let do roka za oddajo ponudbe.</w:t>
      </w:r>
    </w:p>
    <w:p w14:paraId="1EC4FFA8" w14:textId="77777777" w:rsidR="00EA1033" w:rsidRPr="00A805A3" w:rsidRDefault="00EA1033" w:rsidP="00C85060">
      <w:pPr>
        <w:spacing w:line="260" w:lineRule="exact"/>
        <w:ind w:left="284"/>
        <w:jc w:val="both"/>
        <w:rPr>
          <w:rFonts w:cs="Arial"/>
          <w:b/>
          <w:bCs/>
        </w:rPr>
      </w:pPr>
    </w:p>
    <w:p w14:paraId="069097D1" w14:textId="77777777" w:rsidR="00EA1033" w:rsidRPr="00A805A3" w:rsidRDefault="00EA1033" w:rsidP="00C85060">
      <w:pPr>
        <w:spacing w:line="260" w:lineRule="exact"/>
        <w:ind w:left="284"/>
        <w:jc w:val="both"/>
        <w:rPr>
          <w:rFonts w:cs="Arial"/>
          <w:b/>
          <w:bCs/>
        </w:rPr>
      </w:pPr>
      <w:r w:rsidRPr="00A805A3">
        <w:rPr>
          <w:rFonts w:cs="Arial"/>
          <w:b/>
          <w:bCs/>
        </w:rPr>
        <w:t xml:space="preserve">DOKAZILO: </w:t>
      </w:r>
    </w:p>
    <w:p w14:paraId="741CE0D9" w14:textId="77777777" w:rsidR="00EA1033" w:rsidRPr="00A805A3" w:rsidRDefault="00EA1033" w:rsidP="00C85060">
      <w:pPr>
        <w:spacing w:line="260" w:lineRule="exact"/>
        <w:ind w:left="284"/>
        <w:jc w:val="both"/>
        <w:rPr>
          <w:rFonts w:cs="Arial"/>
        </w:rPr>
      </w:pPr>
      <w:r w:rsidRPr="00A805A3">
        <w:rPr>
          <w:rFonts w:cs="Arial"/>
          <w:b/>
          <w:bCs/>
        </w:rPr>
        <w:t>Izpolnjen obrazec »ESPD«</w:t>
      </w:r>
      <w:r w:rsidRPr="00A805A3">
        <w:rPr>
          <w:rFonts w:cs="Arial"/>
        </w:rPr>
        <w:t xml:space="preserve"> (v »Del III: Razlogi za izključitev, B: Razlogi, povezani s plačilom davkov ali prispevkov za socialno varnost</w:t>
      </w:r>
      <w:r w:rsidRPr="00A805A3">
        <w:rPr>
          <w:rFonts w:cs="Arial"/>
          <w:i/>
        </w:rPr>
        <w:t>)</w:t>
      </w:r>
      <w:r w:rsidRPr="00A805A3">
        <w:rPr>
          <w:rFonts w:cs="Arial"/>
        </w:rPr>
        <w:t>, za vse gospodarske subjekte v ponudbi.</w:t>
      </w:r>
    </w:p>
    <w:p w14:paraId="12EAE051" w14:textId="77777777" w:rsidR="00EA1033" w:rsidRPr="00A805A3" w:rsidRDefault="00EA1033" w:rsidP="00C85060">
      <w:pPr>
        <w:spacing w:line="260" w:lineRule="exact"/>
        <w:ind w:left="284"/>
        <w:jc w:val="both"/>
        <w:rPr>
          <w:rFonts w:eastAsia="Times New Roman" w:cs="Arial"/>
          <w:szCs w:val="20"/>
        </w:rPr>
      </w:pPr>
    </w:p>
    <w:p w14:paraId="57AC4416" w14:textId="77777777" w:rsidR="00EA1033" w:rsidRPr="00A805A3" w:rsidRDefault="00EA1033" w:rsidP="00C85060">
      <w:pPr>
        <w:numPr>
          <w:ilvl w:val="0"/>
          <w:numId w:val="8"/>
        </w:numPr>
        <w:tabs>
          <w:tab w:val="clear" w:pos="510"/>
          <w:tab w:val="num" w:pos="284"/>
        </w:tabs>
        <w:spacing w:line="260" w:lineRule="exact"/>
        <w:ind w:left="284" w:hanging="284"/>
        <w:jc w:val="both"/>
        <w:rPr>
          <w:rFonts w:eastAsia="Times New Roman" w:cs="Arial"/>
          <w:szCs w:val="20"/>
        </w:rPr>
      </w:pPr>
      <w:r w:rsidRPr="00A805A3">
        <w:rPr>
          <w:rFonts w:eastAsia="Times New Roman" w:cs="Arial"/>
          <w:szCs w:val="20"/>
        </w:rPr>
        <w:t>Če pri preverjanju ugotovi, da je gospodarski subjekt na dan, ko poteče rok za oddajo ponudb, izločen iz postopkov oddaje javnih naročil zaradi uvrstitve v evidenco gospodarskih subjektov z izrečenimi stranskimi sankcijami izločitve iz postopkov javnega naročanja iz a) točke četrtega odstavka 75. člena ZJN-3.</w:t>
      </w:r>
    </w:p>
    <w:p w14:paraId="06BCF6D5" w14:textId="77777777" w:rsidR="00EA1033" w:rsidRPr="00A805A3" w:rsidRDefault="00EA1033" w:rsidP="00C85060">
      <w:pPr>
        <w:spacing w:line="260" w:lineRule="exact"/>
        <w:jc w:val="both"/>
        <w:rPr>
          <w:rFonts w:eastAsia="Times New Roman" w:cs="Arial"/>
          <w:szCs w:val="20"/>
        </w:rPr>
      </w:pPr>
    </w:p>
    <w:p w14:paraId="1A560001" w14:textId="77777777" w:rsidR="00EA1033" w:rsidRPr="00A805A3" w:rsidRDefault="00EA1033" w:rsidP="00C85060">
      <w:pPr>
        <w:spacing w:line="260" w:lineRule="exact"/>
        <w:ind w:left="284"/>
        <w:jc w:val="both"/>
        <w:rPr>
          <w:rFonts w:cs="Arial"/>
          <w:b/>
          <w:bCs/>
        </w:rPr>
      </w:pPr>
      <w:r w:rsidRPr="00A805A3">
        <w:rPr>
          <w:rFonts w:cs="Arial"/>
          <w:b/>
          <w:bCs/>
        </w:rPr>
        <w:t>DOKAZILO:</w:t>
      </w:r>
    </w:p>
    <w:p w14:paraId="704AE9CC" w14:textId="77777777" w:rsidR="00EA1033" w:rsidRPr="00A805A3" w:rsidRDefault="00EA1033" w:rsidP="00C85060">
      <w:pPr>
        <w:spacing w:line="260" w:lineRule="exact"/>
        <w:ind w:left="284"/>
        <w:jc w:val="both"/>
        <w:rPr>
          <w:rFonts w:cs="Arial"/>
        </w:rPr>
      </w:pPr>
      <w:r w:rsidRPr="00A805A3">
        <w:rPr>
          <w:rFonts w:cs="Arial"/>
          <w:b/>
          <w:bCs/>
        </w:rPr>
        <w:t>Izpolnjen obrazec »ESPD«</w:t>
      </w:r>
      <w:r w:rsidRPr="00A805A3">
        <w:rPr>
          <w:rFonts w:cs="Arial"/>
        </w:rPr>
        <w:t xml:space="preserve"> (v »Del III: Razlogi za izključitev, D: Nacionalni razlogi za izključitev), za vse gospodarske subjekte v ponudbi.</w:t>
      </w:r>
    </w:p>
    <w:p w14:paraId="04F8233C" w14:textId="77777777" w:rsidR="00EA1033" w:rsidRPr="00A805A3" w:rsidRDefault="00EA1033" w:rsidP="00C85060">
      <w:pPr>
        <w:spacing w:line="260" w:lineRule="exact"/>
        <w:jc w:val="both"/>
        <w:rPr>
          <w:rFonts w:eastAsia="Times New Roman" w:cs="Arial"/>
          <w:szCs w:val="20"/>
        </w:rPr>
      </w:pPr>
    </w:p>
    <w:p w14:paraId="3E6C6C78" w14:textId="77777777" w:rsidR="00EA1033" w:rsidRPr="00A805A3" w:rsidRDefault="00EA1033" w:rsidP="00C85060">
      <w:pPr>
        <w:numPr>
          <w:ilvl w:val="0"/>
          <w:numId w:val="8"/>
        </w:numPr>
        <w:tabs>
          <w:tab w:val="clear" w:pos="510"/>
        </w:tabs>
        <w:spacing w:line="260" w:lineRule="exact"/>
        <w:ind w:left="284" w:hanging="284"/>
        <w:jc w:val="both"/>
        <w:rPr>
          <w:rFonts w:eastAsia="Times New Roman" w:cs="Arial"/>
          <w:szCs w:val="20"/>
        </w:rPr>
      </w:pPr>
      <w:r w:rsidRPr="00A805A3">
        <w:rPr>
          <w:rFonts w:eastAsia="Times New Roman" w:cs="Arial"/>
          <w:szCs w:val="20"/>
        </w:rPr>
        <w:t>Če pri preverjanju ugotovi, da je v zadnjih treh letih pred potekom roka za oddajo ponudb pristojni organ Republike Slovenije ali druge države članice ali tretje države pri gospodarskem subjektu ugotovil najmanj dve kršitvi v zvezi s plačilom za delo, delovnim časom, počitki, opravljanjem dela na podlagi pogodb civilnega prava, kljub obstoju elementov delovnega razmerja ali v zvezi z zaposlovanjem na črno, za kateri mu je bila s pravnomočno odločitvijo ali več pravnomočnimi odločitvami izrečena globa za prekršek.</w:t>
      </w:r>
    </w:p>
    <w:p w14:paraId="2B8F43B7" w14:textId="77777777" w:rsidR="00EA1033" w:rsidRPr="00A805A3" w:rsidRDefault="00EA1033" w:rsidP="00C85060">
      <w:pPr>
        <w:spacing w:line="260" w:lineRule="exact"/>
        <w:ind w:left="284"/>
        <w:jc w:val="both"/>
        <w:rPr>
          <w:rFonts w:eastAsia="Times New Roman" w:cs="Arial"/>
          <w:szCs w:val="20"/>
        </w:rPr>
      </w:pPr>
      <w:r w:rsidRPr="00A805A3">
        <w:rPr>
          <w:rFonts w:eastAsia="Times New Roman" w:cs="Arial"/>
          <w:szCs w:val="20"/>
        </w:rPr>
        <w:t>V kolikor je gospodarski subjekt v položaju iz zgornjega odstavka, lahko naročniku v skladu z devetim odstavkom in ob upoštevanju desetega odstavka 75. člena ZJN-3 najkasneje do roka za oddajo ponudb predloži dokazila, da je sprejel zadostne ukrepe, s katerimi lahko dokaže svojo zanesljivost kljub obstoju tega izključitvenega razloga.</w:t>
      </w:r>
    </w:p>
    <w:p w14:paraId="32258053" w14:textId="77777777" w:rsidR="00EA1033" w:rsidRPr="00A805A3" w:rsidRDefault="00EA1033" w:rsidP="00C85060">
      <w:pPr>
        <w:spacing w:line="260" w:lineRule="exact"/>
        <w:ind w:left="284"/>
        <w:jc w:val="both"/>
        <w:rPr>
          <w:rFonts w:eastAsia="Times New Roman" w:cs="Arial"/>
          <w:szCs w:val="20"/>
        </w:rPr>
      </w:pPr>
    </w:p>
    <w:p w14:paraId="63B8B682" w14:textId="77777777" w:rsidR="00EA1033" w:rsidRPr="00A805A3" w:rsidRDefault="00EA1033" w:rsidP="00C85060">
      <w:pPr>
        <w:spacing w:line="260" w:lineRule="exact"/>
        <w:ind w:left="284"/>
        <w:jc w:val="both"/>
        <w:rPr>
          <w:rFonts w:cs="Arial"/>
          <w:b/>
          <w:bCs/>
        </w:rPr>
      </w:pPr>
      <w:r w:rsidRPr="00A805A3">
        <w:rPr>
          <w:rFonts w:cs="Arial"/>
          <w:b/>
          <w:bCs/>
        </w:rPr>
        <w:t>DOKAZILO:</w:t>
      </w:r>
    </w:p>
    <w:p w14:paraId="403E8892" w14:textId="77777777" w:rsidR="00EA1033" w:rsidRPr="00A805A3" w:rsidRDefault="00EA1033" w:rsidP="00C85060">
      <w:pPr>
        <w:spacing w:line="260" w:lineRule="exact"/>
        <w:ind w:left="284"/>
        <w:jc w:val="both"/>
        <w:rPr>
          <w:rFonts w:cs="Arial"/>
        </w:rPr>
      </w:pPr>
      <w:r w:rsidRPr="00A805A3">
        <w:rPr>
          <w:rFonts w:cs="Arial"/>
          <w:b/>
          <w:bCs/>
        </w:rPr>
        <w:t>Izpolnjen obrazec »ESPD«</w:t>
      </w:r>
      <w:r w:rsidRPr="00A805A3">
        <w:rPr>
          <w:rFonts w:cs="Arial"/>
        </w:rPr>
        <w:t xml:space="preserve"> (v »Del III: Razlogi za izključitev, D: Nacionalni razlogi za izključitev«) za vse gospodarske subjekte v ponudbi. V kolikor je vaš odgovor v tem primeru DA in uveljavljate </w:t>
      </w:r>
      <w:r w:rsidRPr="00A805A3">
        <w:rPr>
          <w:rFonts w:cs="Arial"/>
        </w:rPr>
        <w:lastRenderedPageBreak/>
        <w:t>popravni mehanizem, kršitve in ukrepe, s katerimi lahko dokažete svojo zanesljivost kljub obstoju navedenega razloga za izključitev, navedite v lastni izjavi.</w:t>
      </w:r>
    </w:p>
    <w:p w14:paraId="66761A2A" w14:textId="77777777" w:rsidR="00EA1033" w:rsidRPr="00A805A3" w:rsidRDefault="00EA1033" w:rsidP="00C85060">
      <w:pPr>
        <w:tabs>
          <w:tab w:val="left" w:pos="142"/>
        </w:tabs>
        <w:spacing w:line="260" w:lineRule="exact"/>
        <w:ind w:left="284"/>
        <w:jc w:val="both"/>
        <w:rPr>
          <w:rFonts w:cs="Arial"/>
        </w:rPr>
      </w:pPr>
    </w:p>
    <w:p w14:paraId="5BD6B84A" w14:textId="77777777" w:rsidR="00EA1033" w:rsidRPr="00A805A3" w:rsidRDefault="00EA1033" w:rsidP="00C85060">
      <w:pPr>
        <w:numPr>
          <w:ilvl w:val="0"/>
          <w:numId w:val="8"/>
        </w:numPr>
        <w:tabs>
          <w:tab w:val="clear" w:pos="510"/>
          <w:tab w:val="left" w:pos="142"/>
          <w:tab w:val="num" w:pos="284"/>
        </w:tabs>
        <w:spacing w:line="260" w:lineRule="exact"/>
        <w:ind w:left="284" w:hanging="284"/>
        <w:jc w:val="both"/>
        <w:rPr>
          <w:rFonts w:cs="Arial"/>
        </w:rPr>
      </w:pPr>
      <w:r w:rsidRPr="00A805A3">
        <w:rPr>
          <w:rFonts w:eastAsia="Times New Roman" w:cs="Arial"/>
          <w:szCs w:val="20"/>
        </w:rPr>
        <w:t xml:space="preserve">Na </w:t>
      </w:r>
      <w:r w:rsidRPr="00A805A3">
        <w:rPr>
          <w:rFonts w:cs="Arial"/>
          <w:szCs w:val="20"/>
        </w:rPr>
        <w:t xml:space="preserve">podlagi </w:t>
      </w:r>
      <w:r w:rsidRPr="00A805A3">
        <w:rPr>
          <w:rFonts w:cs="Arial"/>
          <w:color w:val="000000"/>
          <w:szCs w:val="20"/>
          <w:shd w:val="clear" w:color="auto" w:fill="FFFFFF"/>
        </w:rPr>
        <w:t>sklepa Sveta (SZVP) 2022/578 z dne 8. aprila 2022 o spremembi Sklepa 2014/512/SZVP o omejevalnih ukrepih zaradi delovanja Rusije, ki povzroča destabilizacijo razmer v Ukrajini,</w:t>
      </w:r>
      <w:r w:rsidRPr="00A805A3">
        <w:rPr>
          <w:rFonts w:cs="Arial"/>
          <w:szCs w:val="20"/>
        </w:rPr>
        <w:t xml:space="preserve"> če pri preverjanju ugotovi, da je ponudnik:</w:t>
      </w:r>
    </w:p>
    <w:p w14:paraId="5768D276" w14:textId="77777777" w:rsidR="00EA1033" w:rsidRPr="00A805A3" w:rsidRDefault="00EA1033" w:rsidP="00FE0EAE">
      <w:pPr>
        <w:pStyle w:val="xmsolistparagraph"/>
        <w:numPr>
          <w:ilvl w:val="0"/>
          <w:numId w:val="14"/>
        </w:numPr>
        <w:spacing w:after="0" w:line="260" w:lineRule="exact"/>
        <w:jc w:val="both"/>
        <w:rPr>
          <w:rFonts w:ascii="Arial" w:eastAsia="Times New Roman" w:hAnsi="Arial" w:cs="Arial"/>
        </w:rPr>
      </w:pPr>
      <w:r w:rsidRPr="00A805A3">
        <w:rPr>
          <w:rFonts w:ascii="Arial" w:eastAsia="Times New Roman" w:hAnsi="Arial" w:cs="Arial"/>
          <w:sz w:val="20"/>
          <w:szCs w:val="20"/>
        </w:rPr>
        <w:t>ruski državljan ali fizična ali pravna oseba, subjekt ali organ s sedežem v Rusiji,</w:t>
      </w:r>
    </w:p>
    <w:p w14:paraId="6B5EE210" w14:textId="77777777" w:rsidR="00EA1033" w:rsidRPr="00A805A3" w:rsidRDefault="00EA1033" w:rsidP="00FE0EAE">
      <w:pPr>
        <w:pStyle w:val="xmsolistparagraph"/>
        <w:numPr>
          <w:ilvl w:val="0"/>
          <w:numId w:val="14"/>
        </w:numPr>
        <w:spacing w:after="0" w:line="260" w:lineRule="exact"/>
        <w:jc w:val="both"/>
        <w:rPr>
          <w:rFonts w:ascii="Arial" w:eastAsia="Times New Roman" w:hAnsi="Arial" w:cs="Arial"/>
        </w:rPr>
      </w:pPr>
      <w:r w:rsidRPr="00A805A3">
        <w:rPr>
          <w:rFonts w:ascii="Arial" w:eastAsia="Times New Roman" w:hAnsi="Arial" w:cs="Arial"/>
          <w:sz w:val="20"/>
          <w:szCs w:val="20"/>
        </w:rPr>
        <w:t>pravna oseba, subjekt ali organ, katerih več kot 50-odstotni delež je v neposredni ali posredni lasti subjekta iz prejšnje alineje, ali</w:t>
      </w:r>
    </w:p>
    <w:p w14:paraId="321380EA" w14:textId="77777777" w:rsidR="00EA1033" w:rsidRPr="00A805A3" w:rsidRDefault="00EA1033" w:rsidP="00FE0EAE">
      <w:pPr>
        <w:pStyle w:val="xmsolistparagraph"/>
        <w:numPr>
          <w:ilvl w:val="0"/>
          <w:numId w:val="14"/>
        </w:numPr>
        <w:spacing w:after="0" w:line="260" w:lineRule="exact"/>
        <w:jc w:val="both"/>
        <w:rPr>
          <w:rFonts w:ascii="Arial" w:eastAsia="Times New Roman" w:hAnsi="Arial" w:cs="Arial"/>
        </w:rPr>
      </w:pPr>
      <w:r w:rsidRPr="00A805A3">
        <w:rPr>
          <w:rFonts w:ascii="Arial" w:eastAsia="Times New Roman" w:hAnsi="Arial" w:cs="Arial"/>
          <w:sz w:val="20"/>
          <w:szCs w:val="20"/>
        </w:rPr>
        <w:t>fizična ali pravna oseba, subjekt ali organ, ki deluje v imenu ali po navodilih subjektov iz prejšnjih dveh alinej.</w:t>
      </w:r>
    </w:p>
    <w:p w14:paraId="314569A6" w14:textId="77777777" w:rsidR="00EA1033" w:rsidRPr="00A805A3" w:rsidRDefault="00EA1033" w:rsidP="00C85060">
      <w:pPr>
        <w:pStyle w:val="xmsolistparagraph"/>
        <w:spacing w:after="0" w:line="260" w:lineRule="exact"/>
        <w:ind w:left="0"/>
        <w:jc w:val="both"/>
        <w:rPr>
          <w:rFonts w:ascii="Arial" w:eastAsia="Times New Roman" w:hAnsi="Arial" w:cs="Arial"/>
          <w:sz w:val="20"/>
          <w:szCs w:val="20"/>
        </w:rPr>
      </w:pPr>
    </w:p>
    <w:p w14:paraId="4EF2DA93" w14:textId="77777777" w:rsidR="00EA1033" w:rsidRPr="00A805A3" w:rsidRDefault="00EA1033" w:rsidP="00C85060">
      <w:pPr>
        <w:pStyle w:val="xmsonormal"/>
        <w:spacing w:line="260" w:lineRule="exact"/>
        <w:ind w:left="284"/>
        <w:jc w:val="both"/>
        <w:rPr>
          <w:rFonts w:ascii="Arial" w:hAnsi="Arial" w:cs="Arial"/>
          <w:sz w:val="20"/>
          <w:szCs w:val="20"/>
        </w:rPr>
      </w:pPr>
      <w:r w:rsidRPr="00A805A3">
        <w:rPr>
          <w:rFonts w:ascii="Arial" w:hAnsi="Arial" w:cs="Arial"/>
          <w:sz w:val="20"/>
          <w:szCs w:val="20"/>
        </w:rPr>
        <w:t>Enako velja za podizvajalca, če predstavlja več kot 10 % vrednosti naročila.</w:t>
      </w:r>
    </w:p>
    <w:p w14:paraId="55B80800" w14:textId="77777777" w:rsidR="00EA1033" w:rsidRPr="00A805A3" w:rsidRDefault="00EA1033" w:rsidP="00C85060">
      <w:pPr>
        <w:pStyle w:val="xmsonormal"/>
        <w:spacing w:line="260" w:lineRule="exact"/>
        <w:jc w:val="both"/>
        <w:rPr>
          <w:rFonts w:ascii="Arial" w:hAnsi="Arial" w:cs="Arial"/>
        </w:rPr>
      </w:pPr>
    </w:p>
    <w:p w14:paraId="1017D699" w14:textId="77777777" w:rsidR="00EA1033" w:rsidRPr="00A805A3" w:rsidRDefault="00EA1033" w:rsidP="00C85060">
      <w:pPr>
        <w:spacing w:line="260" w:lineRule="exact"/>
        <w:ind w:left="284"/>
        <w:jc w:val="both"/>
        <w:rPr>
          <w:rFonts w:cs="Arial"/>
          <w:b/>
          <w:bCs/>
        </w:rPr>
      </w:pPr>
      <w:r w:rsidRPr="00A805A3">
        <w:rPr>
          <w:rFonts w:cs="Arial"/>
          <w:b/>
          <w:bCs/>
        </w:rPr>
        <w:t xml:space="preserve">DOKAZILO: </w:t>
      </w:r>
    </w:p>
    <w:p w14:paraId="7D9062F3" w14:textId="77777777" w:rsidR="00EA1033" w:rsidRPr="00A805A3" w:rsidRDefault="00EA1033" w:rsidP="00C85060">
      <w:pPr>
        <w:spacing w:line="260" w:lineRule="exact"/>
        <w:ind w:left="284"/>
        <w:jc w:val="both"/>
        <w:rPr>
          <w:rFonts w:cs="Arial"/>
        </w:rPr>
      </w:pPr>
      <w:r w:rsidRPr="00A805A3">
        <w:rPr>
          <w:rFonts w:cs="Arial"/>
          <w:b/>
          <w:bCs/>
        </w:rPr>
        <w:t>Predložen obrazec »ESPD«</w:t>
      </w:r>
      <w:r w:rsidRPr="00A805A3">
        <w:rPr>
          <w:rFonts w:cs="Arial"/>
        </w:rPr>
        <w:t>, za vse gospodarske subjekte v ponudbi.</w:t>
      </w:r>
    </w:p>
    <w:p w14:paraId="27310D66" w14:textId="77777777" w:rsidR="00EA1033" w:rsidRPr="00A805A3" w:rsidRDefault="00EA1033" w:rsidP="00C85060">
      <w:pPr>
        <w:spacing w:line="260" w:lineRule="exact"/>
        <w:jc w:val="both"/>
        <w:rPr>
          <w:rFonts w:cs="Arial"/>
        </w:rPr>
      </w:pPr>
    </w:p>
    <w:p w14:paraId="1FDBC51E" w14:textId="6EB15A0C" w:rsidR="00EA1033" w:rsidRPr="00A805A3" w:rsidRDefault="00EA1033" w:rsidP="00C85060">
      <w:pPr>
        <w:spacing w:line="260" w:lineRule="exact"/>
        <w:jc w:val="both"/>
        <w:rPr>
          <w:rFonts w:eastAsia="Times New Roman" w:cs="Arial"/>
          <w:szCs w:val="20"/>
        </w:rPr>
      </w:pPr>
      <w:r w:rsidRPr="00A805A3">
        <w:rPr>
          <w:rFonts w:eastAsia="Times New Roman" w:cs="Arial"/>
          <w:szCs w:val="20"/>
        </w:rPr>
        <w:t>Naročnik bo v skladu s prvim odstavkom člena 1</w:t>
      </w:r>
      <w:r w:rsidR="00C85060" w:rsidRPr="00A805A3">
        <w:rPr>
          <w:rFonts w:eastAsia="Times New Roman" w:cs="Arial"/>
          <w:szCs w:val="20"/>
        </w:rPr>
        <w:t>h</w:t>
      </w:r>
      <w:r w:rsidRPr="00A805A3">
        <w:rPr>
          <w:rFonts w:eastAsia="Times New Roman" w:cs="Arial"/>
          <w:szCs w:val="20"/>
        </w:rPr>
        <w:t xml:space="preserve"> sklepa Sveta (SZVP) 2022/578 z dne 8. aprila 2022 o spremembi Sklepa 2014/512/SZVP o omejevalnih ukrepih zaradi delovanja Rusije, ki povzroča destabilizacijo razmer v Ukrajini iz postopka javnega naročanja kadarkoli v postopku izključil gospodarski subjekt, če se izkaže, da je pred ali med postopkom javnega naročanja ta subjekt v položaju iz točke 9.1.</w:t>
      </w:r>
      <w:r w:rsidR="00C85060" w:rsidRPr="00A805A3">
        <w:rPr>
          <w:rFonts w:eastAsia="Times New Roman" w:cs="Arial"/>
          <w:szCs w:val="20"/>
        </w:rPr>
        <w:t>5</w:t>
      </w:r>
      <w:r w:rsidRPr="00A805A3">
        <w:rPr>
          <w:rFonts w:eastAsia="Times New Roman" w:cs="Arial"/>
          <w:szCs w:val="20"/>
        </w:rPr>
        <w:t xml:space="preserve"> teh navodil.</w:t>
      </w:r>
    </w:p>
    <w:p w14:paraId="3E783EAA" w14:textId="77777777" w:rsidR="00B25E41" w:rsidRPr="00A805A3" w:rsidRDefault="00B25E41" w:rsidP="00655464">
      <w:pPr>
        <w:spacing w:line="260" w:lineRule="exact"/>
        <w:jc w:val="both"/>
        <w:rPr>
          <w:rFonts w:eastAsia="Times New Roman" w:cs="Arial"/>
          <w:szCs w:val="20"/>
        </w:rPr>
      </w:pPr>
    </w:p>
    <w:p w14:paraId="3A12273D" w14:textId="647E48C3" w:rsidR="00ED6B66" w:rsidRPr="00A805A3" w:rsidRDefault="0054646F" w:rsidP="00655464">
      <w:pPr>
        <w:pStyle w:val="Naslov3"/>
        <w:spacing w:line="260" w:lineRule="exact"/>
        <w:rPr>
          <w:rFonts w:cs="Arial"/>
          <w:szCs w:val="20"/>
        </w:rPr>
      </w:pPr>
      <w:bookmarkStart w:id="39" w:name="_Toc194322329"/>
      <w:bookmarkEnd w:id="36"/>
      <w:r w:rsidRPr="00A805A3">
        <w:rPr>
          <w:rFonts w:cs="Arial"/>
          <w:szCs w:val="20"/>
        </w:rPr>
        <w:t xml:space="preserve">Kadrovski pogoji oziroma </w:t>
      </w:r>
      <w:r w:rsidR="002A5D07" w:rsidRPr="00A805A3">
        <w:rPr>
          <w:rFonts w:cs="Arial"/>
          <w:szCs w:val="20"/>
        </w:rPr>
        <w:t>sposobnost</w:t>
      </w:r>
      <w:bookmarkEnd w:id="39"/>
      <w:r w:rsidR="002D6B68">
        <w:rPr>
          <w:rFonts w:cs="Arial"/>
          <w:szCs w:val="20"/>
        </w:rPr>
        <w:t xml:space="preserve"> </w:t>
      </w:r>
    </w:p>
    <w:p w14:paraId="6578337D" w14:textId="2B707152" w:rsidR="00ED6B66" w:rsidRPr="00A805A3" w:rsidRDefault="00ED6B66" w:rsidP="00655464">
      <w:pPr>
        <w:spacing w:line="260" w:lineRule="exact"/>
        <w:jc w:val="both"/>
        <w:rPr>
          <w:rFonts w:eastAsia="Times New Roman" w:cs="Arial"/>
          <w:szCs w:val="20"/>
          <w:highlight w:val="yellow"/>
        </w:rPr>
      </w:pPr>
    </w:p>
    <w:p w14:paraId="40074870" w14:textId="6F48D998" w:rsidR="00893FD6" w:rsidRPr="00A805A3" w:rsidRDefault="00893FD6" w:rsidP="0072759A">
      <w:pPr>
        <w:spacing w:line="260" w:lineRule="exact"/>
        <w:jc w:val="both"/>
        <w:rPr>
          <w:rFonts w:cs="Arial"/>
          <w:szCs w:val="20"/>
        </w:rPr>
      </w:pPr>
      <w:r w:rsidRPr="00A805A3">
        <w:rPr>
          <w:rFonts w:cs="Arial"/>
          <w:szCs w:val="20"/>
        </w:rPr>
        <w:t xml:space="preserve">Ponudnik mora </w:t>
      </w:r>
      <w:r w:rsidR="00F429B3">
        <w:rPr>
          <w:rFonts w:cs="Arial"/>
          <w:szCs w:val="20"/>
        </w:rPr>
        <w:t>za posamezni sklop</w:t>
      </w:r>
      <w:r w:rsidRPr="00A805A3">
        <w:rPr>
          <w:rFonts w:cs="Arial"/>
          <w:szCs w:val="20"/>
        </w:rPr>
        <w:t xml:space="preserve"> v času izvajanja predmeta tega naročila </w:t>
      </w:r>
      <w:r w:rsidR="00010E05">
        <w:rPr>
          <w:rFonts w:cs="Arial"/>
          <w:szCs w:val="20"/>
        </w:rPr>
        <w:t xml:space="preserve">imeti </w:t>
      </w:r>
      <w:r w:rsidRPr="00A805A3">
        <w:rPr>
          <w:rFonts w:cs="Arial"/>
          <w:szCs w:val="20"/>
        </w:rPr>
        <w:t xml:space="preserve">na voljo </w:t>
      </w:r>
      <w:r w:rsidRPr="00A805A3">
        <w:rPr>
          <w:rFonts w:cs="Arial"/>
          <w:b/>
          <w:szCs w:val="20"/>
        </w:rPr>
        <w:t>en (1) kader</w:t>
      </w:r>
      <w:r w:rsidR="00471F28">
        <w:rPr>
          <w:rFonts w:cs="Arial"/>
          <w:b/>
          <w:szCs w:val="20"/>
        </w:rPr>
        <w:t xml:space="preserve"> - psiholog</w:t>
      </w:r>
      <w:r w:rsidRPr="00A805A3">
        <w:rPr>
          <w:rFonts w:cs="Arial"/>
          <w:szCs w:val="20"/>
        </w:rPr>
        <w:t xml:space="preserve">, ki izpolnjuje vse zahtevane pogoje, navedene v naslednjih </w:t>
      </w:r>
      <w:r w:rsidR="00010E05">
        <w:rPr>
          <w:rFonts w:cs="Arial"/>
          <w:szCs w:val="20"/>
        </w:rPr>
        <w:t>alinejah</w:t>
      </w:r>
      <w:r w:rsidRPr="00A805A3">
        <w:rPr>
          <w:rFonts w:cs="Arial"/>
          <w:szCs w:val="20"/>
        </w:rPr>
        <w:t>:</w:t>
      </w:r>
    </w:p>
    <w:p w14:paraId="7272D204" w14:textId="77777777" w:rsidR="00893FD6" w:rsidRPr="00A805A3" w:rsidRDefault="00893FD6" w:rsidP="00655464">
      <w:pPr>
        <w:spacing w:line="260" w:lineRule="exact"/>
        <w:rPr>
          <w:rFonts w:cs="Arial"/>
          <w:szCs w:val="20"/>
        </w:rPr>
      </w:pPr>
    </w:p>
    <w:p w14:paraId="42B59916" w14:textId="47F0D92E" w:rsidR="00893FD6" w:rsidRPr="00A805A3" w:rsidRDefault="00893FD6" w:rsidP="00FE0EAE">
      <w:pPr>
        <w:pStyle w:val="Odstavekseznama"/>
        <w:numPr>
          <w:ilvl w:val="0"/>
          <w:numId w:val="19"/>
        </w:numPr>
        <w:autoSpaceDE w:val="0"/>
        <w:autoSpaceDN w:val="0"/>
        <w:adjustRightInd w:val="0"/>
        <w:spacing w:line="260" w:lineRule="exact"/>
        <w:ind w:left="284" w:hanging="284"/>
        <w:jc w:val="both"/>
        <w:rPr>
          <w:rFonts w:eastAsiaTheme="minorHAnsi" w:cs="Arial"/>
          <w:szCs w:val="20"/>
        </w:rPr>
      </w:pPr>
      <w:r w:rsidRPr="00A805A3">
        <w:rPr>
          <w:rFonts w:cs="Arial"/>
          <w:szCs w:val="20"/>
        </w:rPr>
        <w:t xml:space="preserve">najmanj </w:t>
      </w:r>
      <w:r w:rsidRPr="00A805A3">
        <w:rPr>
          <w:rFonts w:eastAsiaTheme="minorHAnsi" w:cs="Arial"/>
          <w:szCs w:val="20"/>
        </w:rPr>
        <w:t>7 raven</w:t>
      </w:r>
      <w:r w:rsidRPr="00A805A3">
        <w:rPr>
          <w:rStyle w:val="Sprotnaopomba-sklic"/>
          <w:rFonts w:eastAsiaTheme="minorHAnsi" w:cs="Arial"/>
          <w:sz w:val="20"/>
          <w:szCs w:val="20"/>
        </w:rPr>
        <w:footnoteReference w:id="1"/>
      </w:r>
      <w:r w:rsidRPr="00A805A3">
        <w:rPr>
          <w:rFonts w:eastAsiaTheme="minorHAnsi" w:cs="Arial"/>
          <w:szCs w:val="20"/>
        </w:rPr>
        <w:t xml:space="preserve"> izobrazbe, kar pomeni </w:t>
      </w:r>
      <w:r w:rsidRPr="00A805A3">
        <w:rPr>
          <w:rFonts w:cs="Arial"/>
          <w:bCs/>
          <w:color w:val="000000" w:themeColor="text1"/>
          <w:szCs w:val="20"/>
        </w:rPr>
        <w:t>končano visokošolsko univerzitetno izobraževanje (prejšnje)/visokošolsko univerzitetno izobrazbo (prejšnja) – psihologija (0313 - KLASIUS-P16) ali specialistično izobraževanje po visokošolski strokovni izobrazb</w:t>
      </w:r>
      <w:r w:rsidR="001332BD">
        <w:rPr>
          <w:rFonts w:cs="Arial"/>
          <w:bCs/>
          <w:color w:val="000000" w:themeColor="text1"/>
          <w:szCs w:val="20"/>
        </w:rPr>
        <w:t xml:space="preserve">i </w:t>
      </w:r>
      <w:r w:rsidRPr="00A805A3">
        <w:rPr>
          <w:rFonts w:cs="Arial"/>
          <w:bCs/>
          <w:color w:val="000000" w:themeColor="text1"/>
          <w:szCs w:val="20"/>
        </w:rPr>
        <w:t>(prejšnje)/specializacijo po visokošolski strokovni izobrazbi (prejšnja) – psihologija (0313 - KLASIUS-P16) ali magistrsko izobraževanje po visokošolski strokovni izobrazbi (prejšnje)/magisterij po visokošolski strokovni izobrazbi (prejšnja) – psihologija (0313 - KLASIUS-P16) ali magistrsko izobraževanje (druga bolonjska stopnja)/magistrska izobrazba (druga bolonjska stopnja) – psihologija (0313 - KLASIUS-P16)</w:t>
      </w:r>
      <w:r w:rsidRPr="00A805A3">
        <w:rPr>
          <w:rFonts w:eastAsiaTheme="minorHAnsi" w:cs="Arial"/>
          <w:szCs w:val="20"/>
        </w:rPr>
        <w:t>;</w:t>
      </w:r>
    </w:p>
    <w:p w14:paraId="4BBEBC41" w14:textId="1683E5AC" w:rsidR="00893FD6" w:rsidRPr="00A805A3" w:rsidRDefault="00893FD6" w:rsidP="00FE0EAE">
      <w:pPr>
        <w:numPr>
          <w:ilvl w:val="0"/>
          <w:numId w:val="19"/>
        </w:numPr>
        <w:spacing w:line="260" w:lineRule="exact"/>
        <w:ind w:left="284" w:hanging="284"/>
        <w:contextualSpacing/>
        <w:jc w:val="both"/>
        <w:rPr>
          <w:rFonts w:cs="Arial"/>
          <w:bCs/>
          <w:color w:val="000000" w:themeColor="text1"/>
          <w:szCs w:val="20"/>
        </w:rPr>
      </w:pPr>
      <w:r w:rsidRPr="00A805A3">
        <w:rPr>
          <w:rFonts w:cs="Arial"/>
          <w:bCs/>
          <w:color w:val="000000" w:themeColor="text1"/>
          <w:szCs w:val="20"/>
        </w:rPr>
        <w:t xml:space="preserve">vsaj tri (3) leta delovnih izkušenj na področju uporabe orodij za presojo kompetenc v izbirnih </w:t>
      </w:r>
      <w:r w:rsidRPr="00A805A3">
        <w:rPr>
          <w:rFonts w:cs="Arial"/>
          <w:szCs w:val="20"/>
        </w:rPr>
        <w:t>postopkih in procesih razvoja zaposlenih</w:t>
      </w:r>
      <w:r w:rsidRPr="00A805A3">
        <w:rPr>
          <w:rFonts w:cs="Arial"/>
          <w:bCs/>
          <w:color w:val="000000" w:themeColor="text1"/>
          <w:szCs w:val="20"/>
        </w:rPr>
        <w:t>;</w:t>
      </w:r>
    </w:p>
    <w:p w14:paraId="33EBA4DE" w14:textId="206B3398" w:rsidR="00F429B3" w:rsidRPr="00167FDC" w:rsidRDefault="00893FD6" w:rsidP="00F429B3">
      <w:pPr>
        <w:numPr>
          <w:ilvl w:val="0"/>
          <w:numId w:val="19"/>
        </w:numPr>
        <w:spacing w:line="260" w:lineRule="exact"/>
        <w:ind w:left="284" w:hanging="284"/>
        <w:contextualSpacing/>
        <w:jc w:val="both"/>
        <w:rPr>
          <w:rFonts w:cs="Arial"/>
          <w:szCs w:val="20"/>
        </w:rPr>
      </w:pPr>
      <w:r w:rsidRPr="00A805A3">
        <w:rPr>
          <w:rFonts w:cs="Arial"/>
          <w:bCs/>
          <w:color w:val="000000" w:themeColor="text1"/>
          <w:szCs w:val="20"/>
        </w:rPr>
        <w:t xml:space="preserve">je v zadnjih </w:t>
      </w:r>
      <w:r w:rsidR="00D57B51">
        <w:rPr>
          <w:rFonts w:cs="Arial"/>
          <w:bCs/>
          <w:color w:val="000000" w:themeColor="text1"/>
          <w:szCs w:val="20"/>
        </w:rPr>
        <w:t>peti</w:t>
      </w:r>
      <w:r w:rsidRPr="00A805A3">
        <w:rPr>
          <w:rFonts w:cs="Arial"/>
          <w:bCs/>
          <w:color w:val="000000" w:themeColor="text1"/>
          <w:szCs w:val="20"/>
        </w:rPr>
        <w:t>h (</w:t>
      </w:r>
      <w:r w:rsidR="00D57B51">
        <w:rPr>
          <w:rFonts w:cs="Arial"/>
          <w:bCs/>
          <w:color w:val="000000" w:themeColor="text1"/>
          <w:szCs w:val="20"/>
        </w:rPr>
        <w:t>5</w:t>
      </w:r>
      <w:r w:rsidRPr="00A805A3">
        <w:rPr>
          <w:rFonts w:cs="Arial"/>
          <w:bCs/>
          <w:color w:val="000000" w:themeColor="text1"/>
          <w:szCs w:val="20"/>
        </w:rPr>
        <w:t>) letih</w:t>
      </w:r>
      <w:r w:rsidR="00725D83">
        <w:rPr>
          <w:rFonts w:cs="Arial"/>
          <w:bCs/>
          <w:color w:val="000000" w:themeColor="text1"/>
          <w:szCs w:val="20"/>
        </w:rPr>
        <w:t xml:space="preserve">, </w:t>
      </w:r>
      <w:r w:rsidR="00010E05" w:rsidRPr="00010E05">
        <w:rPr>
          <w:rFonts w:cs="Arial"/>
          <w:bCs/>
          <w:color w:val="000000" w:themeColor="text1"/>
          <w:szCs w:val="20"/>
        </w:rPr>
        <w:t xml:space="preserve">šteto od dneva objave obvestila o tem naročilu na portalu javnih naročil </w:t>
      </w:r>
      <w:r w:rsidRPr="00A805A3">
        <w:rPr>
          <w:rFonts w:cs="Arial"/>
          <w:bCs/>
          <w:color w:val="000000" w:themeColor="text1"/>
          <w:szCs w:val="20"/>
        </w:rPr>
        <w:t>v vsaj dveh (2)</w:t>
      </w:r>
      <w:r w:rsidR="00010E05">
        <w:rPr>
          <w:rFonts w:cs="Arial"/>
          <w:bCs/>
          <w:color w:val="000000" w:themeColor="text1"/>
          <w:szCs w:val="20"/>
        </w:rPr>
        <w:t xml:space="preserve"> različnih</w:t>
      </w:r>
      <w:r w:rsidRPr="00A805A3">
        <w:rPr>
          <w:rFonts w:cs="Arial"/>
          <w:bCs/>
          <w:color w:val="000000" w:themeColor="text1"/>
          <w:szCs w:val="20"/>
        </w:rPr>
        <w:t xml:space="preserve"> organizacijah z več kot </w:t>
      </w:r>
      <w:r w:rsidR="00D61083">
        <w:rPr>
          <w:rFonts w:cs="Arial"/>
          <w:bCs/>
          <w:color w:val="000000" w:themeColor="text1"/>
          <w:szCs w:val="20"/>
        </w:rPr>
        <w:t>100</w:t>
      </w:r>
      <w:r w:rsidRPr="00A805A3">
        <w:rPr>
          <w:rFonts w:cs="Arial"/>
          <w:bCs/>
          <w:color w:val="000000" w:themeColor="text1"/>
          <w:szCs w:val="20"/>
        </w:rPr>
        <w:t xml:space="preserve"> zaposlenimi izvedel v vsaki posamezni organizaciji psihološko testiranj</w:t>
      </w:r>
      <w:r w:rsidR="009C3C6B">
        <w:rPr>
          <w:rFonts w:cs="Arial"/>
          <w:bCs/>
          <w:color w:val="000000" w:themeColor="text1"/>
          <w:szCs w:val="20"/>
        </w:rPr>
        <w:t>e</w:t>
      </w:r>
      <w:r w:rsidRPr="00A805A3">
        <w:rPr>
          <w:rFonts w:cs="Arial"/>
          <w:bCs/>
          <w:color w:val="000000" w:themeColor="text1"/>
          <w:szCs w:val="20"/>
        </w:rPr>
        <w:t xml:space="preserve"> in pripravil poročil</w:t>
      </w:r>
      <w:r w:rsidR="00D83572">
        <w:rPr>
          <w:rFonts w:cs="Arial"/>
          <w:bCs/>
          <w:color w:val="000000" w:themeColor="text1"/>
          <w:szCs w:val="20"/>
        </w:rPr>
        <w:t>o</w:t>
      </w:r>
      <w:r w:rsidRPr="00A805A3">
        <w:rPr>
          <w:rFonts w:cs="Arial"/>
          <w:bCs/>
          <w:color w:val="000000" w:themeColor="text1"/>
          <w:szCs w:val="20"/>
        </w:rPr>
        <w:t xml:space="preserve"> o presoji kompetenc za najmanj </w:t>
      </w:r>
      <w:r w:rsidR="00D61083">
        <w:rPr>
          <w:rFonts w:cs="Arial"/>
          <w:bCs/>
          <w:color w:val="000000" w:themeColor="text1"/>
          <w:szCs w:val="20"/>
        </w:rPr>
        <w:t>10</w:t>
      </w:r>
      <w:r w:rsidRPr="00A805A3">
        <w:rPr>
          <w:rFonts w:cs="Arial"/>
          <w:bCs/>
          <w:color w:val="000000" w:themeColor="text1"/>
          <w:szCs w:val="20"/>
        </w:rPr>
        <w:t xml:space="preserve"> oseb.</w:t>
      </w:r>
      <w:r w:rsidRPr="00F429B3">
        <w:rPr>
          <w:rFonts w:cs="Arial"/>
          <w:bCs/>
          <w:color w:val="000000" w:themeColor="text1"/>
          <w:szCs w:val="20"/>
        </w:rPr>
        <w:t xml:space="preserve"> </w:t>
      </w:r>
    </w:p>
    <w:p w14:paraId="6F0A769F" w14:textId="77777777" w:rsidR="00167FDC" w:rsidRPr="00167FDC" w:rsidRDefault="00167FDC" w:rsidP="00167FDC">
      <w:pPr>
        <w:spacing w:line="260" w:lineRule="exact"/>
        <w:ind w:left="284"/>
        <w:contextualSpacing/>
        <w:jc w:val="both"/>
        <w:rPr>
          <w:rFonts w:cs="Arial"/>
          <w:szCs w:val="20"/>
        </w:rPr>
      </w:pPr>
    </w:p>
    <w:p w14:paraId="770917AE" w14:textId="77777777" w:rsidR="00F429B3" w:rsidRPr="00F429B3" w:rsidRDefault="00F429B3" w:rsidP="00167FDC">
      <w:pPr>
        <w:spacing w:line="260" w:lineRule="exact"/>
        <w:contextualSpacing/>
        <w:jc w:val="both"/>
        <w:rPr>
          <w:rFonts w:cs="Arial"/>
          <w:szCs w:val="20"/>
        </w:rPr>
      </w:pPr>
      <w:r w:rsidRPr="00F429B3">
        <w:rPr>
          <w:rFonts w:cs="Arial"/>
          <w:szCs w:val="20"/>
        </w:rPr>
        <w:t>Pogoj delovnih izkušenj je izpolnjen tudi z opravljanjem storitev na način, da je kader opravljal predmetne storitve prekinjeno ali po različnih pravnih podlagah, vendar mora biti v seštevku izpolnjena naročnikova zahteva po delovnih izkušnjah.</w:t>
      </w:r>
    </w:p>
    <w:p w14:paraId="5BA95B09" w14:textId="16AF7354" w:rsidR="00893FD6" w:rsidRDefault="00F429B3" w:rsidP="00123FCA">
      <w:pPr>
        <w:spacing w:line="260" w:lineRule="exact"/>
        <w:contextualSpacing/>
        <w:rPr>
          <w:rFonts w:cs="Arial"/>
          <w:szCs w:val="20"/>
        </w:rPr>
      </w:pPr>
      <w:r w:rsidRPr="00F429B3">
        <w:rPr>
          <w:rFonts w:cs="Arial"/>
          <w:szCs w:val="20"/>
        </w:rPr>
        <w:t>V primeru, da ponudnik odda ponudbo za oba sklopa, lahko prijavi isti kader.</w:t>
      </w:r>
    </w:p>
    <w:p w14:paraId="7A87CFBD" w14:textId="77777777" w:rsidR="0026015D" w:rsidRDefault="0026015D" w:rsidP="00123FCA">
      <w:pPr>
        <w:spacing w:line="260" w:lineRule="exact"/>
        <w:contextualSpacing/>
        <w:rPr>
          <w:rFonts w:cs="Arial"/>
          <w:szCs w:val="20"/>
        </w:rPr>
      </w:pPr>
    </w:p>
    <w:p w14:paraId="5E92433D" w14:textId="7E9D46DB" w:rsidR="009F3743" w:rsidRDefault="009F3743" w:rsidP="00123FCA">
      <w:pPr>
        <w:spacing w:line="260" w:lineRule="exact"/>
        <w:contextualSpacing/>
        <w:rPr>
          <w:rFonts w:cs="Arial"/>
          <w:szCs w:val="20"/>
        </w:rPr>
      </w:pPr>
      <w:r w:rsidRPr="006F4357">
        <w:rPr>
          <w:szCs w:val="20"/>
        </w:rPr>
        <w:t>Naročnik si pridržuje pravico vpogleda v original pogodbe o zaposlitvi posameznega kadra.</w:t>
      </w:r>
    </w:p>
    <w:p w14:paraId="305815EE" w14:textId="77777777" w:rsidR="00F429B3" w:rsidRPr="00A805A3" w:rsidRDefault="00F429B3" w:rsidP="00655464">
      <w:pPr>
        <w:spacing w:line="260" w:lineRule="exact"/>
        <w:ind w:left="1069"/>
        <w:contextualSpacing/>
        <w:rPr>
          <w:rFonts w:cs="Arial"/>
          <w:szCs w:val="20"/>
        </w:rPr>
      </w:pPr>
    </w:p>
    <w:p w14:paraId="0B163D9E" w14:textId="77777777" w:rsidR="00893FD6" w:rsidRPr="00A805A3" w:rsidRDefault="00893FD6" w:rsidP="00655464">
      <w:pPr>
        <w:spacing w:line="260" w:lineRule="exact"/>
        <w:ind w:left="284"/>
        <w:rPr>
          <w:rFonts w:cs="Arial"/>
          <w:b/>
          <w:bCs/>
          <w:szCs w:val="20"/>
        </w:rPr>
      </w:pPr>
      <w:r w:rsidRPr="00A805A3">
        <w:rPr>
          <w:rFonts w:cs="Arial"/>
          <w:b/>
          <w:bCs/>
          <w:szCs w:val="20"/>
        </w:rPr>
        <w:t>DOKAZILA:</w:t>
      </w:r>
    </w:p>
    <w:p w14:paraId="6F46859A" w14:textId="62E5E814" w:rsidR="00893FD6" w:rsidRPr="00A805A3" w:rsidRDefault="00893FD6" w:rsidP="00655464">
      <w:pPr>
        <w:spacing w:line="260" w:lineRule="exact"/>
        <w:ind w:left="284"/>
        <w:jc w:val="both"/>
        <w:rPr>
          <w:rFonts w:cs="Arial"/>
          <w:szCs w:val="20"/>
        </w:rPr>
      </w:pPr>
      <w:r w:rsidRPr="00A805A3">
        <w:rPr>
          <w:rFonts w:cs="Arial"/>
          <w:b/>
          <w:bCs/>
          <w:szCs w:val="20"/>
        </w:rPr>
        <w:t>Izpolnjen obrazec</w:t>
      </w:r>
      <w:r w:rsidRPr="00A805A3">
        <w:rPr>
          <w:rFonts w:cs="Arial"/>
          <w:szCs w:val="20"/>
        </w:rPr>
        <w:t xml:space="preserve"> »</w:t>
      </w:r>
      <w:r w:rsidRPr="00A805A3">
        <w:rPr>
          <w:rFonts w:cs="Arial"/>
          <w:b/>
          <w:bCs/>
          <w:szCs w:val="20"/>
        </w:rPr>
        <w:t xml:space="preserve">ESPD« </w:t>
      </w:r>
      <w:r w:rsidRPr="00A805A3">
        <w:rPr>
          <w:rFonts w:cs="Arial"/>
          <w:szCs w:val="20"/>
        </w:rPr>
        <w:t xml:space="preserve">v delu IV: Pogoji za sodelovanje, razdelek C: Tehnična in strokovna sposobnost: </w:t>
      </w:r>
      <w:r w:rsidRPr="00A805A3">
        <w:rPr>
          <w:rFonts w:cs="Arial"/>
          <w:i/>
          <w:iCs/>
          <w:szCs w:val="20"/>
        </w:rPr>
        <w:t>Izobrazba in strokovna usposobljenost.</w:t>
      </w:r>
      <w:r w:rsidRPr="00A805A3">
        <w:rPr>
          <w:rFonts w:cs="Arial"/>
          <w:szCs w:val="20"/>
        </w:rPr>
        <w:t xml:space="preserve"> Gospodarski subjekt v polje »</w:t>
      </w:r>
      <w:r w:rsidR="00D707ED">
        <w:rPr>
          <w:rFonts w:cs="Arial"/>
          <w:szCs w:val="20"/>
        </w:rPr>
        <w:t>Ime</w:t>
      </w:r>
      <w:r w:rsidRPr="00A805A3">
        <w:rPr>
          <w:rFonts w:cs="Arial"/>
          <w:szCs w:val="20"/>
        </w:rPr>
        <w:t>« vpiše »DA«, če izpolnjuje kadrovske pogoje,</w:t>
      </w:r>
    </w:p>
    <w:p w14:paraId="05E9F15E" w14:textId="090BE644" w:rsidR="00893FD6" w:rsidRDefault="00B21405" w:rsidP="00655464">
      <w:pPr>
        <w:spacing w:line="260" w:lineRule="exact"/>
        <w:ind w:left="284"/>
        <w:rPr>
          <w:rFonts w:cs="Arial"/>
          <w:szCs w:val="20"/>
        </w:rPr>
      </w:pPr>
      <w:r>
        <w:rPr>
          <w:rFonts w:cs="Arial"/>
          <w:szCs w:val="20"/>
        </w:rPr>
        <w:t>i</w:t>
      </w:r>
      <w:r w:rsidR="00893FD6" w:rsidRPr="00A805A3">
        <w:rPr>
          <w:rFonts w:cs="Arial"/>
          <w:szCs w:val="20"/>
        </w:rPr>
        <w:t>n</w:t>
      </w:r>
    </w:p>
    <w:p w14:paraId="44F770AA" w14:textId="5293E42C" w:rsidR="00B21405" w:rsidRPr="00EB3413" w:rsidRDefault="00274032" w:rsidP="00D76FDB">
      <w:pPr>
        <w:rPr>
          <w:rFonts w:cs="Arial"/>
          <w:bCs/>
          <w:szCs w:val="20"/>
        </w:rPr>
      </w:pPr>
      <w:r>
        <w:rPr>
          <w:rFonts w:cs="Arial"/>
          <w:b/>
          <w:szCs w:val="20"/>
        </w:rPr>
        <w:lastRenderedPageBreak/>
        <w:t xml:space="preserve">     </w:t>
      </w:r>
      <w:r w:rsidR="00B21405" w:rsidRPr="00EB3413">
        <w:rPr>
          <w:rFonts w:cs="Arial"/>
          <w:bCs/>
          <w:szCs w:val="20"/>
        </w:rPr>
        <w:t>kopija dokazila o izobrazbi ali izjava kadra o izobrazbi</w:t>
      </w:r>
    </w:p>
    <w:p w14:paraId="7BDE923C" w14:textId="2485E967" w:rsidR="00B21405" w:rsidRPr="00EB3413" w:rsidRDefault="00B21405" w:rsidP="00655464">
      <w:pPr>
        <w:spacing w:line="260" w:lineRule="exact"/>
        <w:ind w:left="284"/>
        <w:rPr>
          <w:rFonts w:cs="Arial"/>
          <w:bCs/>
          <w:szCs w:val="20"/>
        </w:rPr>
      </w:pPr>
      <w:r w:rsidRPr="00EB3413">
        <w:rPr>
          <w:rFonts w:cs="Arial"/>
          <w:bCs/>
          <w:szCs w:val="20"/>
        </w:rPr>
        <w:t>in</w:t>
      </w:r>
    </w:p>
    <w:p w14:paraId="7ADD5460" w14:textId="77777777" w:rsidR="00893FD6" w:rsidRPr="00EB3413" w:rsidRDefault="00893FD6" w:rsidP="00655464">
      <w:pPr>
        <w:spacing w:line="260" w:lineRule="exact"/>
        <w:ind w:left="284"/>
        <w:rPr>
          <w:rFonts w:cs="Arial"/>
          <w:bCs/>
          <w:szCs w:val="20"/>
        </w:rPr>
      </w:pPr>
      <w:r w:rsidRPr="00EB3413">
        <w:rPr>
          <w:rFonts w:cs="Arial"/>
          <w:bCs/>
          <w:szCs w:val="20"/>
        </w:rPr>
        <w:t xml:space="preserve">vpis v obrazec »Prijava kadrov« </w:t>
      </w:r>
    </w:p>
    <w:p w14:paraId="66EF2912" w14:textId="77777777" w:rsidR="00D24DD7" w:rsidRPr="00A805A3" w:rsidRDefault="00D24DD7" w:rsidP="00655464">
      <w:pPr>
        <w:spacing w:line="260" w:lineRule="exact"/>
        <w:jc w:val="both"/>
        <w:rPr>
          <w:rFonts w:cs="Arial"/>
          <w:bCs/>
          <w:color w:val="000000" w:themeColor="text1"/>
          <w:szCs w:val="20"/>
        </w:rPr>
      </w:pPr>
    </w:p>
    <w:p w14:paraId="55A06C8F" w14:textId="77777777" w:rsidR="00655464" w:rsidRPr="00A805A3" w:rsidRDefault="00655464" w:rsidP="00655464">
      <w:pPr>
        <w:spacing w:line="260" w:lineRule="exact"/>
        <w:jc w:val="both"/>
        <w:rPr>
          <w:rFonts w:cs="Arial"/>
          <w:bCs/>
          <w:color w:val="000000" w:themeColor="text1"/>
          <w:szCs w:val="20"/>
        </w:rPr>
      </w:pPr>
    </w:p>
    <w:p w14:paraId="4D8FC170" w14:textId="06ED9989" w:rsidR="00655464" w:rsidRPr="00A805A3" w:rsidRDefault="00072736" w:rsidP="00FE0EAE">
      <w:pPr>
        <w:pStyle w:val="Naslov1"/>
        <w:numPr>
          <w:ilvl w:val="0"/>
          <w:numId w:val="12"/>
        </w:numPr>
        <w:spacing w:line="260" w:lineRule="exact"/>
        <w:rPr>
          <w:rFonts w:cs="Arial"/>
          <w:sz w:val="20"/>
          <w:szCs w:val="20"/>
        </w:rPr>
      </w:pPr>
      <w:bookmarkStart w:id="40" w:name="_Toc526938436"/>
      <w:bookmarkStart w:id="41" w:name="_Toc194322330"/>
      <w:r w:rsidRPr="00A805A3">
        <w:rPr>
          <w:rFonts w:cs="Arial"/>
          <w:sz w:val="20"/>
          <w:szCs w:val="20"/>
        </w:rPr>
        <w:t>merila</w:t>
      </w:r>
      <w:bookmarkEnd w:id="40"/>
      <w:bookmarkEnd w:id="41"/>
    </w:p>
    <w:p w14:paraId="0F483D4F" w14:textId="77777777" w:rsidR="00072736" w:rsidRPr="00A805A3" w:rsidRDefault="00072736" w:rsidP="00B229FA">
      <w:pPr>
        <w:spacing w:line="260" w:lineRule="exact"/>
        <w:rPr>
          <w:rFonts w:cs="Arial"/>
          <w:szCs w:val="20"/>
        </w:rPr>
      </w:pPr>
    </w:p>
    <w:p w14:paraId="7183F159" w14:textId="7A274D62" w:rsidR="00C27B0D" w:rsidRDefault="006E5957" w:rsidP="00167FDC">
      <w:pPr>
        <w:tabs>
          <w:tab w:val="left" w:pos="4680"/>
        </w:tabs>
        <w:spacing w:line="260" w:lineRule="exact"/>
        <w:jc w:val="both"/>
        <w:rPr>
          <w:rFonts w:cs="Arial"/>
          <w:szCs w:val="20"/>
        </w:rPr>
      </w:pPr>
      <w:r w:rsidRPr="006E5957">
        <w:rPr>
          <w:rFonts w:cs="Arial"/>
          <w:szCs w:val="20"/>
        </w:rPr>
        <w:t>Merilo za oddajo javnega naročila v sklopih 1</w:t>
      </w:r>
      <w:r>
        <w:rPr>
          <w:rFonts w:cs="Arial"/>
          <w:szCs w:val="20"/>
        </w:rPr>
        <w:t xml:space="preserve"> in</w:t>
      </w:r>
      <w:r w:rsidRPr="006E5957">
        <w:rPr>
          <w:rFonts w:cs="Arial"/>
          <w:szCs w:val="20"/>
        </w:rPr>
        <w:t xml:space="preserve"> 2 je ekonomsko najugodnejša ponudba, določena na podlagi izračunanega M, ki se izračuna po naslednji formuli ob izpolnjevanju vseh pogojev iz dokumentacije naročila za posamezen sklop:</w:t>
      </w:r>
    </w:p>
    <w:p w14:paraId="414E34E9" w14:textId="77777777" w:rsidR="006E5957" w:rsidRPr="00A805A3" w:rsidRDefault="006E5957" w:rsidP="00B229FA">
      <w:pPr>
        <w:tabs>
          <w:tab w:val="left" w:pos="4680"/>
        </w:tabs>
        <w:spacing w:line="260" w:lineRule="exact"/>
        <w:rPr>
          <w:rFonts w:cs="Arial"/>
          <w:szCs w:val="20"/>
          <w:highlight w:val="yellow"/>
        </w:rPr>
      </w:pPr>
    </w:p>
    <w:p w14:paraId="6DCEE255" w14:textId="12CE4A76" w:rsidR="00C27B0D" w:rsidRPr="00A805A3" w:rsidRDefault="00C27B0D" w:rsidP="00C27B0D">
      <w:pPr>
        <w:tabs>
          <w:tab w:val="left" w:pos="4680"/>
        </w:tabs>
        <w:rPr>
          <w:rFonts w:cs="Arial"/>
          <w:sz w:val="24"/>
          <w:szCs w:val="24"/>
        </w:rPr>
      </w:pPr>
      <m:oMathPara>
        <m:oMathParaPr>
          <m:jc m:val="center"/>
        </m:oMathParaPr>
        <m:oMath>
          <m:r>
            <w:rPr>
              <w:rFonts w:ascii="Cambria Math" w:hAnsi="Cambria Math" w:cs="Arial"/>
              <w:sz w:val="24"/>
              <w:szCs w:val="24"/>
            </w:rPr>
            <m:t>M=C*(1-</m:t>
          </m:r>
          <m:d>
            <m:dPr>
              <m:ctrlPr>
                <w:rPr>
                  <w:rFonts w:ascii="Cambria Math" w:hAnsi="Cambria Math" w:cs="Arial"/>
                  <w:i/>
                  <w:sz w:val="24"/>
                  <w:szCs w:val="24"/>
                </w:rPr>
              </m:ctrlPr>
            </m:dPr>
            <m:e>
              <m:f>
                <m:fPr>
                  <m:ctrlPr>
                    <w:rPr>
                      <w:rFonts w:ascii="Cambria Math" w:hAnsi="Cambria Math" w:cs="Arial"/>
                      <w:i/>
                      <w:sz w:val="24"/>
                      <w:szCs w:val="24"/>
                    </w:rPr>
                  </m:ctrlPr>
                </m:fPr>
                <m:num>
                  <m:r>
                    <w:rPr>
                      <w:rFonts w:ascii="Cambria Math" w:hAnsi="Cambria Math" w:cs="Arial"/>
                      <w:sz w:val="24"/>
                      <w:szCs w:val="24"/>
                    </w:rPr>
                    <m:t>Mer 1+Mer 2</m:t>
                  </m:r>
                </m:num>
                <m:den>
                  <m:r>
                    <w:rPr>
                      <w:rFonts w:ascii="Cambria Math" w:hAnsi="Cambria Math" w:cs="Arial"/>
                      <w:sz w:val="24"/>
                      <w:szCs w:val="24"/>
                    </w:rPr>
                    <m:t>100</m:t>
                  </m:r>
                </m:den>
              </m:f>
            </m:e>
          </m:d>
          <m:r>
            <w:rPr>
              <w:rFonts w:ascii="Cambria Math" w:hAnsi="Cambria Math" w:cs="Arial"/>
              <w:sz w:val="24"/>
              <w:szCs w:val="24"/>
            </w:rPr>
            <m:t>)</m:t>
          </m:r>
        </m:oMath>
      </m:oMathPara>
    </w:p>
    <w:p w14:paraId="34CDD296" w14:textId="77777777" w:rsidR="00C27B0D" w:rsidRPr="00A805A3" w:rsidRDefault="00C27B0D" w:rsidP="00B229FA">
      <w:pPr>
        <w:tabs>
          <w:tab w:val="left" w:pos="4680"/>
        </w:tabs>
        <w:spacing w:line="260" w:lineRule="exact"/>
        <w:rPr>
          <w:rFonts w:cs="Arial"/>
          <w:szCs w:val="20"/>
          <w:highlight w:val="yellow"/>
        </w:rPr>
      </w:pPr>
      <w:bookmarkStart w:id="42" w:name="_Hlk163545933"/>
    </w:p>
    <w:p w14:paraId="57149A22" w14:textId="77777777" w:rsidR="00C27B0D" w:rsidRPr="00A805A3" w:rsidRDefault="00C27B0D" w:rsidP="00B229FA">
      <w:pPr>
        <w:tabs>
          <w:tab w:val="left" w:pos="4680"/>
        </w:tabs>
        <w:spacing w:line="260" w:lineRule="exact"/>
        <w:rPr>
          <w:rFonts w:cs="Arial"/>
          <w:szCs w:val="20"/>
        </w:rPr>
      </w:pPr>
      <w:r w:rsidRPr="00A805A3">
        <w:rPr>
          <w:rFonts w:cs="Arial"/>
          <w:szCs w:val="20"/>
        </w:rPr>
        <w:t>pri čemer oznake v formuli pomenijo:</w:t>
      </w:r>
    </w:p>
    <w:p w14:paraId="7844D843" w14:textId="77777777" w:rsidR="00B229FA" w:rsidRPr="00A805A3" w:rsidRDefault="00B229FA" w:rsidP="00B229FA">
      <w:pPr>
        <w:tabs>
          <w:tab w:val="left" w:pos="4680"/>
        </w:tabs>
        <w:spacing w:line="260" w:lineRule="exact"/>
        <w:rPr>
          <w:rFonts w:cs="Arial"/>
          <w:szCs w:val="20"/>
          <w:highlight w:val="yellow"/>
        </w:rPr>
      </w:pP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4"/>
        <w:gridCol w:w="8423"/>
      </w:tblGrid>
      <w:tr w:rsidR="00C27B0D" w:rsidRPr="00A805A3" w14:paraId="68A42FE7" w14:textId="77777777" w:rsidTr="00C2415C">
        <w:trPr>
          <w:trHeight w:val="369"/>
        </w:trPr>
        <w:tc>
          <w:tcPr>
            <w:tcW w:w="644" w:type="dxa"/>
            <w:shd w:val="clear" w:color="auto" w:fill="auto"/>
          </w:tcPr>
          <w:p w14:paraId="4C69FBCB" w14:textId="77777777" w:rsidR="00C27B0D" w:rsidRPr="00A805A3" w:rsidRDefault="00C27B0D" w:rsidP="00C2415C">
            <w:pPr>
              <w:tabs>
                <w:tab w:val="left" w:pos="4680"/>
              </w:tabs>
              <w:spacing w:before="60" w:after="60"/>
              <w:rPr>
                <w:rFonts w:cs="Arial"/>
                <w:b/>
                <w:szCs w:val="20"/>
              </w:rPr>
            </w:pPr>
            <w:r w:rsidRPr="00A805A3">
              <w:rPr>
                <w:rFonts w:cs="Arial"/>
                <w:b/>
                <w:szCs w:val="20"/>
              </w:rPr>
              <w:t>C</w:t>
            </w:r>
          </w:p>
        </w:tc>
        <w:tc>
          <w:tcPr>
            <w:tcW w:w="8423" w:type="dxa"/>
            <w:shd w:val="clear" w:color="auto" w:fill="auto"/>
          </w:tcPr>
          <w:p w14:paraId="18ED74BD" w14:textId="6CAB07D8" w:rsidR="00C27B0D" w:rsidRPr="00A805A3" w:rsidRDefault="00C27B0D" w:rsidP="00C2415C">
            <w:pPr>
              <w:tabs>
                <w:tab w:val="left" w:pos="4680"/>
              </w:tabs>
              <w:spacing w:before="60" w:after="60"/>
              <w:rPr>
                <w:rFonts w:cs="Arial"/>
                <w:b/>
                <w:bCs/>
                <w:szCs w:val="20"/>
              </w:rPr>
            </w:pPr>
            <w:r w:rsidRPr="00A805A3">
              <w:rPr>
                <w:rFonts w:cs="Arial"/>
                <w:b/>
                <w:bCs/>
                <w:szCs w:val="20"/>
              </w:rPr>
              <w:t xml:space="preserve">Skupna ponudbena </w:t>
            </w:r>
            <w:r w:rsidR="00EB3413">
              <w:rPr>
                <w:rFonts w:cs="Arial"/>
                <w:b/>
                <w:bCs/>
                <w:szCs w:val="20"/>
              </w:rPr>
              <w:t>vrednost</w:t>
            </w:r>
            <w:r w:rsidRPr="00A805A3">
              <w:rPr>
                <w:rFonts w:cs="Arial"/>
                <w:b/>
                <w:bCs/>
                <w:szCs w:val="20"/>
              </w:rPr>
              <w:t xml:space="preserve"> </w:t>
            </w:r>
            <w:r w:rsidR="00655464" w:rsidRPr="00A805A3">
              <w:rPr>
                <w:rFonts w:cs="Arial"/>
                <w:b/>
                <w:bCs/>
                <w:szCs w:val="20"/>
              </w:rPr>
              <w:t xml:space="preserve">za sklop </w:t>
            </w:r>
            <w:r w:rsidRPr="00A805A3">
              <w:rPr>
                <w:rFonts w:cs="Arial"/>
                <w:b/>
                <w:bCs/>
                <w:szCs w:val="20"/>
              </w:rPr>
              <w:t>v EUR z DDV</w:t>
            </w:r>
          </w:p>
        </w:tc>
      </w:tr>
      <w:tr w:rsidR="00C27B0D" w:rsidRPr="00A805A3" w14:paraId="7EF96AC8" w14:textId="77777777" w:rsidTr="00C2415C">
        <w:trPr>
          <w:trHeight w:val="556"/>
        </w:trPr>
        <w:tc>
          <w:tcPr>
            <w:tcW w:w="644" w:type="dxa"/>
            <w:shd w:val="clear" w:color="auto" w:fill="auto"/>
          </w:tcPr>
          <w:p w14:paraId="7DCEA86D" w14:textId="77777777" w:rsidR="00C27B0D" w:rsidRPr="00A805A3" w:rsidRDefault="00C27B0D" w:rsidP="00C2415C">
            <w:pPr>
              <w:tabs>
                <w:tab w:val="left" w:pos="4680"/>
              </w:tabs>
              <w:spacing w:before="60" w:after="60"/>
              <w:rPr>
                <w:rFonts w:cs="Arial"/>
                <w:b/>
                <w:szCs w:val="20"/>
                <w:highlight w:val="yellow"/>
              </w:rPr>
            </w:pPr>
            <w:r w:rsidRPr="00A805A3">
              <w:rPr>
                <w:rFonts w:cs="Arial"/>
                <w:b/>
                <w:color w:val="000000"/>
              </w:rPr>
              <w:t>Mer</w:t>
            </w:r>
            <w:r w:rsidRPr="00A805A3">
              <w:rPr>
                <w:rFonts w:cs="Arial"/>
                <w:b/>
                <w:color w:val="000000"/>
                <w:vertAlign w:val="subscript"/>
              </w:rPr>
              <w:t>1</w:t>
            </w:r>
          </w:p>
        </w:tc>
        <w:tc>
          <w:tcPr>
            <w:tcW w:w="8423" w:type="dxa"/>
            <w:shd w:val="clear" w:color="auto" w:fill="auto"/>
          </w:tcPr>
          <w:p w14:paraId="024A8759" w14:textId="77777777" w:rsidR="0061429A" w:rsidRPr="00A805A3" w:rsidRDefault="0061429A" w:rsidP="0061429A">
            <w:pPr>
              <w:tabs>
                <w:tab w:val="left" w:pos="4680"/>
              </w:tabs>
              <w:spacing w:line="260" w:lineRule="exact"/>
              <w:rPr>
                <w:rFonts w:cs="Arial"/>
                <w:b/>
                <w:bCs/>
                <w:color w:val="000000"/>
                <w:szCs w:val="20"/>
              </w:rPr>
            </w:pPr>
          </w:p>
          <w:p w14:paraId="086E28EF" w14:textId="7684F47F" w:rsidR="0061429A" w:rsidRPr="00A805A3" w:rsidRDefault="00EB3413" w:rsidP="0061429A">
            <w:pPr>
              <w:tabs>
                <w:tab w:val="left" w:pos="4680"/>
              </w:tabs>
              <w:spacing w:line="260" w:lineRule="exact"/>
              <w:rPr>
                <w:rFonts w:cs="Arial"/>
                <w:szCs w:val="24"/>
              </w:rPr>
            </w:pPr>
            <w:r>
              <w:rPr>
                <w:rFonts w:cs="Arial"/>
                <w:b/>
                <w:bCs/>
                <w:color w:val="000000"/>
                <w:szCs w:val="20"/>
              </w:rPr>
              <w:t>O</w:t>
            </w:r>
            <w:r w:rsidR="0061429A" w:rsidRPr="00A805A3">
              <w:rPr>
                <w:rFonts w:cs="Arial"/>
                <w:b/>
                <w:bCs/>
                <w:color w:val="000000"/>
                <w:szCs w:val="20"/>
              </w:rPr>
              <w:t>snut</w:t>
            </w:r>
            <w:r>
              <w:rPr>
                <w:rFonts w:cs="Arial"/>
                <w:b/>
                <w:bCs/>
                <w:color w:val="000000"/>
                <w:szCs w:val="20"/>
              </w:rPr>
              <w:t>e</w:t>
            </w:r>
            <w:r w:rsidR="0061429A" w:rsidRPr="00A805A3">
              <w:rPr>
                <w:rFonts w:cs="Arial"/>
                <w:b/>
                <w:bCs/>
                <w:color w:val="000000"/>
                <w:szCs w:val="20"/>
              </w:rPr>
              <w:t xml:space="preserve">k </w:t>
            </w:r>
            <w:proofErr w:type="spellStart"/>
            <w:r w:rsidR="0061429A" w:rsidRPr="00A805A3">
              <w:rPr>
                <w:rFonts w:cs="Arial"/>
                <w:b/>
                <w:bCs/>
                <w:color w:val="000000"/>
                <w:szCs w:val="20"/>
              </w:rPr>
              <w:t>mapiranja</w:t>
            </w:r>
            <w:proofErr w:type="spellEnd"/>
            <w:r w:rsidR="0061429A" w:rsidRPr="00A805A3">
              <w:rPr>
                <w:rFonts w:cs="Arial"/>
                <w:b/>
                <w:bCs/>
                <w:color w:val="000000"/>
                <w:szCs w:val="20"/>
              </w:rPr>
              <w:t xml:space="preserve"> sposobnosti in osebnostnih dimenzij </w:t>
            </w:r>
          </w:p>
          <w:p w14:paraId="05250E8D" w14:textId="77777777" w:rsidR="0061429A" w:rsidRPr="00A805A3" w:rsidRDefault="0061429A" w:rsidP="0061429A">
            <w:pPr>
              <w:tabs>
                <w:tab w:val="left" w:pos="4680"/>
              </w:tabs>
              <w:spacing w:line="260" w:lineRule="exact"/>
              <w:rPr>
                <w:rFonts w:cs="Arial"/>
                <w:b/>
                <w:bCs/>
                <w:color w:val="000000"/>
                <w:szCs w:val="20"/>
                <w:highlight w:val="yellow"/>
              </w:rPr>
            </w:pPr>
          </w:p>
          <w:p w14:paraId="79ABF3C3" w14:textId="29A90214" w:rsidR="0061429A" w:rsidRPr="00A805A3" w:rsidRDefault="0061429A" w:rsidP="0061429A">
            <w:pPr>
              <w:tabs>
                <w:tab w:val="left" w:pos="4680"/>
              </w:tabs>
              <w:spacing w:line="260" w:lineRule="exact"/>
              <w:rPr>
                <w:rFonts w:cs="Arial"/>
              </w:rPr>
            </w:pPr>
            <w:r w:rsidRPr="00A805A3">
              <w:rPr>
                <w:rFonts w:cs="Arial"/>
              </w:rPr>
              <w:t>Ponudnik predloži:</w:t>
            </w:r>
          </w:p>
          <w:p w14:paraId="54B3770D" w14:textId="303311FE" w:rsidR="0061429A" w:rsidRPr="00A805A3" w:rsidRDefault="0061429A" w:rsidP="00FE0EAE">
            <w:pPr>
              <w:pStyle w:val="Odstavekseznama"/>
              <w:numPr>
                <w:ilvl w:val="0"/>
                <w:numId w:val="19"/>
              </w:numPr>
              <w:spacing w:line="260" w:lineRule="exact"/>
              <w:ind w:left="242" w:hanging="242"/>
              <w:jc w:val="both"/>
              <w:rPr>
                <w:rFonts w:cs="Arial"/>
                <w:szCs w:val="20"/>
              </w:rPr>
            </w:pPr>
            <w:r w:rsidRPr="00A805A3">
              <w:rPr>
                <w:rFonts w:cs="Arial"/>
                <w:szCs w:val="20"/>
              </w:rPr>
              <w:t xml:space="preserve">osnutek </w:t>
            </w:r>
            <w:proofErr w:type="spellStart"/>
            <w:r w:rsidRPr="00A805A3">
              <w:rPr>
                <w:rFonts w:cs="Arial"/>
                <w:szCs w:val="20"/>
              </w:rPr>
              <w:t>mapiranja</w:t>
            </w:r>
            <w:proofErr w:type="spellEnd"/>
            <w:r w:rsidRPr="00A805A3">
              <w:rPr>
                <w:rFonts w:cs="Arial"/>
                <w:szCs w:val="20"/>
              </w:rPr>
              <w:t xml:space="preserve"> sposobnosti in osebnostnih dimenzij/</w:t>
            </w:r>
            <w:proofErr w:type="spellStart"/>
            <w:r w:rsidRPr="00A805A3">
              <w:rPr>
                <w:rFonts w:cs="Arial"/>
                <w:szCs w:val="20"/>
              </w:rPr>
              <w:t>poddimenzij</w:t>
            </w:r>
            <w:proofErr w:type="spellEnd"/>
            <w:r w:rsidRPr="00A805A3">
              <w:rPr>
                <w:rFonts w:cs="Arial"/>
                <w:szCs w:val="20"/>
              </w:rPr>
              <w:t xml:space="preserve"> v </w:t>
            </w:r>
            <w:r w:rsidR="0099466D">
              <w:rPr>
                <w:rFonts w:cs="Arial"/>
                <w:szCs w:val="20"/>
              </w:rPr>
              <w:t>ponujenem</w:t>
            </w:r>
            <w:r w:rsidRPr="00A805A3">
              <w:rPr>
                <w:rFonts w:cs="Arial"/>
                <w:szCs w:val="20"/>
              </w:rPr>
              <w:t xml:space="preserve"> orodju s temeljnimi kompetencami, opredeljenimi v kompetenčnem modelu za državno upravo za izbiro uradnikov (velja za Sklop 1)</w:t>
            </w:r>
            <w:r w:rsidR="00EA6CDE">
              <w:rPr>
                <w:rFonts w:cs="Arial"/>
                <w:szCs w:val="20"/>
              </w:rPr>
              <w:t>.</w:t>
            </w:r>
          </w:p>
          <w:p w14:paraId="03EB0744" w14:textId="77777777" w:rsidR="0061429A" w:rsidRPr="00A805A3" w:rsidRDefault="0061429A" w:rsidP="0061429A">
            <w:pPr>
              <w:spacing w:line="260" w:lineRule="exact"/>
              <w:rPr>
                <w:rFonts w:cs="Arial"/>
                <w:szCs w:val="20"/>
              </w:rPr>
            </w:pPr>
            <w:r w:rsidRPr="00A805A3">
              <w:rPr>
                <w:rFonts w:cs="Arial"/>
                <w:szCs w:val="20"/>
              </w:rPr>
              <w:t>in/ali</w:t>
            </w:r>
          </w:p>
          <w:p w14:paraId="6A827180" w14:textId="5919E8D7" w:rsidR="0061429A" w:rsidRPr="00A805A3" w:rsidRDefault="0061429A" w:rsidP="00FE0EAE">
            <w:pPr>
              <w:pStyle w:val="Odstavekseznama"/>
              <w:numPr>
                <w:ilvl w:val="0"/>
                <w:numId w:val="19"/>
              </w:numPr>
              <w:spacing w:line="260" w:lineRule="exact"/>
              <w:ind w:left="242" w:hanging="242"/>
              <w:jc w:val="both"/>
              <w:rPr>
                <w:rFonts w:cs="Arial"/>
                <w:szCs w:val="20"/>
              </w:rPr>
            </w:pPr>
            <w:r w:rsidRPr="00A805A3">
              <w:rPr>
                <w:rFonts w:cs="Arial"/>
                <w:szCs w:val="20"/>
              </w:rPr>
              <w:t xml:space="preserve">osnutek </w:t>
            </w:r>
            <w:proofErr w:type="spellStart"/>
            <w:r w:rsidRPr="00A805A3">
              <w:rPr>
                <w:rFonts w:cs="Arial"/>
                <w:szCs w:val="20"/>
              </w:rPr>
              <w:t>mapiranja</w:t>
            </w:r>
            <w:proofErr w:type="spellEnd"/>
            <w:r w:rsidRPr="00A805A3">
              <w:rPr>
                <w:rFonts w:cs="Arial"/>
                <w:szCs w:val="20"/>
              </w:rPr>
              <w:t xml:space="preserve"> sposobnosti in osebnostnih dimenzij/</w:t>
            </w:r>
            <w:proofErr w:type="spellStart"/>
            <w:r w:rsidRPr="00A805A3">
              <w:rPr>
                <w:rFonts w:cs="Arial"/>
                <w:szCs w:val="20"/>
              </w:rPr>
              <w:t>poddimenzij</w:t>
            </w:r>
            <w:proofErr w:type="spellEnd"/>
            <w:r w:rsidRPr="00A805A3">
              <w:rPr>
                <w:rFonts w:cs="Arial"/>
                <w:szCs w:val="20"/>
              </w:rPr>
              <w:t xml:space="preserve"> v </w:t>
            </w:r>
            <w:r w:rsidR="00836FDC">
              <w:rPr>
                <w:rFonts w:cs="Arial"/>
                <w:szCs w:val="20"/>
              </w:rPr>
              <w:t>ponujenem</w:t>
            </w:r>
            <w:r w:rsidR="00836FDC" w:rsidRPr="00A805A3">
              <w:rPr>
                <w:rFonts w:cs="Arial"/>
                <w:szCs w:val="20"/>
              </w:rPr>
              <w:t xml:space="preserve"> </w:t>
            </w:r>
            <w:r w:rsidRPr="00A805A3">
              <w:rPr>
                <w:rFonts w:cs="Arial"/>
                <w:szCs w:val="20"/>
              </w:rPr>
              <w:t>orodju s temeljnimi, vodstvenimi in posameznimi dodatno opredeljenimi kompetencami (vsebinske in tehnične specifikacije – poglavje 4.2 B) za izbiro uradnikov</w:t>
            </w:r>
            <w:r w:rsidR="008C7DDA">
              <w:rPr>
                <w:rFonts w:cs="Arial"/>
                <w:szCs w:val="20"/>
              </w:rPr>
              <w:t xml:space="preserve"> </w:t>
            </w:r>
            <w:r w:rsidRPr="00A805A3">
              <w:rPr>
                <w:rFonts w:cs="Arial"/>
                <w:szCs w:val="20"/>
              </w:rPr>
              <w:t xml:space="preserve">na položaju </w:t>
            </w:r>
            <w:r w:rsidR="00D83572">
              <w:rPr>
                <w:rFonts w:cs="Arial"/>
                <w:szCs w:val="20"/>
              </w:rPr>
              <w:t xml:space="preserve">in </w:t>
            </w:r>
            <w:r w:rsidR="00D83572" w:rsidRPr="00A805A3">
              <w:rPr>
                <w:rFonts w:cs="Arial"/>
                <w:szCs w:val="20"/>
              </w:rPr>
              <w:t xml:space="preserve">razvoj zaposlenih </w:t>
            </w:r>
            <w:r w:rsidRPr="00A805A3">
              <w:rPr>
                <w:rFonts w:cs="Arial"/>
                <w:szCs w:val="20"/>
              </w:rPr>
              <w:t>(velja za Sklop 2)</w:t>
            </w:r>
            <w:r w:rsidR="00D83572">
              <w:rPr>
                <w:rFonts w:cs="Arial"/>
                <w:szCs w:val="20"/>
              </w:rPr>
              <w:t>.</w:t>
            </w:r>
          </w:p>
          <w:p w14:paraId="29492560" w14:textId="77777777" w:rsidR="0061429A" w:rsidRPr="00A805A3" w:rsidRDefault="0061429A" w:rsidP="0061429A">
            <w:pPr>
              <w:tabs>
                <w:tab w:val="left" w:pos="4680"/>
              </w:tabs>
              <w:spacing w:line="260" w:lineRule="exact"/>
              <w:rPr>
                <w:rFonts w:cs="Arial"/>
                <w:szCs w:val="20"/>
              </w:rPr>
            </w:pPr>
          </w:p>
          <w:p w14:paraId="762BA099" w14:textId="12048E0E" w:rsidR="0061429A" w:rsidRPr="00A805A3" w:rsidRDefault="00EB3413" w:rsidP="0061429A">
            <w:pPr>
              <w:tabs>
                <w:tab w:val="left" w:pos="4680"/>
              </w:tabs>
              <w:spacing w:line="260" w:lineRule="exact"/>
              <w:rPr>
                <w:rFonts w:cs="Arial"/>
                <w:szCs w:val="20"/>
              </w:rPr>
            </w:pPr>
            <w:r>
              <w:rPr>
                <w:rFonts w:cs="Arial"/>
                <w:szCs w:val="20"/>
              </w:rPr>
              <w:t>Predmetno merilo</w:t>
            </w:r>
            <w:r w:rsidR="00D17FE0">
              <w:rPr>
                <w:rFonts w:cs="Arial"/>
                <w:szCs w:val="20"/>
              </w:rPr>
              <w:t xml:space="preserve"> za</w:t>
            </w:r>
            <w:r w:rsidR="000F4202">
              <w:rPr>
                <w:rFonts w:cs="Arial"/>
                <w:szCs w:val="20"/>
              </w:rPr>
              <w:t xml:space="preserve"> posamezni sklop</w:t>
            </w:r>
            <w:r w:rsidR="0061429A" w:rsidRPr="00A805A3">
              <w:rPr>
                <w:rFonts w:cs="Arial"/>
                <w:szCs w:val="20"/>
              </w:rPr>
              <w:t xml:space="preserve"> se oceni z največ štiridesetimi (40) točkami.</w:t>
            </w:r>
          </w:p>
          <w:p w14:paraId="02BD0DCA" w14:textId="77777777" w:rsidR="0061429A" w:rsidRPr="00A805A3" w:rsidRDefault="0061429A" w:rsidP="0061429A">
            <w:pPr>
              <w:tabs>
                <w:tab w:val="left" w:pos="4680"/>
              </w:tabs>
              <w:spacing w:line="260" w:lineRule="exact"/>
              <w:rPr>
                <w:rFonts w:cs="Arial"/>
                <w:szCs w:val="20"/>
                <w:highlight w:val="yellow"/>
              </w:rPr>
            </w:pPr>
          </w:p>
          <w:p w14:paraId="29C6A9C5" w14:textId="77777777" w:rsidR="0061429A" w:rsidRPr="00A805A3" w:rsidRDefault="0061429A" w:rsidP="0061429A">
            <w:pPr>
              <w:tabs>
                <w:tab w:val="left" w:pos="4680"/>
              </w:tabs>
              <w:spacing w:line="260" w:lineRule="exact"/>
              <w:rPr>
                <w:rFonts w:cs="Arial"/>
              </w:rPr>
            </w:pPr>
            <w:r w:rsidRPr="00A805A3">
              <w:rPr>
                <w:rFonts w:cs="Arial"/>
              </w:rPr>
              <w:t xml:space="preserve">Pri ocenjevanju osnutka </w:t>
            </w:r>
            <w:proofErr w:type="spellStart"/>
            <w:r w:rsidRPr="00A805A3">
              <w:rPr>
                <w:rFonts w:cs="Arial"/>
              </w:rPr>
              <w:t>mapiranja</w:t>
            </w:r>
            <w:proofErr w:type="spellEnd"/>
            <w:r w:rsidRPr="00A805A3">
              <w:rPr>
                <w:rFonts w:cs="Arial"/>
              </w:rPr>
              <w:t xml:space="preserve"> </w:t>
            </w:r>
            <w:r w:rsidRPr="00A805A3">
              <w:rPr>
                <w:rFonts w:cs="Arial"/>
                <w:szCs w:val="20"/>
              </w:rPr>
              <w:t xml:space="preserve">sposobnosti in osebnostnih dimenzij </w:t>
            </w:r>
            <w:r w:rsidRPr="00A805A3">
              <w:rPr>
                <w:rFonts w:cs="Arial"/>
              </w:rPr>
              <w:t xml:space="preserve">se upošteva: </w:t>
            </w:r>
          </w:p>
          <w:p w14:paraId="3CCDF040" w14:textId="77777777" w:rsidR="00C27B0D" w:rsidRPr="00A805A3" w:rsidRDefault="00C27B0D" w:rsidP="00C2415C">
            <w:pPr>
              <w:rPr>
                <w:rFonts w:cs="Arial"/>
                <w:szCs w:val="24"/>
                <w:highlight w:val="yellow"/>
              </w:rPr>
            </w:pPr>
          </w:p>
          <w:tbl>
            <w:tblPr>
              <w:tblStyle w:val="Tabelamrea"/>
              <w:tblW w:w="7943" w:type="dxa"/>
              <w:tblInd w:w="90" w:type="dxa"/>
              <w:tblLook w:val="04A0" w:firstRow="1" w:lastRow="0" w:firstColumn="1" w:lastColumn="0" w:noHBand="0" w:noVBand="1"/>
            </w:tblPr>
            <w:tblGrid>
              <w:gridCol w:w="5818"/>
              <w:gridCol w:w="2125"/>
            </w:tblGrid>
            <w:tr w:rsidR="00655464" w:rsidRPr="00A805A3" w14:paraId="6A088AF6" w14:textId="77777777" w:rsidTr="00655464">
              <w:tc>
                <w:tcPr>
                  <w:tcW w:w="5818" w:type="dxa"/>
                  <w:vAlign w:val="center"/>
                </w:tcPr>
                <w:p w14:paraId="7143B9F9" w14:textId="77777777" w:rsidR="00655464" w:rsidRPr="00A805A3" w:rsidRDefault="00655464" w:rsidP="00655464">
                  <w:pPr>
                    <w:spacing w:line="288" w:lineRule="auto"/>
                    <w:jc w:val="center"/>
                    <w:rPr>
                      <w:rFonts w:cs="Arial"/>
                      <w:b/>
                      <w:szCs w:val="20"/>
                    </w:rPr>
                  </w:pPr>
                  <w:r w:rsidRPr="00A805A3">
                    <w:rPr>
                      <w:rFonts w:cs="Arial"/>
                      <w:b/>
                      <w:szCs w:val="20"/>
                    </w:rPr>
                    <w:t xml:space="preserve">Osnutek </w:t>
                  </w:r>
                  <w:proofErr w:type="spellStart"/>
                  <w:r w:rsidRPr="00A805A3">
                    <w:rPr>
                      <w:rFonts w:cs="Arial"/>
                      <w:b/>
                      <w:szCs w:val="20"/>
                    </w:rPr>
                    <w:t>mapiranja</w:t>
                  </w:r>
                  <w:proofErr w:type="spellEnd"/>
                  <w:r w:rsidRPr="00A805A3">
                    <w:rPr>
                      <w:rFonts w:cs="Arial"/>
                      <w:b/>
                      <w:szCs w:val="20"/>
                    </w:rPr>
                    <w:t xml:space="preserve"> sposobnosti in osebnostnih dimenzij</w:t>
                  </w:r>
                </w:p>
              </w:tc>
              <w:tc>
                <w:tcPr>
                  <w:tcW w:w="2125" w:type="dxa"/>
                </w:tcPr>
                <w:p w14:paraId="4E428C2D" w14:textId="77777777" w:rsidR="00655464" w:rsidRPr="00A805A3" w:rsidRDefault="00655464" w:rsidP="00655464">
                  <w:pPr>
                    <w:spacing w:line="288" w:lineRule="auto"/>
                    <w:jc w:val="center"/>
                    <w:rPr>
                      <w:rFonts w:cs="Arial"/>
                      <w:b/>
                      <w:szCs w:val="20"/>
                    </w:rPr>
                  </w:pPr>
                  <w:r w:rsidRPr="00A805A3">
                    <w:rPr>
                      <w:rFonts w:cs="Arial"/>
                      <w:b/>
                      <w:szCs w:val="20"/>
                    </w:rPr>
                    <w:t>Največje možno število točk</w:t>
                  </w:r>
                </w:p>
              </w:tc>
            </w:tr>
            <w:tr w:rsidR="00655464" w:rsidRPr="00A805A3" w14:paraId="714C3E2D" w14:textId="77777777" w:rsidTr="00655464">
              <w:tc>
                <w:tcPr>
                  <w:tcW w:w="5818" w:type="dxa"/>
                </w:tcPr>
                <w:p w14:paraId="64C7FFCB" w14:textId="77777777" w:rsidR="00655464" w:rsidRPr="00A805A3" w:rsidRDefault="00655464" w:rsidP="00655464">
                  <w:pPr>
                    <w:spacing w:line="288" w:lineRule="auto"/>
                    <w:rPr>
                      <w:rFonts w:cs="Arial"/>
                      <w:szCs w:val="20"/>
                    </w:rPr>
                  </w:pPr>
                  <w:r w:rsidRPr="00A805A3">
                    <w:rPr>
                      <w:rFonts w:cs="Arial"/>
                      <w:szCs w:val="20"/>
                    </w:rPr>
                    <w:t xml:space="preserve">1+2+3 = Primernost in kakovost priloženega osnutka </w:t>
                  </w:r>
                  <w:proofErr w:type="spellStart"/>
                  <w:r w:rsidRPr="00A805A3">
                    <w:rPr>
                      <w:rFonts w:cs="Arial"/>
                      <w:szCs w:val="20"/>
                    </w:rPr>
                    <w:t>mapiranja</w:t>
                  </w:r>
                  <w:proofErr w:type="spellEnd"/>
                  <w:r w:rsidRPr="00A805A3">
                    <w:rPr>
                      <w:rFonts w:cs="Arial"/>
                      <w:szCs w:val="20"/>
                    </w:rPr>
                    <w:t xml:space="preserve"> sposobnosti in osebnostnih dimenzij</w:t>
                  </w:r>
                </w:p>
              </w:tc>
              <w:tc>
                <w:tcPr>
                  <w:tcW w:w="2125" w:type="dxa"/>
                </w:tcPr>
                <w:p w14:paraId="67ACF552" w14:textId="77777777" w:rsidR="00655464" w:rsidRPr="00A805A3" w:rsidRDefault="00655464" w:rsidP="00655464">
                  <w:pPr>
                    <w:spacing w:line="288" w:lineRule="auto"/>
                    <w:jc w:val="center"/>
                    <w:rPr>
                      <w:rFonts w:cs="Arial"/>
                      <w:b/>
                      <w:szCs w:val="20"/>
                    </w:rPr>
                  </w:pPr>
                  <w:r w:rsidRPr="00A805A3">
                    <w:rPr>
                      <w:rFonts w:cs="Arial"/>
                      <w:b/>
                      <w:szCs w:val="20"/>
                    </w:rPr>
                    <w:t>40</w:t>
                  </w:r>
                </w:p>
              </w:tc>
            </w:tr>
            <w:tr w:rsidR="00655464" w:rsidRPr="00A805A3" w14:paraId="024482C4" w14:textId="77777777" w:rsidTr="00655464">
              <w:trPr>
                <w:trHeight w:val="2179"/>
              </w:trPr>
              <w:tc>
                <w:tcPr>
                  <w:tcW w:w="5818" w:type="dxa"/>
                </w:tcPr>
                <w:p w14:paraId="6BAE2A8A" w14:textId="554FA86B" w:rsidR="0061429A" w:rsidRPr="00A805A3" w:rsidRDefault="0061429A" w:rsidP="00FE0EAE">
                  <w:pPr>
                    <w:pStyle w:val="Odstavekseznama"/>
                    <w:numPr>
                      <w:ilvl w:val="0"/>
                      <w:numId w:val="20"/>
                    </w:numPr>
                    <w:spacing w:line="260" w:lineRule="exact"/>
                    <w:ind w:left="324"/>
                    <w:rPr>
                      <w:rFonts w:eastAsia="Times New Roman" w:cs="Arial"/>
                      <w:b/>
                      <w:bCs/>
                      <w:szCs w:val="20"/>
                    </w:rPr>
                  </w:pPr>
                  <w:r w:rsidRPr="00A805A3">
                    <w:rPr>
                      <w:rFonts w:eastAsia="Times New Roman" w:cs="Arial"/>
                      <w:b/>
                      <w:bCs/>
                      <w:szCs w:val="20"/>
                    </w:rPr>
                    <w:t>Natančnost opisa vključenih dimenzij/</w:t>
                  </w:r>
                  <w:proofErr w:type="spellStart"/>
                  <w:r w:rsidRPr="00A805A3">
                    <w:rPr>
                      <w:rFonts w:eastAsia="Times New Roman" w:cs="Arial"/>
                      <w:b/>
                      <w:bCs/>
                      <w:szCs w:val="20"/>
                    </w:rPr>
                    <w:t>poddimenzij</w:t>
                  </w:r>
                  <w:proofErr w:type="spellEnd"/>
                </w:p>
                <w:p w14:paraId="2482F7DB" w14:textId="77777777" w:rsidR="0061429A" w:rsidRPr="00A805A3" w:rsidRDefault="0061429A" w:rsidP="0061429A">
                  <w:pPr>
                    <w:pStyle w:val="Odstavekseznama"/>
                    <w:spacing w:line="260" w:lineRule="exact"/>
                    <w:ind w:left="324"/>
                    <w:rPr>
                      <w:rFonts w:eastAsia="Times New Roman" w:cs="Arial"/>
                      <w:b/>
                      <w:bCs/>
                      <w:szCs w:val="20"/>
                    </w:rPr>
                  </w:pPr>
                </w:p>
                <w:p w14:paraId="13A2EED7" w14:textId="77777777" w:rsidR="0061429A" w:rsidRPr="00A805A3" w:rsidRDefault="0061429A" w:rsidP="0061429A">
                  <w:pPr>
                    <w:pStyle w:val="pf0"/>
                    <w:spacing w:before="0" w:beforeAutospacing="0" w:after="0" w:afterAutospacing="0" w:line="260" w:lineRule="exact"/>
                    <w:rPr>
                      <w:rStyle w:val="cf01"/>
                      <w:rFonts w:ascii="Arial" w:eastAsiaTheme="minorHAnsi" w:hAnsi="Arial" w:cs="Arial"/>
                      <w:sz w:val="20"/>
                      <w:szCs w:val="20"/>
                    </w:rPr>
                  </w:pPr>
                  <w:r w:rsidRPr="00A805A3">
                    <w:rPr>
                      <w:rStyle w:val="cf01"/>
                      <w:rFonts w:ascii="Arial" w:eastAsiaTheme="minorHAnsi" w:hAnsi="Arial" w:cs="Arial"/>
                      <w:sz w:val="20"/>
                      <w:szCs w:val="20"/>
                    </w:rPr>
                    <w:t>1a. Podroben, jasen, natančen opis dimenzij/</w:t>
                  </w:r>
                  <w:proofErr w:type="spellStart"/>
                  <w:r w:rsidRPr="00A805A3">
                    <w:rPr>
                      <w:rStyle w:val="cf01"/>
                      <w:rFonts w:ascii="Arial" w:eastAsiaTheme="minorHAnsi" w:hAnsi="Arial" w:cs="Arial"/>
                      <w:sz w:val="20"/>
                      <w:szCs w:val="20"/>
                    </w:rPr>
                    <w:t>poddimenzij</w:t>
                  </w:r>
                  <w:proofErr w:type="spellEnd"/>
                </w:p>
                <w:p w14:paraId="65BA2EEF" w14:textId="77777777" w:rsidR="0061429A" w:rsidRPr="00A805A3" w:rsidRDefault="0061429A" w:rsidP="0061429A">
                  <w:pPr>
                    <w:pStyle w:val="pf0"/>
                    <w:spacing w:before="0" w:beforeAutospacing="0" w:after="0" w:afterAutospacing="0" w:line="260" w:lineRule="exact"/>
                    <w:rPr>
                      <w:rFonts w:ascii="Arial" w:hAnsi="Arial" w:cs="Arial"/>
                      <w:sz w:val="20"/>
                      <w:szCs w:val="20"/>
                    </w:rPr>
                  </w:pPr>
                </w:p>
                <w:p w14:paraId="016047DD" w14:textId="3EFFD7B1" w:rsidR="00655464" w:rsidRPr="00D61083" w:rsidRDefault="0061429A" w:rsidP="00D61083">
                  <w:pPr>
                    <w:tabs>
                      <w:tab w:val="left" w:pos="4680"/>
                    </w:tabs>
                    <w:spacing w:line="260" w:lineRule="exact"/>
                    <w:rPr>
                      <w:rFonts w:cs="Arial"/>
                      <w:szCs w:val="20"/>
                    </w:rPr>
                  </w:pPr>
                  <w:r w:rsidRPr="00A805A3">
                    <w:rPr>
                      <w:rStyle w:val="cf01"/>
                      <w:rFonts w:ascii="Arial" w:hAnsi="Arial" w:cs="Arial"/>
                      <w:sz w:val="20"/>
                      <w:szCs w:val="20"/>
                    </w:rPr>
                    <w:t>1b. Izbor dimenzij/</w:t>
                  </w:r>
                  <w:proofErr w:type="spellStart"/>
                  <w:r w:rsidRPr="00A805A3">
                    <w:rPr>
                      <w:rStyle w:val="cf01"/>
                      <w:rFonts w:ascii="Arial" w:hAnsi="Arial" w:cs="Arial"/>
                      <w:sz w:val="20"/>
                      <w:szCs w:val="20"/>
                    </w:rPr>
                    <w:t>poddimenzij</w:t>
                  </w:r>
                  <w:proofErr w:type="spellEnd"/>
                  <w:r w:rsidRPr="00A805A3">
                    <w:rPr>
                      <w:rStyle w:val="cf01"/>
                      <w:rFonts w:ascii="Arial" w:hAnsi="Arial" w:cs="Arial"/>
                      <w:sz w:val="20"/>
                      <w:szCs w:val="20"/>
                    </w:rPr>
                    <w:t>, ki se jih v strok</w:t>
                  </w:r>
                  <w:r w:rsidR="00513323">
                    <w:rPr>
                      <w:rStyle w:val="cf01"/>
                      <w:rFonts w:ascii="Arial" w:hAnsi="Arial" w:cs="Arial"/>
                      <w:sz w:val="20"/>
                      <w:szCs w:val="20"/>
                    </w:rPr>
                    <w:t>ovni javnosti</w:t>
                  </w:r>
                  <w:r w:rsidRPr="00A805A3">
                    <w:rPr>
                      <w:rStyle w:val="cf01"/>
                      <w:rFonts w:ascii="Arial" w:hAnsi="Arial" w:cs="Arial"/>
                      <w:sz w:val="20"/>
                      <w:szCs w:val="20"/>
                    </w:rPr>
                    <w:t xml:space="preserve"> pogosto uporablja za napovedovanje dela</w:t>
                  </w:r>
                </w:p>
              </w:tc>
              <w:tc>
                <w:tcPr>
                  <w:tcW w:w="2125" w:type="dxa"/>
                  <w:vAlign w:val="center"/>
                </w:tcPr>
                <w:p w14:paraId="65B1895A" w14:textId="77777777" w:rsidR="00655464" w:rsidRPr="00A805A3" w:rsidRDefault="00655464" w:rsidP="00655464">
                  <w:pPr>
                    <w:spacing w:line="288" w:lineRule="auto"/>
                    <w:jc w:val="center"/>
                    <w:rPr>
                      <w:rFonts w:cs="Arial"/>
                      <w:szCs w:val="20"/>
                    </w:rPr>
                  </w:pPr>
                  <w:r w:rsidRPr="00A805A3">
                    <w:rPr>
                      <w:rFonts w:cs="Arial"/>
                      <w:szCs w:val="20"/>
                    </w:rPr>
                    <w:t>0-10</w:t>
                  </w:r>
                </w:p>
                <w:p w14:paraId="66EF3802" w14:textId="77777777" w:rsidR="00655464" w:rsidRPr="00A805A3" w:rsidRDefault="00655464" w:rsidP="00655464">
                  <w:pPr>
                    <w:spacing w:line="288" w:lineRule="auto"/>
                    <w:jc w:val="center"/>
                    <w:rPr>
                      <w:rFonts w:cs="Arial"/>
                      <w:szCs w:val="20"/>
                    </w:rPr>
                  </w:pPr>
                </w:p>
              </w:tc>
            </w:tr>
            <w:tr w:rsidR="00655464" w:rsidRPr="00A805A3" w14:paraId="0C6D6847" w14:textId="77777777" w:rsidTr="0061429A">
              <w:trPr>
                <w:trHeight w:val="823"/>
              </w:trPr>
              <w:tc>
                <w:tcPr>
                  <w:tcW w:w="5818" w:type="dxa"/>
                </w:tcPr>
                <w:p w14:paraId="1C24D4BA" w14:textId="61849800" w:rsidR="0061429A" w:rsidRPr="00A805A3" w:rsidRDefault="0061429A" w:rsidP="00FE0EAE">
                  <w:pPr>
                    <w:pStyle w:val="pf0"/>
                    <w:numPr>
                      <w:ilvl w:val="0"/>
                      <w:numId w:val="20"/>
                    </w:numPr>
                    <w:spacing w:before="0" w:beforeAutospacing="0" w:after="0" w:afterAutospacing="0" w:line="260" w:lineRule="exact"/>
                    <w:ind w:left="324" w:hanging="324"/>
                    <w:rPr>
                      <w:rStyle w:val="cf01"/>
                      <w:rFonts w:ascii="Arial" w:hAnsi="Arial" w:cs="Arial"/>
                      <w:b/>
                      <w:bCs/>
                      <w:sz w:val="20"/>
                      <w:szCs w:val="20"/>
                    </w:rPr>
                  </w:pPr>
                  <w:r w:rsidRPr="00A805A3">
                    <w:rPr>
                      <w:rStyle w:val="cf01"/>
                      <w:rFonts w:ascii="Arial" w:eastAsiaTheme="minorHAnsi" w:hAnsi="Arial" w:cs="Arial"/>
                      <w:b/>
                      <w:bCs/>
                      <w:sz w:val="20"/>
                      <w:szCs w:val="20"/>
                    </w:rPr>
                    <w:t>Strokovno utemeljeni argumenti za napovedovanje kompetenc</w:t>
                  </w:r>
                </w:p>
                <w:p w14:paraId="670675F1" w14:textId="77777777" w:rsidR="0061429A" w:rsidRPr="00A805A3" w:rsidRDefault="0061429A" w:rsidP="0061429A">
                  <w:pPr>
                    <w:pStyle w:val="pf0"/>
                    <w:spacing w:before="0" w:beforeAutospacing="0" w:after="0" w:afterAutospacing="0" w:line="260" w:lineRule="exact"/>
                    <w:rPr>
                      <w:rFonts w:ascii="Arial" w:hAnsi="Arial" w:cs="Arial"/>
                      <w:b/>
                      <w:bCs/>
                      <w:sz w:val="20"/>
                      <w:szCs w:val="20"/>
                    </w:rPr>
                  </w:pPr>
                </w:p>
                <w:p w14:paraId="4C019971" w14:textId="77777777" w:rsidR="0061429A" w:rsidRPr="00A805A3" w:rsidRDefault="0061429A" w:rsidP="0061429A">
                  <w:pPr>
                    <w:pStyle w:val="pf0"/>
                    <w:spacing w:before="0" w:beforeAutospacing="0" w:after="0" w:afterAutospacing="0" w:line="260" w:lineRule="exact"/>
                    <w:rPr>
                      <w:rStyle w:val="cf01"/>
                      <w:rFonts w:ascii="Arial" w:eastAsiaTheme="minorHAnsi" w:hAnsi="Arial" w:cs="Arial"/>
                      <w:sz w:val="20"/>
                      <w:szCs w:val="20"/>
                    </w:rPr>
                  </w:pPr>
                  <w:r w:rsidRPr="00A805A3">
                    <w:rPr>
                      <w:rStyle w:val="cf01"/>
                      <w:rFonts w:ascii="Arial" w:eastAsiaTheme="minorHAnsi" w:hAnsi="Arial" w:cs="Arial"/>
                      <w:sz w:val="20"/>
                      <w:szCs w:val="20"/>
                    </w:rPr>
                    <w:t>2a. Vsebinska podobnost med dimenzijami/</w:t>
                  </w:r>
                  <w:proofErr w:type="spellStart"/>
                  <w:r w:rsidRPr="00A805A3">
                    <w:rPr>
                      <w:rStyle w:val="cf01"/>
                      <w:rFonts w:ascii="Arial" w:eastAsiaTheme="minorHAnsi" w:hAnsi="Arial" w:cs="Arial"/>
                      <w:sz w:val="20"/>
                      <w:szCs w:val="20"/>
                    </w:rPr>
                    <w:t>poddimenzijami</w:t>
                  </w:r>
                  <w:proofErr w:type="spellEnd"/>
                  <w:r w:rsidRPr="00A805A3">
                    <w:rPr>
                      <w:rStyle w:val="cf01"/>
                      <w:rFonts w:ascii="Arial" w:eastAsiaTheme="minorHAnsi" w:hAnsi="Arial" w:cs="Arial"/>
                      <w:sz w:val="20"/>
                      <w:szCs w:val="20"/>
                    </w:rPr>
                    <w:t xml:space="preserve"> in kompetencami. </w:t>
                  </w:r>
                </w:p>
                <w:p w14:paraId="366F4A11" w14:textId="77777777" w:rsidR="0061429A" w:rsidRPr="00A805A3" w:rsidRDefault="0061429A" w:rsidP="0061429A">
                  <w:pPr>
                    <w:pStyle w:val="pf0"/>
                    <w:spacing w:before="0" w:beforeAutospacing="0" w:after="0" w:afterAutospacing="0" w:line="260" w:lineRule="exact"/>
                    <w:rPr>
                      <w:rFonts w:ascii="Arial" w:hAnsi="Arial" w:cs="Arial"/>
                      <w:sz w:val="20"/>
                      <w:szCs w:val="20"/>
                    </w:rPr>
                  </w:pPr>
                </w:p>
                <w:p w14:paraId="746874E4" w14:textId="1EE89CB9" w:rsidR="0061429A" w:rsidRPr="00A805A3" w:rsidRDefault="0061429A" w:rsidP="0061429A">
                  <w:pPr>
                    <w:pStyle w:val="pf0"/>
                    <w:spacing w:before="0" w:beforeAutospacing="0" w:after="0" w:afterAutospacing="0" w:line="260" w:lineRule="exact"/>
                    <w:rPr>
                      <w:rStyle w:val="cf01"/>
                      <w:rFonts w:ascii="Arial" w:eastAsiaTheme="minorHAnsi" w:hAnsi="Arial" w:cs="Arial"/>
                      <w:sz w:val="20"/>
                      <w:szCs w:val="20"/>
                    </w:rPr>
                  </w:pPr>
                  <w:r w:rsidRPr="00A805A3">
                    <w:rPr>
                      <w:rStyle w:val="cf01"/>
                      <w:rFonts w:ascii="Arial" w:eastAsiaTheme="minorHAnsi" w:hAnsi="Arial" w:cs="Arial"/>
                      <w:sz w:val="20"/>
                      <w:szCs w:val="20"/>
                    </w:rPr>
                    <w:t xml:space="preserve">2b. </w:t>
                  </w:r>
                  <w:r w:rsidR="009C38D5">
                    <w:rPr>
                      <w:rStyle w:val="cf01"/>
                      <w:rFonts w:ascii="Arial" w:eastAsiaTheme="minorHAnsi" w:hAnsi="Arial" w:cs="Arial"/>
                      <w:sz w:val="20"/>
                      <w:szCs w:val="20"/>
                    </w:rPr>
                    <w:t>R</w:t>
                  </w:r>
                  <w:r w:rsidR="009C38D5">
                    <w:rPr>
                      <w:rStyle w:val="cf01"/>
                      <w:rFonts w:ascii="Arial" w:eastAsiaTheme="minorHAnsi" w:hAnsi="Arial" w:cs="Arial"/>
                    </w:rPr>
                    <w:t>azlaga</w:t>
                  </w:r>
                  <w:r w:rsidRPr="00A805A3">
                    <w:rPr>
                      <w:rStyle w:val="cf01"/>
                      <w:rFonts w:ascii="Arial" w:eastAsiaTheme="minorHAnsi" w:hAnsi="Arial" w:cs="Arial"/>
                      <w:sz w:val="20"/>
                      <w:szCs w:val="20"/>
                    </w:rPr>
                    <w:t xml:space="preserve"> vključit</w:t>
                  </w:r>
                  <w:r w:rsidR="009C38D5">
                    <w:rPr>
                      <w:rStyle w:val="cf01"/>
                      <w:rFonts w:ascii="Arial" w:eastAsiaTheme="minorHAnsi" w:hAnsi="Arial" w:cs="Arial"/>
                      <w:sz w:val="20"/>
                      <w:szCs w:val="20"/>
                    </w:rPr>
                    <w:t>ve</w:t>
                  </w:r>
                  <w:r w:rsidRPr="00A805A3">
                    <w:rPr>
                      <w:rStyle w:val="cf01"/>
                      <w:rFonts w:ascii="Arial" w:eastAsiaTheme="minorHAnsi" w:hAnsi="Arial" w:cs="Arial"/>
                      <w:sz w:val="20"/>
                      <w:szCs w:val="20"/>
                    </w:rPr>
                    <w:t xml:space="preserve"> kognitivnega testa v napovedovanje kompetenc.</w:t>
                  </w:r>
                </w:p>
                <w:p w14:paraId="54962117" w14:textId="77777777" w:rsidR="0061429A" w:rsidRPr="00A805A3" w:rsidRDefault="0061429A" w:rsidP="0061429A">
                  <w:pPr>
                    <w:pStyle w:val="pf0"/>
                    <w:spacing w:before="0" w:beforeAutospacing="0" w:after="0" w:afterAutospacing="0" w:line="260" w:lineRule="exact"/>
                    <w:rPr>
                      <w:rFonts w:ascii="Arial" w:hAnsi="Arial" w:cs="Arial"/>
                      <w:sz w:val="20"/>
                      <w:szCs w:val="20"/>
                    </w:rPr>
                  </w:pPr>
                </w:p>
                <w:p w14:paraId="5D0BAC47" w14:textId="0A7E3530" w:rsidR="00655464" w:rsidRPr="00A805A3" w:rsidRDefault="0061429A" w:rsidP="0061429A">
                  <w:pPr>
                    <w:spacing w:line="260" w:lineRule="exact"/>
                    <w:rPr>
                      <w:rStyle w:val="cf01"/>
                      <w:rFonts w:ascii="Arial" w:hAnsi="Arial" w:cs="Arial"/>
                      <w:sz w:val="20"/>
                      <w:szCs w:val="20"/>
                    </w:rPr>
                  </w:pPr>
                  <w:r w:rsidRPr="00A805A3">
                    <w:rPr>
                      <w:rStyle w:val="cf01"/>
                      <w:rFonts w:ascii="Arial" w:hAnsi="Arial" w:cs="Arial"/>
                      <w:sz w:val="20"/>
                      <w:szCs w:val="20"/>
                    </w:rPr>
                    <w:lastRenderedPageBreak/>
                    <w:t xml:space="preserve">2c. Dimenzije imajo večjo težo pri napovedi kompetenc kot </w:t>
                  </w:r>
                  <w:proofErr w:type="spellStart"/>
                  <w:r w:rsidRPr="00A805A3">
                    <w:rPr>
                      <w:rStyle w:val="cf01"/>
                      <w:rFonts w:ascii="Arial" w:hAnsi="Arial" w:cs="Arial"/>
                      <w:sz w:val="20"/>
                      <w:szCs w:val="20"/>
                    </w:rPr>
                    <w:t>poddimenzije</w:t>
                  </w:r>
                  <w:proofErr w:type="spellEnd"/>
                  <w:r w:rsidRPr="00A805A3">
                    <w:rPr>
                      <w:rStyle w:val="cf01"/>
                      <w:rFonts w:ascii="Arial" w:hAnsi="Arial" w:cs="Arial"/>
                      <w:sz w:val="20"/>
                      <w:szCs w:val="20"/>
                    </w:rPr>
                    <w:t>.</w:t>
                  </w:r>
                </w:p>
                <w:p w14:paraId="30153C70" w14:textId="3097E232" w:rsidR="0061429A" w:rsidRPr="00A805A3" w:rsidRDefault="0061429A" w:rsidP="0061429A">
                  <w:pPr>
                    <w:tabs>
                      <w:tab w:val="left" w:pos="1828"/>
                    </w:tabs>
                    <w:rPr>
                      <w:rFonts w:cs="Arial"/>
                      <w:szCs w:val="20"/>
                    </w:rPr>
                  </w:pPr>
                </w:p>
              </w:tc>
              <w:tc>
                <w:tcPr>
                  <w:tcW w:w="2125" w:type="dxa"/>
                  <w:vAlign w:val="center"/>
                </w:tcPr>
                <w:p w14:paraId="39BC6B4E" w14:textId="77777777" w:rsidR="00655464" w:rsidRPr="00A805A3" w:rsidRDefault="00655464" w:rsidP="00655464">
                  <w:pPr>
                    <w:spacing w:line="288" w:lineRule="auto"/>
                    <w:jc w:val="center"/>
                    <w:rPr>
                      <w:rFonts w:cs="Arial"/>
                      <w:szCs w:val="20"/>
                    </w:rPr>
                  </w:pPr>
                  <w:r w:rsidRPr="00A805A3">
                    <w:rPr>
                      <w:rFonts w:cs="Arial"/>
                      <w:szCs w:val="20"/>
                    </w:rPr>
                    <w:lastRenderedPageBreak/>
                    <w:t>0- 20</w:t>
                  </w:r>
                </w:p>
              </w:tc>
            </w:tr>
            <w:tr w:rsidR="00655464" w:rsidRPr="00A805A3" w14:paraId="035EDBF1" w14:textId="77777777" w:rsidTr="0061429A">
              <w:trPr>
                <w:trHeight w:val="1957"/>
              </w:trPr>
              <w:tc>
                <w:tcPr>
                  <w:tcW w:w="5818" w:type="dxa"/>
                </w:tcPr>
                <w:p w14:paraId="689AE029" w14:textId="50F8C6FA" w:rsidR="0061429A" w:rsidRPr="00A805A3" w:rsidRDefault="0061429A" w:rsidP="00FE0EAE">
                  <w:pPr>
                    <w:pStyle w:val="Odstavekseznama"/>
                    <w:numPr>
                      <w:ilvl w:val="0"/>
                      <w:numId w:val="20"/>
                    </w:numPr>
                    <w:autoSpaceDE w:val="0"/>
                    <w:autoSpaceDN w:val="0"/>
                    <w:adjustRightInd w:val="0"/>
                    <w:spacing w:line="260" w:lineRule="exact"/>
                    <w:ind w:left="324" w:hanging="324"/>
                    <w:rPr>
                      <w:rStyle w:val="cf01"/>
                      <w:rFonts w:ascii="Arial" w:hAnsi="Arial" w:cs="Arial"/>
                      <w:b/>
                      <w:bCs/>
                      <w:sz w:val="20"/>
                      <w:szCs w:val="20"/>
                    </w:rPr>
                  </w:pPr>
                  <w:r w:rsidRPr="00A805A3">
                    <w:rPr>
                      <w:rStyle w:val="cf01"/>
                      <w:rFonts w:ascii="Arial" w:hAnsi="Arial" w:cs="Arial"/>
                      <w:b/>
                      <w:bCs/>
                      <w:sz w:val="20"/>
                      <w:szCs w:val="20"/>
                    </w:rPr>
                    <w:t>Raznolikost uporabljenih dimenzij/</w:t>
                  </w:r>
                  <w:proofErr w:type="spellStart"/>
                  <w:r w:rsidRPr="00A805A3">
                    <w:rPr>
                      <w:rStyle w:val="cf01"/>
                      <w:rFonts w:ascii="Arial" w:hAnsi="Arial" w:cs="Arial"/>
                      <w:b/>
                      <w:bCs/>
                      <w:sz w:val="20"/>
                      <w:szCs w:val="20"/>
                    </w:rPr>
                    <w:t>poddimenzij</w:t>
                  </w:r>
                  <w:proofErr w:type="spellEnd"/>
                  <w:r w:rsidRPr="00A805A3">
                    <w:rPr>
                      <w:rStyle w:val="cf01"/>
                      <w:rFonts w:ascii="Arial" w:hAnsi="Arial" w:cs="Arial"/>
                      <w:b/>
                      <w:bCs/>
                      <w:sz w:val="20"/>
                      <w:szCs w:val="20"/>
                    </w:rPr>
                    <w:t xml:space="preserve"> in nalog v kognitivnem testu za napovedovanje kompetenc</w:t>
                  </w:r>
                </w:p>
                <w:p w14:paraId="366E0834" w14:textId="77777777" w:rsidR="0061429A" w:rsidRPr="00A805A3" w:rsidRDefault="0061429A" w:rsidP="0061429A">
                  <w:pPr>
                    <w:pStyle w:val="Odstavekseznama"/>
                    <w:autoSpaceDE w:val="0"/>
                    <w:autoSpaceDN w:val="0"/>
                    <w:adjustRightInd w:val="0"/>
                    <w:spacing w:line="260" w:lineRule="exact"/>
                    <w:ind w:left="324"/>
                    <w:rPr>
                      <w:rFonts w:cs="Arial"/>
                      <w:b/>
                      <w:bCs/>
                      <w:szCs w:val="20"/>
                    </w:rPr>
                  </w:pPr>
                </w:p>
                <w:p w14:paraId="189663C2" w14:textId="6E228DEB" w:rsidR="0061429A" w:rsidRPr="00A805A3" w:rsidRDefault="0061429A" w:rsidP="0061429A">
                  <w:pPr>
                    <w:pStyle w:val="pf0"/>
                    <w:spacing w:before="0" w:beforeAutospacing="0" w:after="0" w:afterAutospacing="0" w:line="260" w:lineRule="exact"/>
                    <w:rPr>
                      <w:rStyle w:val="cf01"/>
                      <w:rFonts w:ascii="Arial" w:eastAsiaTheme="minorHAnsi" w:hAnsi="Arial" w:cs="Arial"/>
                      <w:sz w:val="20"/>
                      <w:szCs w:val="20"/>
                    </w:rPr>
                  </w:pPr>
                  <w:r w:rsidRPr="00A805A3">
                    <w:rPr>
                      <w:rStyle w:val="cf01"/>
                      <w:rFonts w:ascii="Arial" w:eastAsiaTheme="minorHAnsi" w:hAnsi="Arial" w:cs="Arial"/>
                      <w:sz w:val="20"/>
                      <w:szCs w:val="20"/>
                    </w:rPr>
                    <w:t xml:space="preserve">3a. Dimenzije in </w:t>
                  </w:r>
                  <w:proofErr w:type="spellStart"/>
                  <w:r w:rsidRPr="00A805A3">
                    <w:rPr>
                      <w:rStyle w:val="cf01"/>
                      <w:rFonts w:ascii="Arial" w:eastAsiaTheme="minorHAnsi" w:hAnsi="Arial" w:cs="Arial"/>
                      <w:sz w:val="20"/>
                      <w:szCs w:val="20"/>
                    </w:rPr>
                    <w:t>poddimenzije</w:t>
                  </w:r>
                  <w:proofErr w:type="spellEnd"/>
                  <w:r w:rsidRPr="00A805A3">
                    <w:rPr>
                      <w:rStyle w:val="cf01"/>
                      <w:rFonts w:ascii="Arial" w:eastAsiaTheme="minorHAnsi" w:hAnsi="Arial" w:cs="Arial"/>
                      <w:sz w:val="20"/>
                      <w:szCs w:val="20"/>
                    </w:rPr>
                    <w:t xml:space="preserve"> so uporabljene </w:t>
                  </w:r>
                  <w:r w:rsidR="009C38D5">
                    <w:rPr>
                      <w:rStyle w:val="cf01"/>
                      <w:rFonts w:ascii="Arial" w:eastAsiaTheme="minorHAnsi" w:hAnsi="Arial" w:cs="Arial"/>
                      <w:sz w:val="20"/>
                      <w:szCs w:val="20"/>
                    </w:rPr>
                    <w:t xml:space="preserve">čim manjkrat (npr. </w:t>
                  </w:r>
                  <w:r w:rsidRPr="00A805A3">
                    <w:rPr>
                      <w:rStyle w:val="cf01"/>
                      <w:rFonts w:ascii="Arial" w:eastAsiaTheme="minorHAnsi" w:hAnsi="Arial" w:cs="Arial"/>
                      <w:sz w:val="20"/>
                      <w:szCs w:val="20"/>
                    </w:rPr>
                    <w:t>do 2x</w:t>
                  </w:r>
                  <w:r w:rsidR="009C38D5">
                    <w:rPr>
                      <w:rStyle w:val="cf01"/>
                      <w:rFonts w:ascii="Arial" w:eastAsiaTheme="minorHAnsi" w:hAnsi="Arial" w:cs="Arial"/>
                      <w:sz w:val="20"/>
                      <w:szCs w:val="20"/>
                    </w:rPr>
                    <w:t>)</w:t>
                  </w:r>
                  <w:r w:rsidRPr="00A805A3">
                    <w:rPr>
                      <w:rStyle w:val="cf01"/>
                      <w:rFonts w:ascii="Arial" w:eastAsiaTheme="minorHAnsi" w:hAnsi="Arial" w:cs="Arial"/>
                      <w:sz w:val="20"/>
                      <w:szCs w:val="20"/>
                    </w:rPr>
                    <w:t xml:space="preserve">. </w:t>
                  </w:r>
                </w:p>
                <w:p w14:paraId="7221958B" w14:textId="77777777" w:rsidR="0061429A" w:rsidRPr="00A805A3" w:rsidRDefault="0061429A" w:rsidP="0061429A">
                  <w:pPr>
                    <w:pStyle w:val="pf0"/>
                    <w:spacing w:before="0" w:beforeAutospacing="0" w:after="0" w:afterAutospacing="0" w:line="260" w:lineRule="exact"/>
                    <w:rPr>
                      <w:rFonts w:ascii="Arial" w:hAnsi="Arial" w:cs="Arial"/>
                      <w:sz w:val="20"/>
                      <w:szCs w:val="20"/>
                    </w:rPr>
                  </w:pPr>
                </w:p>
                <w:p w14:paraId="6F8E2F01" w14:textId="74EFCC48" w:rsidR="0061429A" w:rsidRPr="00A805A3" w:rsidRDefault="0061429A" w:rsidP="0061429A">
                  <w:pPr>
                    <w:pStyle w:val="pf0"/>
                    <w:spacing w:before="0" w:beforeAutospacing="0" w:after="0" w:afterAutospacing="0" w:line="260" w:lineRule="exact"/>
                    <w:rPr>
                      <w:rFonts w:ascii="Arial" w:eastAsiaTheme="minorHAnsi" w:hAnsi="Arial" w:cs="Arial"/>
                      <w:sz w:val="20"/>
                      <w:szCs w:val="20"/>
                    </w:rPr>
                  </w:pPr>
                  <w:r w:rsidRPr="00A805A3">
                    <w:rPr>
                      <w:rStyle w:val="cf01"/>
                      <w:rFonts w:ascii="Arial" w:eastAsiaTheme="minorHAnsi" w:hAnsi="Arial" w:cs="Arial"/>
                      <w:sz w:val="20"/>
                      <w:szCs w:val="20"/>
                    </w:rPr>
                    <w:t xml:space="preserve">3b. Vključitev kognitivnega testa </w:t>
                  </w:r>
                  <w:r w:rsidR="009C38D5">
                    <w:rPr>
                      <w:rStyle w:val="cf01"/>
                      <w:rFonts w:ascii="Arial" w:eastAsiaTheme="minorHAnsi" w:hAnsi="Arial" w:cs="Arial"/>
                      <w:sz w:val="20"/>
                      <w:szCs w:val="20"/>
                    </w:rPr>
                    <w:t>s širokim naborom nalog, ki se pri različnih testirancih spreminjajo.</w:t>
                  </w:r>
                </w:p>
              </w:tc>
              <w:tc>
                <w:tcPr>
                  <w:tcW w:w="2125" w:type="dxa"/>
                  <w:vAlign w:val="center"/>
                </w:tcPr>
                <w:p w14:paraId="3CAE3CCA" w14:textId="77777777" w:rsidR="00655464" w:rsidRPr="00A805A3" w:rsidRDefault="00655464" w:rsidP="00655464">
                  <w:pPr>
                    <w:spacing w:line="288" w:lineRule="auto"/>
                    <w:jc w:val="center"/>
                    <w:rPr>
                      <w:rFonts w:cs="Arial"/>
                      <w:szCs w:val="20"/>
                    </w:rPr>
                  </w:pPr>
                  <w:r w:rsidRPr="00A805A3">
                    <w:rPr>
                      <w:rFonts w:cs="Arial"/>
                      <w:szCs w:val="20"/>
                    </w:rPr>
                    <w:t>0- 10</w:t>
                  </w:r>
                </w:p>
              </w:tc>
            </w:tr>
          </w:tbl>
          <w:p w14:paraId="2BBC4DB2" w14:textId="77777777" w:rsidR="00C27B0D" w:rsidRPr="00A805A3" w:rsidRDefault="00C27B0D" w:rsidP="0061429A">
            <w:pPr>
              <w:tabs>
                <w:tab w:val="left" w:pos="4680"/>
              </w:tabs>
              <w:spacing w:before="60" w:after="60"/>
              <w:jc w:val="both"/>
              <w:rPr>
                <w:rFonts w:cs="Arial"/>
                <w:highlight w:val="yellow"/>
              </w:rPr>
            </w:pPr>
          </w:p>
          <w:p w14:paraId="4A2C7F3E" w14:textId="5206561F" w:rsidR="0061429A" w:rsidRPr="00A805A3" w:rsidRDefault="0061429A" w:rsidP="0061429A">
            <w:pPr>
              <w:tabs>
                <w:tab w:val="left" w:pos="4680"/>
              </w:tabs>
              <w:spacing w:line="260" w:lineRule="exact"/>
              <w:jc w:val="both"/>
              <w:rPr>
                <w:rFonts w:cs="Arial"/>
                <w:szCs w:val="20"/>
              </w:rPr>
            </w:pPr>
            <w:r w:rsidRPr="00A805A3">
              <w:rPr>
                <w:rFonts w:cs="Arial"/>
                <w:szCs w:val="20"/>
              </w:rPr>
              <w:t xml:space="preserve">Naročnik bo za potrebe ocenjevanja osnutka </w:t>
            </w:r>
            <w:proofErr w:type="spellStart"/>
            <w:r w:rsidRPr="00A805A3">
              <w:rPr>
                <w:rFonts w:cs="Arial"/>
                <w:szCs w:val="20"/>
              </w:rPr>
              <w:t>mapiranja</w:t>
            </w:r>
            <w:proofErr w:type="spellEnd"/>
            <w:r w:rsidRPr="00A805A3">
              <w:rPr>
                <w:rFonts w:cs="Arial"/>
                <w:szCs w:val="20"/>
              </w:rPr>
              <w:t xml:space="preserve"> sposobnosti in osebnostnih dimenzij s sklepom imenoval 3-člansko strokovno komisijo, ki bo ocenila posamezno postavko. </w:t>
            </w:r>
          </w:p>
          <w:p w14:paraId="281A492A" w14:textId="77777777" w:rsidR="0061429A" w:rsidRPr="00A805A3" w:rsidRDefault="0061429A" w:rsidP="0061429A">
            <w:pPr>
              <w:tabs>
                <w:tab w:val="left" w:pos="4680"/>
              </w:tabs>
              <w:spacing w:line="260" w:lineRule="exact"/>
              <w:jc w:val="both"/>
              <w:rPr>
                <w:rFonts w:cs="Arial"/>
                <w:szCs w:val="20"/>
              </w:rPr>
            </w:pPr>
          </w:p>
          <w:p w14:paraId="1375895B" w14:textId="18EA8AA3" w:rsidR="0061429A" w:rsidRPr="00A805A3" w:rsidRDefault="0061429A" w:rsidP="0061429A">
            <w:pPr>
              <w:tabs>
                <w:tab w:val="left" w:pos="4680"/>
              </w:tabs>
              <w:spacing w:line="260" w:lineRule="exact"/>
              <w:jc w:val="both"/>
              <w:rPr>
                <w:rFonts w:cs="Arial"/>
                <w:szCs w:val="20"/>
              </w:rPr>
            </w:pPr>
            <w:r w:rsidRPr="00A805A3">
              <w:rPr>
                <w:rFonts w:cs="Arial"/>
                <w:szCs w:val="20"/>
              </w:rPr>
              <w:t>Komisija bo postavki 1 in 3 ocenila od 0 do 10 točk, pri postavki 2 pa od 0 do 20 točk</w:t>
            </w:r>
            <w:r w:rsidR="000A56E0">
              <w:rPr>
                <w:rFonts w:cs="Arial"/>
                <w:szCs w:val="20"/>
              </w:rPr>
              <w:t>.</w:t>
            </w:r>
            <w:r w:rsidRPr="00A805A3">
              <w:rPr>
                <w:rFonts w:cs="Arial"/>
                <w:szCs w:val="20"/>
              </w:rPr>
              <w:t xml:space="preserve"> Ponudnik lahko </w:t>
            </w:r>
            <w:r w:rsidR="006E5957">
              <w:rPr>
                <w:rFonts w:cs="Arial"/>
                <w:szCs w:val="20"/>
              </w:rPr>
              <w:t xml:space="preserve">v sklopu </w:t>
            </w:r>
            <w:r w:rsidRPr="00A805A3">
              <w:rPr>
                <w:rFonts w:cs="Arial"/>
                <w:szCs w:val="20"/>
              </w:rPr>
              <w:t>skupno dobi</w:t>
            </w:r>
            <w:r w:rsidRPr="00A805A3">
              <w:rPr>
                <w:rFonts w:cs="Arial"/>
                <w:b/>
                <w:bCs/>
                <w:szCs w:val="20"/>
              </w:rPr>
              <w:t xml:space="preserve"> maksimalno 40 točk.</w:t>
            </w:r>
          </w:p>
          <w:p w14:paraId="1F232B46" w14:textId="77777777" w:rsidR="0061429A" w:rsidRPr="00A805A3" w:rsidRDefault="0061429A" w:rsidP="0061429A">
            <w:pPr>
              <w:tabs>
                <w:tab w:val="left" w:pos="4680"/>
              </w:tabs>
              <w:spacing w:line="260" w:lineRule="exact"/>
              <w:ind w:left="110"/>
              <w:jc w:val="both"/>
              <w:rPr>
                <w:rFonts w:cs="Arial"/>
                <w:b/>
                <w:bCs/>
                <w:szCs w:val="20"/>
              </w:rPr>
            </w:pPr>
          </w:p>
          <w:p w14:paraId="233FCD49" w14:textId="26CB1834" w:rsidR="0061429A" w:rsidRPr="00A805A3" w:rsidRDefault="0061429A" w:rsidP="0061429A">
            <w:pPr>
              <w:autoSpaceDE w:val="0"/>
              <w:autoSpaceDN w:val="0"/>
              <w:adjustRightInd w:val="0"/>
              <w:spacing w:line="260" w:lineRule="exact"/>
              <w:jc w:val="both"/>
              <w:rPr>
                <w:rFonts w:eastAsiaTheme="minorHAnsi" w:cs="Arial"/>
                <w:szCs w:val="20"/>
              </w:rPr>
            </w:pPr>
            <w:r w:rsidRPr="00A805A3">
              <w:rPr>
                <w:rFonts w:eastAsiaTheme="minorHAnsi" w:cs="Arial"/>
                <w:szCs w:val="20"/>
              </w:rPr>
              <w:t>Strokovna komisija bo postavke 1, 2 in 3 ocenjevala in vrednotila po naslednjem postopku:</w:t>
            </w:r>
          </w:p>
          <w:p w14:paraId="61B32D7A" w14:textId="032F8801" w:rsidR="0061429A" w:rsidRPr="00A805A3" w:rsidRDefault="0061429A" w:rsidP="00FE0EAE">
            <w:pPr>
              <w:numPr>
                <w:ilvl w:val="0"/>
                <w:numId w:val="16"/>
              </w:numPr>
              <w:autoSpaceDE w:val="0"/>
              <w:autoSpaceDN w:val="0"/>
              <w:adjustRightInd w:val="0"/>
              <w:spacing w:line="260" w:lineRule="exact"/>
              <w:ind w:left="525"/>
              <w:jc w:val="both"/>
              <w:rPr>
                <w:rFonts w:eastAsiaTheme="minorHAnsi" w:cs="Arial"/>
                <w:szCs w:val="20"/>
              </w:rPr>
            </w:pPr>
            <w:r w:rsidRPr="00A805A3">
              <w:rPr>
                <w:rFonts w:eastAsiaTheme="minorHAnsi" w:cs="Arial"/>
                <w:szCs w:val="20"/>
              </w:rPr>
              <w:t>Vsak član komisije bo za vsako postavko določil število</w:t>
            </w:r>
            <w:r w:rsidR="00513323">
              <w:rPr>
                <w:rFonts w:eastAsiaTheme="minorHAnsi" w:cs="Arial"/>
                <w:szCs w:val="20"/>
              </w:rPr>
              <w:t xml:space="preserve"> doseženih</w:t>
            </w:r>
            <w:r w:rsidRPr="00A805A3">
              <w:rPr>
                <w:rFonts w:eastAsiaTheme="minorHAnsi" w:cs="Arial"/>
                <w:szCs w:val="20"/>
              </w:rPr>
              <w:t xml:space="preserve"> točk</w:t>
            </w:r>
            <w:r w:rsidR="00513323">
              <w:rPr>
                <w:rFonts w:eastAsiaTheme="minorHAnsi" w:cs="Arial"/>
                <w:szCs w:val="20"/>
              </w:rPr>
              <w:t>.</w:t>
            </w:r>
            <w:r w:rsidRPr="00A805A3">
              <w:rPr>
                <w:rFonts w:eastAsiaTheme="minorHAnsi" w:cs="Arial"/>
                <w:szCs w:val="20"/>
              </w:rPr>
              <w:t xml:space="preserve"> </w:t>
            </w:r>
          </w:p>
          <w:p w14:paraId="31E497DC" w14:textId="72DB63F5" w:rsidR="0061429A" w:rsidRPr="00A805A3" w:rsidRDefault="0061429A" w:rsidP="00FE0EAE">
            <w:pPr>
              <w:numPr>
                <w:ilvl w:val="0"/>
                <w:numId w:val="16"/>
              </w:numPr>
              <w:autoSpaceDE w:val="0"/>
              <w:autoSpaceDN w:val="0"/>
              <w:adjustRightInd w:val="0"/>
              <w:spacing w:line="260" w:lineRule="exact"/>
              <w:ind w:left="525"/>
              <w:jc w:val="both"/>
              <w:rPr>
                <w:rFonts w:eastAsiaTheme="minorHAnsi" w:cs="Arial"/>
                <w:szCs w:val="20"/>
              </w:rPr>
            </w:pPr>
            <w:r w:rsidRPr="00A805A3">
              <w:rPr>
                <w:rFonts w:eastAsiaTheme="minorHAnsi" w:cs="Arial"/>
                <w:szCs w:val="20"/>
              </w:rPr>
              <w:t xml:space="preserve">Za vsako postavko se bo izračunalo končno število točk, ki pomeni povprečje števila točk, ki so jih posamezni postavki dodelili člani komisije. </w:t>
            </w:r>
          </w:p>
          <w:p w14:paraId="29A29409" w14:textId="25790351" w:rsidR="0061429A" w:rsidRPr="00A805A3" w:rsidRDefault="0061429A" w:rsidP="00FE0EAE">
            <w:pPr>
              <w:numPr>
                <w:ilvl w:val="0"/>
                <w:numId w:val="16"/>
              </w:numPr>
              <w:autoSpaceDE w:val="0"/>
              <w:autoSpaceDN w:val="0"/>
              <w:adjustRightInd w:val="0"/>
              <w:spacing w:line="260" w:lineRule="exact"/>
              <w:ind w:left="525"/>
              <w:jc w:val="both"/>
              <w:rPr>
                <w:rFonts w:eastAsiaTheme="minorHAnsi" w:cs="Arial"/>
                <w:szCs w:val="20"/>
              </w:rPr>
            </w:pPr>
            <w:r w:rsidRPr="00A805A3">
              <w:rPr>
                <w:rFonts w:eastAsiaTheme="minorHAnsi" w:cs="Arial"/>
                <w:szCs w:val="20"/>
              </w:rPr>
              <w:t xml:space="preserve">Seštevek točk vseh postavk je število točk, ki ga prejme posamezni </w:t>
            </w:r>
            <w:r w:rsidR="00513323">
              <w:rPr>
                <w:rFonts w:eastAsiaTheme="minorHAnsi" w:cs="Arial"/>
                <w:szCs w:val="20"/>
              </w:rPr>
              <w:t xml:space="preserve">osnutek </w:t>
            </w:r>
            <w:proofErr w:type="spellStart"/>
            <w:r w:rsidR="00513323">
              <w:rPr>
                <w:rFonts w:eastAsiaTheme="minorHAnsi" w:cs="Arial"/>
                <w:szCs w:val="20"/>
              </w:rPr>
              <w:t>mapiranja</w:t>
            </w:r>
            <w:proofErr w:type="spellEnd"/>
            <w:r w:rsidRPr="00A805A3">
              <w:rPr>
                <w:rFonts w:eastAsiaTheme="minorHAnsi" w:cs="Arial"/>
                <w:szCs w:val="20"/>
              </w:rPr>
              <w:t>.</w:t>
            </w:r>
          </w:p>
          <w:p w14:paraId="5D15F130" w14:textId="77777777" w:rsidR="0061429A" w:rsidRPr="00A805A3" w:rsidRDefault="0061429A" w:rsidP="00FE0EAE">
            <w:pPr>
              <w:numPr>
                <w:ilvl w:val="0"/>
                <w:numId w:val="16"/>
              </w:numPr>
              <w:autoSpaceDE w:val="0"/>
              <w:autoSpaceDN w:val="0"/>
              <w:adjustRightInd w:val="0"/>
              <w:spacing w:line="260" w:lineRule="exact"/>
              <w:ind w:left="525"/>
              <w:jc w:val="both"/>
              <w:rPr>
                <w:rFonts w:eastAsiaTheme="minorHAnsi" w:cs="Arial"/>
                <w:szCs w:val="20"/>
              </w:rPr>
            </w:pPr>
            <w:r w:rsidRPr="00A805A3">
              <w:rPr>
                <w:rFonts w:eastAsiaTheme="minorHAnsi" w:cs="Arial"/>
                <w:szCs w:val="20"/>
              </w:rPr>
              <w:t>Točke se zaokrožujejo na cela števila.</w:t>
            </w:r>
          </w:p>
          <w:p w14:paraId="2DD2A910" w14:textId="77777777" w:rsidR="0061429A" w:rsidRPr="00A805A3" w:rsidRDefault="0061429A" w:rsidP="0061429A">
            <w:pPr>
              <w:tabs>
                <w:tab w:val="left" w:pos="4680"/>
              </w:tabs>
              <w:spacing w:line="260" w:lineRule="exact"/>
              <w:jc w:val="both"/>
              <w:rPr>
                <w:rFonts w:cs="Arial"/>
              </w:rPr>
            </w:pPr>
          </w:p>
          <w:p w14:paraId="05AC9080" w14:textId="77777777" w:rsidR="0061429A" w:rsidRPr="00A805A3" w:rsidRDefault="0061429A" w:rsidP="0061429A">
            <w:pPr>
              <w:tabs>
                <w:tab w:val="left" w:pos="4680"/>
              </w:tabs>
              <w:spacing w:line="260" w:lineRule="exact"/>
              <w:jc w:val="both"/>
              <w:rPr>
                <w:rFonts w:cs="Arial"/>
              </w:rPr>
            </w:pPr>
            <w:r w:rsidRPr="00A805A3">
              <w:rPr>
                <w:rFonts w:cs="Arial"/>
              </w:rPr>
              <w:t>DOKAZILO:</w:t>
            </w:r>
          </w:p>
          <w:p w14:paraId="48302F21" w14:textId="1E842D90" w:rsidR="0061429A" w:rsidRPr="00A805A3" w:rsidRDefault="0061429A" w:rsidP="0061429A">
            <w:pPr>
              <w:tabs>
                <w:tab w:val="left" w:pos="4680"/>
              </w:tabs>
              <w:spacing w:line="260" w:lineRule="exact"/>
              <w:jc w:val="both"/>
              <w:rPr>
                <w:rFonts w:cs="Arial"/>
              </w:rPr>
            </w:pPr>
            <w:r w:rsidRPr="00A805A3">
              <w:rPr>
                <w:rFonts w:cs="Arial"/>
              </w:rPr>
              <w:t xml:space="preserve">Priloga – osnutek </w:t>
            </w:r>
            <w:proofErr w:type="spellStart"/>
            <w:r w:rsidRPr="00A805A3">
              <w:rPr>
                <w:rFonts w:cs="Arial"/>
              </w:rPr>
              <w:t>mapiranja</w:t>
            </w:r>
            <w:proofErr w:type="spellEnd"/>
            <w:r w:rsidRPr="00A805A3">
              <w:rPr>
                <w:rFonts w:cs="Arial"/>
              </w:rPr>
              <w:t xml:space="preserve"> kompetenc</w:t>
            </w:r>
            <w:r w:rsidR="006E5957">
              <w:rPr>
                <w:rFonts w:cs="Arial"/>
              </w:rPr>
              <w:t xml:space="preserve"> za sklop</w:t>
            </w:r>
          </w:p>
          <w:p w14:paraId="0596A30A" w14:textId="4D3EEF4D" w:rsidR="00C27B0D" w:rsidRPr="00A805A3" w:rsidRDefault="00C27B0D" w:rsidP="00C2415C">
            <w:pPr>
              <w:tabs>
                <w:tab w:val="left" w:pos="4680"/>
              </w:tabs>
              <w:spacing w:before="60" w:after="60"/>
              <w:rPr>
                <w:rFonts w:cs="Arial"/>
                <w:highlight w:val="yellow"/>
              </w:rPr>
            </w:pPr>
          </w:p>
        </w:tc>
      </w:tr>
      <w:tr w:rsidR="00C27B0D" w:rsidRPr="00A805A3" w14:paraId="31E5E379" w14:textId="77777777" w:rsidTr="00C2415C">
        <w:trPr>
          <w:trHeight w:val="556"/>
        </w:trPr>
        <w:tc>
          <w:tcPr>
            <w:tcW w:w="644" w:type="dxa"/>
            <w:shd w:val="clear" w:color="auto" w:fill="auto"/>
          </w:tcPr>
          <w:p w14:paraId="418264AE" w14:textId="77777777" w:rsidR="00C27B0D" w:rsidRPr="00A805A3" w:rsidRDefault="00C27B0D" w:rsidP="00C2415C">
            <w:pPr>
              <w:tabs>
                <w:tab w:val="left" w:pos="4680"/>
              </w:tabs>
              <w:spacing w:before="60" w:after="60"/>
              <w:rPr>
                <w:rFonts w:cs="Arial"/>
                <w:b/>
                <w:color w:val="000000"/>
                <w:highlight w:val="yellow"/>
              </w:rPr>
            </w:pPr>
            <w:r w:rsidRPr="00A805A3">
              <w:rPr>
                <w:rFonts w:cs="Arial"/>
                <w:b/>
                <w:color w:val="000000"/>
              </w:rPr>
              <w:lastRenderedPageBreak/>
              <w:t>Mer</w:t>
            </w:r>
            <w:r w:rsidRPr="00A805A3">
              <w:rPr>
                <w:rFonts w:cs="Arial"/>
                <w:b/>
                <w:color w:val="000000"/>
                <w:vertAlign w:val="subscript"/>
              </w:rPr>
              <w:t>2</w:t>
            </w:r>
          </w:p>
        </w:tc>
        <w:tc>
          <w:tcPr>
            <w:tcW w:w="8423" w:type="dxa"/>
            <w:shd w:val="clear" w:color="auto" w:fill="auto"/>
          </w:tcPr>
          <w:p w14:paraId="1104B8CB" w14:textId="77777777" w:rsidR="0061429A" w:rsidRPr="00A805A3" w:rsidRDefault="0061429A" w:rsidP="0061429A">
            <w:pPr>
              <w:spacing w:line="260" w:lineRule="exact"/>
              <w:jc w:val="both"/>
              <w:rPr>
                <w:rFonts w:cs="Arial"/>
                <w:b/>
                <w:bCs/>
                <w:szCs w:val="20"/>
              </w:rPr>
            </w:pPr>
          </w:p>
          <w:p w14:paraId="2E47C4FF" w14:textId="1F6F6F12" w:rsidR="0061429A" w:rsidRPr="00A805A3" w:rsidRDefault="0061429A" w:rsidP="0061429A">
            <w:pPr>
              <w:spacing w:line="260" w:lineRule="exact"/>
              <w:jc w:val="both"/>
              <w:rPr>
                <w:rFonts w:cs="Arial"/>
                <w:b/>
                <w:bCs/>
                <w:szCs w:val="20"/>
              </w:rPr>
            </w:pPr>
            <w:r w:rsidRPr="00A805A3">
              <w:rPr>
                <w:rFonts w:cs="Arial"/>
                <w:b/>
                <w:bCs/>
                <w:szCs w:val="20"/>
              </w:rPr>
              <w:t>Točke po kriteriju »Dodatni kadri«</w:t>
            </w:r>
          </w:p>
          <w:p w14:paraId="125D3A5D" w14:textId="77777777" w:rsidR="0061429A" w:rsidRPr="00A805A3" w:rsidRDefault="0061429A" w:rsidP="0061429A">
            <w:pPr>
              <w:tabs>
                <w:tab w:val="left" w:pos="4680"/>
              </w:tabs>
              <w:spacing w:line="260" w:lineRule="exact"/>
              <w:jc w:val="both"/>
              <w:rPr>
                <w:rFonts w:cs="Arial"/>
                <w:color w:val="000000"/>
              </w:rPr>
            </w:pPr>
          </w:p>
          <w:p w14:paraId="1D94BF74" w14:textId="76F997B3" w:rsidR="0061429A" w:rsidRPr="00A805A3" w:rsidRDefault="00664C1F" w:rsidP="0061429A">
            <w:pPr>
              <w:tabs>
                <w:tab w:val="left" w:pos="4680"/>
              </w:tabs>
              <w:spacing w:line="260" w:lineRule="exact"/>
              <w:jc w:val="both"/>
              <w:rPr>
                <w:rFonts w:cs="Arial"/>
                <w:color w:val="000000"/>
              </w:rPr>
            </w:pPr>
            <w:r>
              <w:rPr>
                <w:rFonts w:cs="Arial"/>
                <w:color w:val="000000"/>
              </w:rPr>
              <w:t>P</w:t>
            </w:r>
            <w:r w:rsidR="0061429A" w:rsidRPr="00A805A3">
              <w:rPr>
                <w:rFonts w:cs="Arial"/>
                <w:color w:val="000000"/>
              </w:rPr>
              <w:t>onudnik</w:t>
            </w:r>
            <w:r>
              <w:rPr>
                <w:rFonts w:cs="Arial"/>
                <w:color w:val="000000"/>
              </w:rPr>
              <w:t xml:space="preserve"> lahko</w:t>
            </w:r>
            <w:r w:rsidR="0061429A" w:rsidRPr="00A805A3">
              <w:rPr>
                <w:rFonts w:cs="Arial"/>
                <w:color w:val="000000"/>
              </w:rPr>
              <w:t xml:space="preserve"> prijavi </w:t>
            </w:r>
            <w:r>
              <w:rPr>
                <w:rFonts w:cs="Arial"/>
                <w:color w:val="000000"/>
              </w:rPr>
              <w:t xml:space="preserve">največ </w:t>
            </w:r>
            <w:r w:rsidR="0061429A" w:rsidRPr="00A805A3">
              <w:rPr>
                <w:rFonts w:cs="Arial"/>
                <w:color w:val="000000"/>
              </w:rPr>
              <w:t>en (1) dodatni kader »</w:t>
            </w:r>
            <w:r w:rsidR="00976FC0">
              <w:rPr>
                <w:rFonts w:cs="Arial"/>
                <w:color w:val="000000"/>
              </w:rPr>
              <w:t>psiholog</w:t>
            </w:r>
            <w:r w:rsidR="0061429A" w:rsidRPr="00A805A3">
              <w:rPr>
                <w:rFonts w:cs="Arial"/>
                <w:color w:val="000000"/>
              </w:rPr>
              <w:t>«, ki izpolnjuje vse pogoje iz točke 9.1.</w:t>
            </w:r>
            <w:r w:rsidR="003837B6">
              <w:rPr>
                <w:rFonts w:cs="Arial"/>
                <w:color w:val="000000"/>
              </w:rPr>
              <w:t>2</w:t>
            </w:r>
            <w:r w:rsidR="0061429A" w:rsidRPr="00A805A3">
              <w:rPr>
                <w:rFonts w:cs="Arial"/>
                <w:color w:val="000000"/>
              </w:rPr>
              <w:t xml:space="preserve">, </w:t>
            </w:r>
            <w:r>
              <w:rPr>
                <w:rFonts w:cs="Arial"/>
                <w:color w:val="000000"/>
              </w:rPr>
              <w:t>in v kolikor izpolnjuje zahteve iz predmetne točke</w:t>
            </w:r>
            <w:r w:rsidR="00D83572">
              <w:rPr>
                <w:rFonts w:cs="Arial"/>
                <w:color w:val="000000"/>
              </w:rPr>
              <w:t>,</w:t>
            </w:r>
            <w:r>
              <w:rPr>
                <w:rFonts w:cs="Arial"/>
                <w:color w:val="000000"/>
              </w:rPr>
              <w:t xml:space="preserve"> prejme</w:t>
            </w:r>
            <w:r w:rsidR="0061429A" w:rsidRPr="00A805A3">
              <w:rPr>
                <w:rFonts w:cs="Arial"/>
                <w:color w:val="000000"/>
              </w:rPr>
              <w:t xml:space="preserve"> 10 točk.</w:t>
            </w:r>
          </w:p>
          <w:p w14:paraId="6E818B6C" w14:textId="77777777" w:rsidR="0061429A" w:rsidRPr="00A805A3" w:rsidRDefault="0061429A" w:rsidP="0061429A">
            <w:pPr>
              <w:spacing w:line="260" w:lineRule="exact"/>
              <w:jc w:val="both"/>
              <w:rPr>
                <w:rFonts w:cs="Arial"/>
                <w:color w:val="000000"/>
              </w:rPr>
            </w:pPr>
            <w:r w:rsidRPr="00A805A3">
              <w:rPr>
                <w:rFonts w:cs="Arial"/>
                <w:color w:val="000000"/>
              </w:rPr>
              <w:t>Maksimalno število točk je 10.</w:t>
            </w:r>
          </w:p>
          <w:p w14:paraId="32FF8987" w14:textId="77777777" w:rsidR="0061429A" w:rsidRPr="00A805A3" w:rsidRDefault="0061429A" w:rsidP="0061429A">
            <w:pPr>
              <w:tabs>
                <w:tab w:val="left" w:pos="4680"/>
              </w:tabs>
              <w:spacing w:line="260" w:lineRule="exact"/>
              <w:jc w:val="both"/>
              <w:rPr>
                <w:rFonts w:cs="Arial"/>
                <w:color w:val="000000"/>
              </w:rPr>
            </w:pPr>
          </w:p>
          <w:p w14:paraId="104BCD13" w14:textId="77777777" w:rsidR="0061429A" w:rsidRPr="00A805A3" w:rsidRDefault="0061429A" w:rsidP="0061429A">
            <w:pPr>
              <w:tabs>
                <w:tab w:val="left" w:pos="4680"/>
              </w:tabs>
              <w:spacing w:line="260" w:lineRule="exact"/>
              <w:jc w:val="both"/>
              <w:rPr>
                <w:rFonts w:cs="Arial"/>
              </w:rPr>
            </w:pPr>
            <w:r w:rsidRPr="00A805A3">
              <w:rPr>
                <w:rFonts w:cs="Arial"/>
              </w:rPr>
              <w:t xml:space="preserve">DOKAZILO: </w:t>
            </w:r>
          </w:p>
          <w:p w14:paraId="4706FAE3" w14:textId="77777777" w:rsidR="0061429A" w:rsidRDefault="0061429A" w:rsidP="0061429A">
            <w:pPr>
              <w:tabs>
                <w:tab w:val="left" w:pos="4680"/>
              </w:tabs>
              <w:spacing w:line="260" w:lineRule="exact"/>
              <w:jc w:val="both"/>
              <w:rPr>
                <w:rFonts w:cs="Arial"/>
                <w:b/>
                <w:bCs/>
                <w:szCs w:val="20"/>
              </w:rPr>
            </w:pPr>
            <w:r w:rsidRPr="00A805A3">
              <w:rPr>
                <w:rFonts w:cs="Arial"/>
                <w:szCs w:val="20"/>
              </w:rPr>
              <w:t xml:space="preserve">vpis v obrazec </w:t>
            </w:r>
            <w:r w:rsidRPr="00A805A3">
              <w:rPr>
                <w:rFonts w:cs="Arial"/>
                <w:b/>
                <w:bCs/>
                <w:szCs w:val="20"/>
              </w:rPr>
              <w:t>»Prijava kadrov«</w:t>
            </w:r>
          </w:p>
          <w:p w14:paraId="7FAA51A6" w14:textId="3A5D3314" w:rsidR="008366BE" w:rsidRPr="00167FDC" w:rsidRDefault="008366BE" w:rsidP="0061429A">
            <w:pPr>
              <w:tabs>
                <w:tab w:val="left" w:pos="4680"/>
              </w:tabs>
              <w:spacing w:line="260" w:lineRule="exact"/>
              <w:jc w:val="both"/>
              <w:rPr>
                <w:rFonts w:cs="Arial"/>
                <w:szCs w:val="20"/>
              </w:rPr>
            </w:pPr>
            <w:r w:rsidRPr="00167FDC">
              <w:rPr>
                <w:rFonts w:cs="Arial"/>
                <w:szCs w:val="20"/>
              </w:rPr>
              <w:t>in dokazila kot so navedena pri predmetni točki 9.1.</w:t>
            </w:r>
            <w:r w:rsidR="003837B6">
              <w:rPr>
                <w:rFonts w:cs="Arial"/>
                <w:szCs w:val="20"/>
              </w:rPr>
              <w:t>2</w:t>
            </w:r>
            <w:r w:rsidRPr="00167FDC">
              <w:rPr>
                <w:rFonts w:cs="Arial"/>
                <w:szCs w:val="20"/>
              </w:rPr>
              <w:t>.</w:t>
            </w:r>
          </w:p>
          <w:p w14:paraId="32E5B88E" w14:textId="723C1E87" w:rsidR="0061429A" w:rsidRPr="00A805A3" w:rsidRDefault="0061429A" w:rsidP="0061429A">
            <w:pPr>
              <w:tabs>
                <w:tab w:val="left" w:pos="4680"/>
              </w:tabs>
              <w:spacing w:before="60" w:after="60"/>
              <w:rPr>
                <w:rFonts w:cs="Arial"/>
                <w:b/>
                <w:bCs/>
                <w:szCs w:val="20"/>
                <w:highlight w:val="yellow"/>
              </w:rPr>
            </w:pPr>
          </w:p>
        </w:tc>
      </w:tr>
    </w:tbl>
    <w:p w14:paraId="54D8218E" w14:textId="77777777" w:rsidR="00C27B0D" w:rsidRPr="00A805A3" w:rsidRDefault="00C27B0D" w:rsidP="00FE0EAE">
      <w:pPr>
        <w:spacing w:line="260" w:lineRule="exact"/>
        <w:jc w:val="both"/>
        <w:rPr>
          <w:rFonts w:cs="Arial"/>
        </w:rPr>
      </w:pPr>
    </w:p>
    <w:bookmarkEnd w:id="42"/>
    <w:p w14:paraId="34C5ED76" w14:textId="400F2DC2" w:rsidR="00C27B0D" w:rsidRPr="00A805A3" w:rsidRDefault="00C27B0D" w:rsidP="00FE0EAE">
      <w:pPr>
        <w:tabs>
          <w:tab w:val="left" w:pos="4680"/>
        </w:tabs>
        <w:spacing w:line="260" w:lineRule="exact"/>
        <w:jc w:val="both"/>
        <w:rPr>
          <w:rFonts w:cs="Arial"/>
          <w:bCs/>
          <w:szCs w:val="20"/>
        </w:rPr>
      </w:pPr>
      <w:r w:rsidRPr="00A805A3">
        <w:rPr>
          <w:rFonts w:cs="Arial"/>
          <w:b/>
          <w:szCs w:val="20"/>
        </w:rPr>
        <w:t xml:space="preserve">Najugodnejši ponudnik </w:t>
      </w:r>
      <w:r w:rsidR="00FE0EAE" w:rsidRPr="00A805A3">
        <w:rPr>
          <w:rFonts w:cs="Arial"/>
          <w:b/>
          <w:szCs w:val="20"/>
        </w:rPr>
        <w:t xml:space="preserve">za posamezen sklop </w:t>
      </w:r>
      <w:r w:rsidRPr="00A805A3">
        <w:rPr>
          <w:rFonts w:cs="Arial"/>
          <w:b/>
          <w:szCs w:val="20"/>
        </w:rPr>
        <w:t>je tisti z najnižjim M.</w:t>
      </w:r>
      <w:bookmarkStart w:id="43" w:name="_Hlk72491694"/>
      <w:r w:rsidRPr="00A805A3">
        <w:rPr>
          <w:rFonts w:cs="Arial"/>
          <w:b/>
          <w:szCs w:val="20"/>
        </w:rPr>
        <w:t xml:space="preserve"> </w:t>
      </w:r>
      <w:r w:rsidRPr="00A805A3">
        <w:rPr>
          <w:rFonts w:cs="Arial"/>
          <w:bCs/>
          <w:szCs w:val="20"/>
        </w:rPr>
        <w:t>Če bosta dva ali več ponudnikov dosegla enako vrednost M</w:t>
      </w:r>
      <w:r w:rsidR="00FE0EAE" w:rsidRPr="00A805A3">
        <w:rPr>
          <w:rFonts w:cs="Arial"/>
          <w:bCs/>
          <w:szCs w:val="20"/>
        </w:rPr>
        <w:t xml:space="preserve"> za posamezen sklop</w:t>
      </w:r>
      <w:r w:rsidRPr="00A805A3">
        <w:rPr>
          <w:rFonts w:cs="Arial"/>
          <w:bCs/>
          <w:szCs w:val="20"/>
        </w:rPr>
        <w:t>, bo merilo za izbor najugodnejšega ponudnika najnižja skupna ponudbena cena za vso predvideno količino v EUR z DDV</w:t>
      </w:r>
      <w:r w:rsidR="00FE0EAE" w:rsidRPr="00A805A3">
        <w:rPr>
          <w:rFonts w:cs="Arial"/>
          <w:bCs/>
          <w:szCs w:val="20"/>
        </w:rPr>
        <w:t xml:space="preserve"> za posamezen sklop</w:t>
      </w:r>
      <w:r w:rsidRPr="00A805A3">
        <w:rPr>
          <w:rFonts w:cs="Arial"/>
          <w:bCs/>
          <w:szCs w:val="20"/>
        </w:rPr>
        <w:t xml:space="preserve">. </w:t>
      </w:r>
    </w:p>
    <w:p w14:paraId="28339964" w14:textId="77777777" w:rsidR="00C27B0D" w:rsidRPr="00A805A3" w:rsidRDefault="00C27B0D" w:rsidP="00FE0EAE">
      <w:pPr>
        <w:tabs>
          <w:tab w:val="left" w:pos="4680"/>
        </w:tabs>
        <w:spacing w:line="260" w:lineRule="exact"/>
        <w:jc w:val="both"/>
        <w:rPr>
          <w:rFonts w:cs="Arial"/>
          <w:bCs/>
          <w:szCs w:val="20"/>
        </w:rPr>
      </w:pPr>
    </w:p>
    <w:p w14:paraId="5E905CC8" w14:textId="594852E2" w:rsidR="00C27B0D" w:rsidRPr="00A805A3" w:rsidRDefault="00C27B0D" w:rsidP="00FE0EAE">
      <w:pPr>
        <w:tabs>
          <w:tab w:val="left" w:pos="4680"/>
        </w:tabs>
        <w:spacing w:line="260" w:lineRule="exact"/>
        <w:jc w:val="both"/>
        <w:rPr>
          <w:rFonts w:cs="Arial"/>
          <w:bCs/>
          <w:szCs w:val="20"/>
        </w:rPr>
      </w:pPr>
      <w:r w:rsidRPr="00A805A3">
        <w:rPr>
          <w:rFonts w:cs="Arial"/>
          <w:bCs/>
          <w:szCs w:val="20"/>
        </w:rPr>
        <w:t>V primeru, da bo dva ali več ponudnikov ponudilo enako najnižjo skupno ponudbeno ceno v EUR z DDV</w:t>
      </w:r>
      <w:r w:rsidR="00FE0EAE" w:rsidRPr="00A805A3">
        <w:rPr>
          <w:rFonts w:cs="Arial"/>
          <w:bCs/>
          <w:szCs w:val="20"/>
        </w:rPr>
        <w:t xml:space="preserve"> za posamezen sklop</w:t>
      </w:r>
      <w:r w:rsidRPr="00A805A3">
        <w:rPr>
          <w:rFonts w:cs="Arial"/>
          <w:bCs/>
          <w:szCs w:val="20"/>
        </w:rPr>
        <w:t>, bo naročnik izbral tistega ponudnika, ki bo zbral več točk pri merilu</w:t>
      </w:r>
      <w:r w:rsidR="00FE0EAE" w:rsidRPr="00A805A3">
        <w:rPr>
          <w:rFonts w:cs="Arial"/>
          <w:bCs/>
          <w:szCs w:val="20"/>
        </w:rPr>
        <w:t xml:space="preserve"> </w:t>
      </w:r>
      <w:r w:rsidRPr="00A805A3">
        <w:rPr>
          <w:rFonts w:cs="Arial"/>
          <w:bCs/>
          <w:szCs w:val="20"/>
        </w:rPr>
        <w:t>Mer</w:t>
      </w:r>
      <w:r w:rsidRPr="00A805A3">
        <w:rPr>
          <w:rFonts w:cs="Arial"/>
          <w:bCs/>
          <w:szCs w:val="20"/>
          <w:vertAlign w:val="subscript"/>
        </w:rPr>
        <w:t>1</w:t>
      </w:r>
      <w:r w:rsidR="00FE0EAE" w:rsidRPr="00A805A3">
        <w:rPr>
          <w:rFonts w:cs="Arial"/>
          <w:bCs/>
          <w:szCs w:val="20"/>
          <w:vertAlign w:val="subscript"/>
        </w:rPr>
        <w:t xml:space="preserve"> </w:t>
      </w:r>
      <w:r w:rsidR="00FE0EAE" w:rsidRPr="00A805A3">
        <w:rPr>
          <w:rFonts w:cs="Arial"/>
          <w:bCs/>
          <w:szCs w:val="20"/>
        </w:rPr>
        <w:t>za posamezen sklop</w:t>
      </w:r>
      <w:r w:rsidRPr="00A805A3">
        <w:rPr>
          <w:rFonts w:cs="Arial"/>
          <w:bCs/>
          <w:szCs w:val="20"/>
        </w:rPr>
        <w:t>.</w:t>
      </w:r>
    </w:p>
    <w:p w14:paraId="63443B1F" w14:textId="77777777" w:rsidR="00C27B0D" w:rsidRPr="00A805A3" w:rsidRDefault="00C27B0D" w:rsidP="00FE0EAE">
      <w:pPr>
        <w:spacing w:line="260" w:lineRule="exact"/>
        <w:jc w:val="both"/>
        <w:rPr>
          <w:rFonts w:cs="Arial"/>
          <w:bCs/>
          <w:szCs w:val="20"/>
        </w:rPr>
      </w:pPr>
    </w:p>
    <w:p w14:paraId="4B9D05A1" w14:textId="7353A82D" w:rsidR="00C27B0D" w:rsidRPr="00A805A3" w:rsidRDefault="00C27B0D" w:rsidP="00FE0EAE">
      <w:pPr>
        <w:spacing w:line="260" w:lineRule="exact"/>
        <w:jc w:val="both"/>
        <w:rPr>
          <w:rFonts w:cs="Arial"/>
          <w:bCs/>
          <w:szCs w:val="20"/>
        </w:rPr>
      </w:pPr>
      <w:r w:rsidRPr="00A805A3">
        <w:rPr>
          <w:rFonts w:cs="Arial"/>
          <w:bCs/>
          <w:szCs w:val="20"/>
        </w:rPr>
        <w:t>V kolikor bosta tudi v slednjem primeru dva ponudnika (ali več ponudnikov) ponudila enako najnižjo ceno iz prejšnjega odstavka</w:t>
      </w:r>
      <w:r w:rsidR="00FE0EAE" w:rsidRPr="00A805A3">
        <w:rPr>
          <w:rFonts w:cs="Arial"/>
          <w:bCs/>
          <w:szCs w:val="20"/>
        </w:rPr>
        <w:t xml:space="preserve"> za posamezen sklop</w:t>
      </w:r>
      <w:r w:rsidRPr="00A805A3">
        <w:rPr>
          <w:rFonts w:cs="Arial"/>
          <w:bCs/>
          <w:szCs w:val="20"/>
        </w:rPr>
        <w:t>, bo naročnik izbral najugodnejšega ponudnika z žrebom. Ponudnike, ki so oddali ponudbo, bo naročnik pisno obvestil o žrebu in jim omogočil prisotnost na žrebu. Žreb bo potekal v prostorih naročnika. Izmed ponudnikov, ki so ponudili najnižjo ponudbeno ceno</w:t>
      </w:r>
      <w:r w:rsidR="00FE0EAE" w:rsidRPr="00A805A3">
        <w:rPr>
          <w:rFonts w:cs="Arial"/>
          <w:bCs/>
          <w:szCs w:val="20"/>
        </w:rPr>
        <w:t xml:space="preserve"> za posamezen sklop</w:t>
      </w:r>
      <w:r w:rsidRPr="00A805A3">
        <w:rPr>
          <w:rFonts w:cs="Arial"/>
          <w:bCs/>
          <w:szCs w:val="20"/>
        </w:rPr>
        <w:t>, bo izbran tisti ponudnik, ki bo prvi izžreban. Ponudnikom, ki ne bodo prisotni na žrebu, bo naročnik posredoval zapisnik žrebanja.</w:t>
      </w:r>
    </w:p>
    <w:p w14:paraId="7C4D61DB" w14:textId="77777777" w:rsidR="00D24DD7" w:rsidRPr="00A805A3" w:rsidRDefault="00D24DD7" w:rsidP="00FE0EAE">
      <w:pPr>
        <w:spacing w:line="260" w:lineRule="exact"/>
        <w:jc w:val="both"/>
        <w:rPr>
          <w:rFonts w:cs="Arial"/>
          <w:bCs/>
          <w:szCs w:val="20"/>
        </w:rPr>
      </w:pPr>
    </w:p>
    <w:p w14:paraId="174B5AEF" w14:textId="77777777" w:rsidR="00562109" w:rsidRPr="00A805A3" w:rsidRDefault="006E4F24" w:rsidP="000C6091">
      <w:pPr>
        <w:pStyle w:val="Naslov1"/>
        <w:spacing w:line="260" w:lineRule="exact"/>
        <w:rPr>
          <w:rFonts w:cs="Arial"/>
          <w:sz w:val="20"/>
          <w:szCs w:val="20"/>
        </w:rPr>
      </w:pPr>
      <w:bookmarkStart w:id="44" w:name="_Toc194322331"/>
      <w:bookmarkEnd w:id="43"/>
      <w:r w:rsidRPr="00A805A3">
        <w:rPr>
          <w:rFonts w:cs="Arial"/>
          <w:sz w:val="20"/>
          <w:szCs w:val="20"/>
        </w:rPr>
        <w:lastRenderedPageBreak/>
        <w:t>ponudba</w:t>
      </w:r>
      <w:bookmarkEnd w:id="44"/>
    </w:p>
    <w:p w14:paraId="40EC3DA5" w14:textId="77777777" w:rsidR="008E4247" w:rsidRPr="00A805A3" w:rsidRDefault="008E4247" w:rsidP="000C6091">
      <w:pPr>
        <w:spacing w:line="260" w:lineRule="exact"/>
        <w:jc w:val="both"/>
        <w:rPr>
          <w:rFonts w:cs="Arial"/>
          <w:szCs w:val="20"/>
        </w:rPr>
      </w:pPr>
    </w:p>
    <w:p w14:paraId="4205ACF9" w14:textId="77777777" w:rsidR="00120550" w:rsidRPr="00A805A3" w:rsidRDefault="002B2D05" w:rsidP="000C6091">
      <w:pPr>
        <w:pStyle w:val="Naslov2"/>
        <w:numPr>
          <w:ilvl w:val="1"/>
          <w:numId w:val="11"/>
        </w:numPr>
        <w:spacing w:line="260" w:lineRule="exact"/>
        <w:ind w:hanging="499"/>
        <w:rPr>
          <w:rFonts w:cs="Arial"/>
          <w:szCs w:val="20"/>
        </w:rPr>
      </w:pPr>
      <w:bookmarkStart w:id="45" w:name="_Toc336851746"/>
      <w:bookmarkStart w:id="46" w:name="_Toc336851794"/>
      <w:bookmarkStart w:id="47" w:name="_Toc194322332"/>
      <w:r w:rsidRPr="00A805A3">
        <w:rPr>
          <w:rFonts w:cs="Arial"/>
          <w:szCs w:val="20"/>
        </w:rPr>
        <w:t>Ponudbena dokumentacija</w:t>
      </w:r>
      <w:bookmarkEnd w:id="45"/>
      <w:bookmarkEnd w:id="46"/>
      <w:bookmarkEnd w:id="47"/>
    </w:p>
    <w:p w14:paraId="6EC9919D" w14:textId="77777777" w:rsidR="008E4247" w:rsidRPr="00A805A3" w:rsidRDefault="008E4247" w:rsidP="000C6091">
      <w:pPr>
        <w:spacing w:line="260" w:lineRule="exact"/>
        <w:jc w:val="both"/>
        <w:rPr>
          <w:rFonts w:cs="Arial"/>
          <w:szCs w:val="20"/>
        </w:rPr>
      </w:pPr>
    </w:p>
    <w:p w14:paraId="45E426FA" w14:textId="08AE89B3" w:rsidR="0028021E" w:rsidRPr="00A805A3" w:rsidRDefault="0028021E" w:rsidP="000C6091">
      <w:pPr>
        <w:spacing w:line="260" w:lineRule="exact"/>
        <w:jc w:val="both"/>
        <w:rPr>
          <w:rFonts w:cs="Arial"/>
          <w:szCs w:val="20"/>
        </w:rPr>
      </w:pPr>
      <w:r w:rsidRPr="00A805A3">
        <w:rPr>
          <w:rFonts w:cs="Arial"/>
          <w:szCs w:val="20"/>
        </w:rPr>
        <w:t>Ponudbeno dokumentacijo sestavljajo naslednji dokumenti:</w:t>
      </w:r>
    </w:p>
    <w:p w14:paraId="1E5AFC2D" w14:textId="7072DCBA" w:rsidR="00551200" w:rsidRPr="00A805A3" w:rsidRDefault="00551200" w:rsidP="000C6091">
      <w:pPr>
        <w:spacing w:line="260" w:lineRule="exact"/>
        <w:jc w:val="both"/>
        <w:rPr>
          <w:rFonts w:cs="Arial"/>
          <w:szCs w:val="20"/>
        </w:rPr>
      </w:pPr>
      <w:bookmarkStart w:id="48" w:name="_Hlk513630898"/>
      <w:bookmarkStart w:id="49" w:name="_Hlk503963054"/>
    </w:p>
    <w:p w14:paraId="36385820" w14:textId="77777777" w:rsidR="00E81D61" w:rsidRPr="00A805A3" w:rsidRDefault="00E81D61" w:rsidP="00E81D61">
      <w:pPr>
        <w:pStyle w:val="Odstavekseznama"/>
        <w:numPr>
          <w:ilvl w:val="0"/>
          <w:numId w:val="10"/>
        </w:numPr>
        <w:spacing w:line="260" w:lineRule="exact"/>
        <w:ind w:left="720"/>
        <w:jc w:val="both"/>
        <w:rPr>
          <w:rFonts w:cs="Arial"/>
          <w:bCs/>
          <w:szCs w:val="20"/>
        </w:rPr>
      </w:pPr>
      <w:r w:rsidRPr="00A805A3">
        <w:rPr>
          <w:rFonts w:cs="Arial"/>
          <w:bCs/>
          <w:szCs w:val="20"/>
        </w:rPr>
        <w:t>izpolnjen obrazec »ESPD« (za vse gospodarske subjekte v ponudbi),</w:t>
      </w:r>
    </w:p>
    <w:p w14:paraId="7AD6D26A" w14:textId="7689B74D" w:rsidR="00551200" w:rsidRDefault="00551200" w:rsidP="000C6091">
      <w:pPr>
        <w:pStyle w:val="Odstavekseznama"/>
        <w:numPr>
          <w:ilvl w:val="0"/>
          <w:numId w:val="10"/>
        </w:numPr>
        <w:spacing w:line="260" w:lineRule="exact"/>
        <w:ind w:left="720"/>
        <w:jc w:val="both"/>
        <w:rPr>
          <w:rFonts w:cs="Arial"/>
          <w:bCs/>
          <w:szCs w:val="20"/>
        </w:rPr>
      </w:pPr>
      <w:r w:rsidRPr="00A805A3">
        <w:rPr>
          <w:rFonts w:cs="Arial"/>
          <w:szCs w:val="20"/>
        </w:rPr>
        <w:t>izpolnjen obrazec »</w:t>
      </w:r>
      <w:r w:rsidRPr="00A805A3">
        <w:rPr>
          <w:rFonts w:cs="Arial"/>
          <w:bCs/>
          <w:szCs w:val="20"/>
        </w:rPr>
        <w:t>Predračun«</w:t>
      </w:r>
      <w:r w:rsidR="008354F7">
        <w:rPr>
          <w:rFonts w:cs="Arial"/>
          <w:bCs/>
          <w:szCs w:val="20"/>
        </w:rPr>
        <w:t xml:space="preserve"> s predloženimi</w:t>
      </w:r>
      <w:r w:rsidR="003B629A">
        <w:rPr>
          <w:rFonts w:cs="Arial"/>
          <w:bCs/>
          <w:szCs w:val="20"/>
        </w:rPr>
        <w:t xml:space="preserve"> prilogami (dokazila za tehnične zahteve za ponujeno orodje) za</w:t>
      </w:r>
      <w:r w:rsidR="00B229FA" w:rsidRPr="00A805A3">
        <w:rPr>
          <w:rFonts w:cs="Arial"/>
          <w:bCs/>
          <w:szCs w:val="20"/>
        </w:rPr>
        <w:t xml:space="preserve"> sklop za katerega </w:t>
      </w:r>
      <w:r w:rsidR="003B629A">
        <w:rPr>
          <w:rFonts w:cs="Arial"/>
          <w:bCs/>
          <w:szCs w:val="20"/>
        </w:rPr>
        <w:t xml:space="preserve">se </w:t>
      </w:r>
      <w:r w:rsidR="00B229FA" w:rsidRPr="00A805A3">
        <w:rPr>
          <w:rFonts w:cs="Arial"/>
          <w:bCs/>
          <w:szCs w:val="20"/>
        </w:rPr>
        <w:t>oddaja ponudb</w:t>
      </w:r>
      <w:r w:rsidR="003B629A">
        <w:rPr>
          <w:rFonts w:cs="Arial"/>
          <w:bCs/>
          <w:szCs w:val="20"/>
        </w:rPr>
        <w:t>a</w:t>
      </w:r>
      <w:r w:rsidRPr="00A805A3">
        <w:rPr>
          <w:rFonts w:cs="Arial"/>
          <w:bCs/>
          <w:szCs w:val="20"/>
        </w:rPr>
        <w:t xml:space="preserve">, </w:t>
      </w:r>
    </w:p>
    <w:bookmarkEnd w:id="48"/>
    <w:bookmarkEnd w:id="49"/>
    <w:p w14:paraId="714DC9A3" w14:textId="54A10161" w:rsidR="00EB3DA1" w:rsidRPr="008354F7" w:rsidRDefault="00B229FA" w:rsidP="008354F7">
      <w:pPr>
        <w:pStyle w:val="Odstavekseznama"/>
        <w:numPr>
          <w:ilvl w:val="0"/>
          <w:numId w:val="10"/>
        </w:numPr>
        <w:spacing w:line="260" w:lineRule="exact"/>
        <w:ind w:left="720"/>
        <w:jc w:val="both"/>
        <w:rPr>
          <w:rFonts w:cs="Arial"/>
          <w:bCs/>
          <w:szCs w:val="20"/>
        </w:rPr>
      </w:pPr>
      <w:r w:rsidRPr="00A805A3">
        <w:rPr>
          <w:rFonts w:cs="Arial"/>
          <w:bCs/>
          <w:szCs w:val="20"/>
        </w:rPr>
        <w:t>izpolnjen obrazec »Prijava kadrov«</w:t>
      </w:r>
      <w:r w:rsidR="00EB3DA1">
        <w:rPr>
          <w:rFonts w:cs="Arial"/>
          <w:bCs/>
          <w:szCs w:val="20"/>
        </w:rPr>
        <w:t>,</w:t>
      </w:r>
    </w:p>
    <w:p w14:paraId="3A28CC0D" w14:textId="4C9C5D71" w:rsidR="00BC00A8" w:rsidRPr="00A805A3" w:rsidRDefault="00C60425" w:rsidP="00C60425">
      <w:pPr>
        <w:pStyle w:val="Odstavekseznama"/>
        <w:numPr>
          <w:ilvl w:val="0"/>
          <w:numId w:val="10"/>
        </w:numPr>
        <w:spacing w:line="260" w:lineRule="exact"/>
        <w:ind w:left="720"/>
        <w:jc w:val="both"/>
        <w:rPr>
          <w:rFonts w:cs="Arial"/>
          <w:bCs/>
          <w:szCs w:val="20"/>
        </w:rPr>
      </w:pPr>
      <w:r w:rsidRPr="00A805A3">
        <w:rPr>
          <w:rFonts w:cs="Arial"/>
          <w:szCs w:val="20"/>
        </w:rPr>
        <w:t xml:space="preserve">izpolnjen obrazec »Soglasje podizvajalca« v primeru, da ponudnik nastopa s podizvajalci in ti zahtevajo neposredna plačila </w:t>
      </w:r>
      <w:r w:rsidR="001365C6" w:rsidRPr="00A805A3">
        <w:rPr>
          <w:rFonts w:cs="Arial"/>
          <w:bCs/>
          <w:szCs w:val="20"/>
        </w:rPr>
        <w:t>ter</w:t>
      </w:r>
    </w:p>
    <w:p w14:paraId="38B693C5" w14:textId="111A764D" w:rsidR="008354F7" w:rsidRDefault="00BC00A8" w:rsidP="008354F7">
      <w:pPr>
        <w:pStyle w:val="Odstavekseznama"/>
        <w:numPr>
          <w:ilvl w:val="0"/>
          <w:numId w:val="10"/>
        </w:numPr>
        <w:spacing w:line="260" w:lineRule="exact"/>
        <w:ind w:left="720"/>
        <w:jc w:val="both"/>
        <w:rPr>
          <w:rFonts w:cs="Arial"/>
          <w:bCs/>
          <w:szCs w:val="20"/>
        </w:rPr>
      </w:pPr>
      <w:r w:rsidRPr="00A805A3">
        <w:rPr>
          <w:rFonts w:cs="Arial"/>
          <w:bCs/>
          <w:szCs w:val="20"/>
        </w:rPr>
        <w:t>dokazila v zvezi z izpolnjevanjem meril iz točke 10 (</w:t>
      </w:r>
      <w:r w:rsidRPr="00A805A3">
        <w:rPr>
          <w:rFonts w:cs="Arial"/>
          <w:szCs w:val="20"/>
        </w:rPr>
        <w:t>Merilo) teh navodil</w:t>
      </w:r>
      <w:r w:rsidR="008354F7">
        <w:rPr>
          <w:rFonts w:cs="Arial"/>
          <w:szCs w:val="20"/>
        </w:rPr>
        <w:t>,</w:t>
      </w:r>
    </w:p>
    <w:p w14:paraId="0F19B6D1" w14:textId="2ABDECA4" w:rsidR="00BC00A8" w:rsidRPr="008354F7" w:rsidRDefault="008354F7" w:rsidP="008354F7">
      <w:pPr>
        <w:pStyle w:val="Odstavekseznama"/>
        <w:numPr>
          <w:ilvl w:val="0"/>
          <w:numId w:val="10"/>
        </w:numPr>
        <w:spacing w:line="260" w:lineRule="exact"/>
        <w:ind w:left="720"/>
        <w:jc w:val="both"/>
        <w:rPr>
          <w:rFonts w:cs="Arial"/>
          <w:bCs/>
          <w:szCs w:val="20"/>
        </w:rPr>
      </w:pPr>
      <w:r w:rsidRPr="008354F7">
        <w:rPr>
          <w:rFonts w:cs="Arial"/>
          <w:bCs/>
          <w:szCs w:val="20"/>
        </w:rPr>
        <w:t>vzorčno prilagojeno poročilo o presoji kompetenc za sklop za katerega se oddaja ponudba</w:t>
      </w:r>
      <w:r w:rsidR="007004BE">
        <w:rPr>
          <w:rFonts w:cs="Arial"/>
          <w:bCs/>
          <w:szCs w:val="20"/>
        </w:rPr>
        <w:t>,</w:t>
      </w:r>
      <w:r>
        <w:rPr>
          <w:rFonts w:cs="Arial"/>
          <w:bCs/>
          <w:szCs w:val="20"/>
        </w:rPr>
        <w:t xml:space="preserve"> v skladu s točko 11.2.3.1.</w:t>
      </w:r>
    </w:p>
    <w:p w14:paraId="7645696F" w14:textId="77777777" w:rsidR="008354F7" w:rsidRDefault="008354F7" w:rsidP="000C6091">
      <w:pPr>
        <w:spacing w:line="260" w:lineRule="exact"/>
        <w:jc w:val="both"/>
        <w:rPr>
          <w:rFonts w:cs="Arial"/>
          <w:szCs w:val="20"/>
        </w:rPr>
      </w:pPr>
      <w:bookmarkStart w:id="50" w:name="_Hlk514924822"/>
    </w:p>
    <w:p w14:paraId="566DD55E" w14:textId="621C646C" w:rsidR="003E6425" w:rsidRPr="00A805A3" w:rsidRDefault="003E6425" w:rsidP="000C6091">
      <w:pPr>
        <w:spacing w:line="260" w:lineRule="exact"/>
        <w:jc w:val="both"/>
        <w:rPr>
          <w:rFonts w:cs="Arial"/>
          <w:szCs w:val="20"/>
        </w:rPr>
      </w:pPr>
      <w:r w:rsidRPr="00A805A3">
        <w:rPr>
          <w:rFonts w:cs="Arial"/>
          <w:szCs w:val="20"/>
        </w:rPr>
        <w:t>Ponudnik v ponudbi priloži dokumente, ki so navedeni v tej točki</w:t>
      </w:r>
      <w:r w:rsidR="00C60425" w:rsidRPr="00A805A3">
        <w:rPr>
          <w:rFonts w:cs="Arial"/>
          <w:szCs w:val="20"/>
        </w:rPr>
        <w:t>.</w:t>
      </w:r>
      <w:r w:rsidR="00AD0C62" w:rsidRPr="00A805A3">
        <w:rPr>
          <w:rFonts w:cs="Arial"/>
          <w:szCs w:val="20"/>
        </w:rPr>
        <w:t xml:space="preserve"> </w:t>
      </w:r>
    </w:p>
    <w:p w14:paraId="4E9F5050" w14:textId="77777777" w:rsidR="003E6425" w:rsidRPr="00A805A3" w:rsidRDefault="003E6425" w:rsidP="000C6091">
      <w:pPr>
        <w:spacing w:line="260" w:lineRule="exact"/>
        <w:rPr>
          <w:rFonts w:cs="Arial"/>
          <w:szCs w:val="20"/>
        </w:rPr>
      </w:pPr>
    </w:p>
    <w:bookmarkEnd w:id="50"/>
    <w:p w14:paraId="47960F3A" w14:textId="50A0616E" w:rsidR="005D1AF9" w:rsidRPr="00A805A3" w:rsidRDefault="005D1AF9" w:rsidP="000C6091">
      <w:pPr>
        <w:spacing w:line="260" w:lineRule="exact"/>
        <w:jc w:val="both"/>
        <w:rPr>
          <w:rFonts w:cs="Arial"/>
          <w:szCs w:val="20"/>
        </w:rPr>
      </w:pPr>
      <w:r w:rsidRPr="00A805A3">
        <w:rPr>
          <w:rFonts w:cs="Arial"/>
          <w:szCs w:val="20"/>
        </w:rPr>
        <w:t>V času pregleda ponudbene dokumentacije bo moral ponudnik na poziv naročnika ponudbeno dokumentacijo dopolniti oziroma posredovati dokazila, kot je navedeno za posameznim zahtevanim pogojem oziroma razlogom za izključitev.</w:t>
      </w:r>
    </w:p>
    <w:p w14:paraId="1FFD608D" w14:textId="77777777" w:rsidR="003E6425" w:rsidRPr="00A805A3" w:rsidRDefault="003E6425" w:rsidP="000C6091">
      <w:pPr>
        <w:spacing w:line="260" w:lineRule="exact"/>
        <w:jc w:val="both"/>
        <w:rPr>
          <w:rFonts w:cs="Arial"/>
          <w:szCs w:val="20"/>
        </w:rPr>
      </w:pPr>
    </w:p>
    <w:p w14:paraId="4ABD4621" w14:textId="5BF398BC" w:rsidR="002A34C8" w:rsidRPr="00A805A3" w:rsidRDefault="009F3533" w:rsidP="000C6091">
      <w:pPr>
        <w:spacing w:line="260" w:lineRule="exact"/>
        <w:jc w:val="both"/>
        <w:rPr>
          <w:rFonts w:cs="Arial"/>
          <w:szCs w:val="20"/>
        </w:rPr>
      </w:pPr>
      <w:r w:rsidRPr="00A805A3">
        <w:rPr>
          <w:rFonts w:cs="Arial"/>
          <w:szCs w:val="20"/>
        </w:rPr>
        <w:t>Ponudnik</w:t>
      </w:r>
      <w:r w:rsidR="004D6BEE" w:rsidRPr="00A805A3">
        <w:rPr>
          <w:rFonts w:cs="Arial"/>
          <w:szCs w:val="20"/>
        </w:rPr>
        <w:t xml:space="preserve">, ki odda ponudbo, pod kazensko in materialno odgovornostjo jamči, da so vsi podatki in dokumenti, podani v ponudbi, resnični, in </w:t>
      </w:r>
      <w:r w:rsidR="00453E39" w:rsidRPr="00A805A3">
        <w:rPr>
          <w:rFonts w:cs="Arial"/>
          <w:szCs w:val="20"/>
        </w:rPr>
        <w:t>da datoteke pr</w:t>
      </w:r>
      <w:r w:rsidR="00A14A3B" w:rsidRPr="00A805A3">
        <w:rPr>
          <w:rFonts w:cs="Arial"/>
          <w:szCs w:val="20"/>
        </w:rPr>
        <w:t>edlo</w:t>
      </w:r>
      <w:r w:rsidR="00453E39" w:rsidRPr="00A805A3">
        <w:rPr>
          <w:rFonts w:cs="Arial"/>
          <w:szCs w:val="20"/>
        </w:rPr>
        <w:t xml:space="preserve">ženih listin ustrezajo izvirniku. V nasprotnem primeru ponudnik naročniku odgovarja za vso škodo, ki mu je nastala. </w:t>
      </w:r>
    </w:p>
    <w:p w14:paraId="079609F4" w14:textId="77777777" w:rsidR="00453E39" w:rsidRPr="00A805A3" w:rsidRDefault="00453E39" w:rsidP="000C6091">
      <w:pPr>
        <w:spacing w:line="260" w:lineRule="exact"/>
        <w:jc w:val="both"/>
        <w:rPr>
          <w:rFonts w:cs="Arial"/>
          <w:szCs w:val="20"/>
        </w:rPr>
      </w:pPr>
    </w:p>
    <w:p w14:paraId="220896D5" w14:textId="77777777" w:rsidR="00453E39" w:rsidRPr="00A805A3" w:rsidRDefault="00453E39" w:rsidP="000C6091">
      <w:pPr>
        <w:spacing w:line="260" w:lineRule="exact"/>
        <w:jc w:val="both"/>
        <w:rPr>
          <w:rFonts w:cs="Arial"/>
          <w:szCs w:val="20"/>
        </w:rPr>
      </w:pPr>
      <w:r w:rsidRPr="00A805A3">
        <w:rPr>
          <w:rFonts w:cs="Arial"/>
          <w:szCs w:val="20"/>
        </w:rPr>
        <w:t xml:space="preserve">Obrazci izjav, ki jih mora predložiti ponudnik, so del dokumentacije predmetnega naročila. Izjave so lahko predložene na teh obrazcih ali na ponudnikovih, ki pa vsebinsko bistveno ne smejo odstopati od priloženih obrazcev. </w:t>
      </w:r>
    </w:p>
    <w:p w14:paraId="3E8F1DE7" w14:textId="77777777" w:rsidR="00453E39" w:rsidRPr="00A805A3" w:rsidRDefault="00453E39" w:rsidP="000C6091">
      <w:pPr>
        <w:spacing w:line="260" w:lineRule="exact"/>
        <w:jc w:val="both"/>
        <w:rPr>
          <w:rFonts w:cs="Arial"/>
          <w:szCs w:val="20"/>
        </w:rPr>
      </w:pPr>
    </w:p>
    <w:p w14:paraId="137B0D6C" w14:textId="04062A77" w:rsidR="00453E39" w:rsidRPr="00A805A3" w:rsidRDefault="00453E39" w:rsidP="000C6091">
      <w:pPr>
        <w:spacing w:line="260" w:lineRule="exact"/>
        <w:jc w:val="both"/>
        <w:rPr>
          <w:rFonts w:cs="Arial"/>
          <w:szCs w:val="20"/>
        </w:rPr>
      </w:pPr>
      <w:r w:rsidRPr="00A805A3">
        <w:rPr>
          <w:rFonts w:cs="Arial"/>
          <w:szCs w:val="20"/>
        </w:rPr>
        <w:t xml:space="preserve">Šteje se, da je </w:t>
      </w:r>
      <w:r w:rsidR="00B046FC" w:rsidRPr="00A805A3">
        <w:rPr>
          <w:rFonts w:cs="Arial"/>
          <w:szCs w:val="20"/>
        </w:rPr>
        <w:t>z oddajo</w:t>
      </w:r>
      <w:r w:rsidRPr="00A805A3">
        <w:rPr>
          <w:rFonts w:cs="Arial"/>
          <w:szCs w:val="20"/>
        </w:rPr>
        <w:t xml:space="preserve"> ponudbe podpisana vsa ponudbena dokumentacija, ki jo je ponudnik predložil v sistem e-JN, razen dokumentov, kjer je to izrecno navedeno in zahtevano. Za potrebe preverjanj v uradni evidenci morajo biti pooblastila podpisana lastnoročno ali elektronsko. Naročnik si pridržuje pravico do preveritve verodostojnosti izjav oziroma potrdil pri podpisniku le-teh.</w:t>
      </w:r>
    </w:p>
    <w:p w14:paraId="1F79584D" w14:textId="722331DC" w:rsidR="00D844DB" w:rsidRPr="00A805A3" w:rsidRDefault="00D844DB" w:rsidP="000C6091">
      <w:pPr>
        <w:spacing w:line="260" w:lineRule="exact"/>
        <w:jc w:val="both"/>
        <w:rPr>
          <w:rFonts w:cs="Arial"/>
          <w:szCs w:val="20"/>
        </w:rPr>
      </w:pPr>
    </w:p>
    <w:p w14:paraId="16C556A9" w14:textId="77777777" w:rsidR="00DA00EB" w:rsidRPr="00A805A3" w:rsidRDefault="002B2D05" w:rsidP="000C6091">
      <w:pPr>
        <w:pStyle w:val="Naslov2"/>
        <w:numPr>
          <w:ilvl w:val="1"/>
          <w:numId w:val="11"/>
        </w:numPr>
        <w:spacing w:line="260" w:lineRule="exact"/>
        <w:ind w:hanging="499"/>
        <w:rPr>
          <w:rFonts w:cs="Arial"/>
          <w:szCs w:val="20"/>
        </w:rPr>
      </w:pPr>
      <w:bookmarkStart w:id="51" w:name="_Toc194322333"/>
      <w:r w:rsidRPr="00A805A3">
        <w:rPr>
          <w:rFonts w:cs="Arial"/>
          <w:szCs w:val="20"/>
        </w:rPr>
        <w:t>Sestavljanje ponudbe</w:t>
      </w:r>
      <w:bookmarkEnd w:id="51"/>
    </w:p>
    <w:p w14:paraId="2B9A53B5" w14:textId="2532A90B" w:rsidR="00A34879" w:rsidRPr="00A805A3" w:rsidRDefault="00A34879" w:rsidP="000C6091">
      <w:pPr>
        <w:spacing w:line="260" w:lineRule="exact"/>
        <w:jc w:val="both"/>
        <w:rPr>
          <w:rFonts w:cs="Arial"/>
          <w:szCs w:val="20"/>
        </w:rPr>
      </w:pPr>
    </w:p>
    <w:p w14:paraId="43649623" w14:textId="47063645" w:rsidR="002A1B13" w:rsidRPr="00A805A3" w:rsidRDefault="002A1B13" w:rsidP="000C6091">
      <w:pPr>
        <w:pStyle w:val="Naslov3"/>
        <w:spacing w:line="260" w:lineRule="exact"/>
        <w:rPr>
          <w:rFonts w:cs="Arial"/>
          <w:szCs w:val="20"/>
        </w:rPr>
      </w:pPr>
      <w:bookmarkStart w:id="52" w:name="_Toc194322334"/>
      <w:r w:rsidRPr="00A805A3">
        <w:rPr>
          <w:rFonts w:cs="Arial"/>
          <w:szCs w:val="20"/>
        </w:rPr>
        <w:t>Obrazec »Predračun</w:t>
      </w:r>
      <w:r w:rsidR="00FC2B7A" w:rsidRPr="00A805A3">
        <w:rPr>
          <w:rFonts w:cs="Arial"/>
          <w:szCs w:val="20"/>
        </w:rPr>
        <w:t>«</w:t>
      </w:r>
      <w:bookmarkEnd w:id="52"/>
    </w:p>
    <w:p w14:paraId="1E7C99E9" w14:textId="77777777" w:rsidR="002A1B13" w:rsidRPr="00A805A3" w:rsidRDefault="002A1B13" w:rsidP="00C60425">
      <w:pPr>
        <w:autoSpaceDE w:val="0"/>
        <w:autoSpaceDN w:val="0"/>
        <w:adjustRightInd w:val="0"/>
        <w:spacing w:line="260" w:lineRule="exact"/>
        <w:jc w:val="both"/>
        <w:rPr>
          <w:rFonts w:cs="Arial"/>
          <w:szCs w:val="20"/>
        </w:rPr>
      </w:pPr>
      <w:bookmarkStart w:id="53" w:name="_Toc458152704"/>
      <w:bookmarkStart w:id="54" w:name="_Toc447015426"/>
    </w:p>
    <w:p w14:paraId="76B96608" w14:textId="281667D6" w:rsidR="00C60425" w:rsidRDefault="00C60425" w:rsidP="00C60425">
      <w:pPr>
        <w:suppressAutoHyphens/>
        <w:autoSpaceDN w:val="0"/>
        <w:spacing w:line="260" w:lineRule="exact"/>
        <w:jc w:val="both"/>
        <w:textAlignment w:val="baseline"/>
        <w:rPr>
          <w:rFonts w:eastAsia="Calibri" w:cs="Arial"/>
        </w:rPr>
      </w:pPr>
      <w:bookmarkStart w:id="55" w:name="_Hlk513802734"/>
      <w:bookmarkStart w:id="56" w:name="_Toc517182784"/>
      <w:bookmarkEnd w:id="53"/>
      <w:r w:rsidRPr="00A805A3">
        <w:rPr>
          <w:rFonts w:eastAsia="Calibri" w:cs="Arial"/>
        </w:rPr>
        <w:t xml:space="preserve">Ponudnik mora v obrazcu »Predračun« za </w:t>
      </w:r>
      <w:r w:rsidR="00E81D61" w:rsidRPr="00A805A3">
        <w:rPr>
          <w:rFonts w:eastAsia="Calibri" w:cs="Arial"/>
        </w:rPr>
        <w:t>sklop</w:t>
      </w:r>
      <w:r w:rsidR="006F7C4D" w:rsidRPr="00A805A3">
        <w:rPr>
          <w:rFonts w:eastAsia="Calibri" w:cs="Arial"/>
        </w:rPr>
        <w:t>,</w:t>
      </w:r>
      <w:r w:rsidR="00E81D61" w:rsidRPr="00A805A3">
        <w:rPr>
          <w:rFonts w:eastAsia="Calibri" w:cs="Arial"/>
        </w:rPr>
        <w:t xml:space="preserve"> za </w:t>
      </w:r>
      <w:r w:rsidRPr="00A805A3">
        <w:rPr>
          <w:rFonts w:eastAsia="Calibri" w:cs="Arial"/>
        </w:rPr>
        <w:t>katerega oddaja ponudbo</w:t>
      </w:r>
      <w:r w:rsidR="006F7C4D" w:rsidRPr="00A805A3">
        <w:rPr>
          <w:rFonts w:eastAsia="Calibri" w:cs="Arial"/>
        </w:rPr>
        <w:t>,</w:t>
      </w:r>
      <w:r w:rsidRPr="00A805A3">
        <w:rPr>
          <w:rFonts w:eastAsia="Calibri" w:cs="Arial"/>
        </w:rPr>
        <w:t xml:space="preserve"> ponujati vse postavke, ob upoštevanju ostalih določil, ki so del dokumentacije naročila.</w:t>
      </w:r>
    </w:p>
    <w:p w14:paraId="181E63A7" w14:textId="77777777" w:rsidR="002E2200" w:rsidRDefault="002E2200" w:rsidP="003328B0">
      <w:pPr>
        <w:suppressAutoHyphens/>
        <w:autoSpaceDN w:val="0"/>
        <w:spacing w:line="260" w:lineRule="exact"/>
        <w:jc w:val="both"/>
        <w:textAlignment w:val="baseline"/>
        <w:rPr>
          <w:rFonts w:eastAsia="Calibri" w:cs="Arial"/>
        </w:rPr>
      </w:pPr>
    </w:p>
    <w:p w14:paraId="3B3BE753" w14:textId="6E70DD74" w:rsidR="002E2200" w:rsidRDefault="002E2200" w:rsidP="003328B0">
      <w:pPr>
        <w:spacing w:line="260" w:lineRule="exact"/>
        <w:jc w:val="both"/>
        <w:rPr>
          <w:rFonts w:eastAsia="Calibri" w:cs="Arial"/>
        </w:rPr>
      </w:pPr>
      <w:r w:rsidRPr="002E2200">
        <w:rPr>
          <w:rFonts w:eastAsia="Calibri" w:cs="Arial"/>
        </w:rPr>
        <w:t>Ponudnik v</w:t>
      </w:r>
      <w:r>
        <w:t xml:space="preserve"> </w:t>
      </w:r>
      <w:r w:rsidRPr="002E2200">
        <w:rPr>
          <w:rFonts w:eastAsia="Calibri" w:cs="Arial"/>
        </w:rPr>
        <w:t xml:space="preserve">obrazcu »Predračun« za sklop, za katerega oddaja ponudbo </w:t>
      </w:r>
      <w:r>
        <w:rPr>
          <w:rFonts w:eastAsia="Calibri" w:cs="Arial"/>
        </w:rPr>
        <w:t xml:space="preserve">pri tehničnih zahtevah </w:t>
      </w:r>
      <w:r w:rsidRPr="002E2200">
        <w:rPr>
          <w:rFonts w:eastAsia="Calibri" w:cs="Arial"/>
        </w:rPr>
        <w:t>za ponujeno orodje vpiše in izpolni zahtevane podatke na način, kot je to določeno v obrazcu</w:t>
      </w:r>
      <w:r>
        <w:rPr>
          <w:rFonts w:eastAsia="Calibri" w:cs="Arial"/>
        </w:rPr>
        <w:t xml:space="preserve">. </w:t>
      </w:r>
      <w:r w:rsidRPr="002E2200">
        <w:rPr>
          <w:rFonts w:eastAsia="Calibri" w:cs="Arial"/>
        </w:rPr>
        <w:t>Ponudnik v obrazcu ustrezno obkroži/</w:t>
      </w:r>
      <w:proofErr w:type="spellStart"/>
      <w:r w:rsidRPr="002E2200">
        <w:rPr>
          <w:rFonts w:eastAsia="Calibri" w:cs="Arial"/>
        </w:rPr>
        <w:t>boldira</w:t>
      </w:r>
      <w:proofErr w:type="spellEnd"/>
      <w:r w:rsidRPr="002E2200">
        <w:rPr>
          <w:rFonts w:eastAsia="Calibri" w:cs="Arial"/>
        </w:rPr>
        <w:t xml:space="preserve">, ali ponujeno </w:t>
      </w:r>
      <w:r>
        <w:rPr>
          <w:rFonts w:eastAsia="Calibri" w:cs="Arial"/>
        </w:rPr>
        <w:t xml:space="preserve">orodje </w:t>
      </w:r>
      <w:r w:rsidRPr="002E2200">
        <w:rPr>
          <w:rFonts w:eastAsia="Calibri" w:cs="Arial"/>
        </w:rPr>
        <w:t>izpolnjuje</w:t>
      </w:r>
      <w:r>
        <w:rPr>
          <w:rFonts w:eastAsia="Calibri" w:cs="Arial"/>
        </w:rPr>
        <w:t xml:space="preserve"> oz. razpolaga s</w:t>
      </w:r>
      <w:r w:rsidRPr="002E2200">
        <w:rPr>
          <w:rFonts w:eastAsia="Calibri" w:cs="Arial"/>
        </w:rPr>
        <w:t xml:space="preserve"> posamez</w:t>
      </w:r>
      <w:r>
        <w:rPr>
          <w:rFonts w:eastAsia="Calibri" w:cs="Arial"/>
        </w:rPr>
        <w:t>nimi</w:t>
      </w:r>
      <w:r w:rsidRPr="002E2200">
        <w:rPr>
          <w:rFonts w:eastAsia="Calibri" w:cs="Arial"/>
        </w:rPr>
        <w:t xml:space="preserve"> tehnič</w:t>
      </w:r>
      <w:r>
        <w:rPr>
          <w:rFonts w:eastAsia="Calibri" w:cs="Arial"/>
        </w:rPr>
        <w:t>nimi</w:t>
      </w:r>
      <w:r w:rsidRPr="002E2200">
        <w:rPr>
          <w:rFonts w:eastAsia="Calibri" w:cs="Arial"/>
        </w:rPr>
        <w:t xml:space="preserve"> zahtev</w:t>
      </w:r>
      <w:r>
        <w:rPr>
          <w:rFonts w:eastAsia="Calibri" w:cs="Arial"/>
        </w:rPr>
        <w:t>ami</w:t>
      </w:r>
      <w:r w:rsidRPr="002E2200">
        <w:rPr>
          <w:rFonts w:eastAsia="Calibri" w:cs="Arial"/>
        </w:rPr>
        <w:t>, ter</w:t>
      </w:r>
      <w:r>
        <w:rPr>
          <w:rFonts w:eastAsia="Calibri" w:cs="Arial"/>
        </w:rPr>
        <w:t xml:space="preserve"> priloži ustrezno</w:t>
      </w:r>
      <w:r w:rsidRPr="002E2200">
        <w:rPr>
          <w:rFonts w:eastAsia="Calibri" w:cs="Arial"/>
        </w:rPr>
        <w:t xml:space="preserve"> </w:t>
      </w:r>
      <w:r>
        <w:rPr>
          <w:rFonts w:eastAsia="Calibri" w:cs="Arial"/>
        </w:rPr>
        <w:t>dokumentacijo</w:t>
      </w:r>
      <w:r w:rsidRPr="002E2200">
        <w:rPr>
          <w:rFonts w:eastAsia="Calibri" w:cs="Arial"/>
        </w:rPr>
        <w:t>, kjer se navedeno</w:t>
      </w:r>
      <w:r w:rsidR="00ED3D9C">
        <w:rPr>
          <w:rFonts w:eastAsia="Calibri" w:cs="Arial"/>
        </w:rPr>
        <w:t xml:space="preserve"> za posamezno točko (A., B in /ali C.)</w:t>
      </w:r>
      <w:r w:rsidRPr="002E2200">
        <w:rPr>
          <w:rFonts w:eastAsia="Calibri" w:cs="Arial"/>
        </w:rPr>
        <w:t xml:space="preserve"> lahko preveri. </w:t>
      </w:r>
    </w:p>
    <w:p w14:paraId="418C4B39" w14:textId="77777777" w:rsidR="00C60425" w:rsidRPr="00A805A3" w:rsidRDefault="00C60425" w:rsidP="00C60425">
      <w:pPr>
        <w:suppressAutoHyphens/>
        <w:autoSpaceDN w:val="0"/>
        <w:spacing w:line="260" w:lineRule="exact"/>
        <w:jc w:val="both"/>
        <w:textAlignment w:val="baseline"/>
        <w:rPr>
          <w:rFonts w:eastAsia="Calibri" w:cs="Arial"/>
        </w:rPr>
      </w:pPr>
    </w:p>
    <w:p w14:paraId="3E2EAF89" w14:textId="2E4991E1" w:rsidR="00C60425" w:rsidRPr="00A805A3" w:rsidRDefault="00C60425" w:rsidP="00C60425">
      <w:pPr>
        <w:suppressAutoHyphens/>
        <w:autoSpaceDN w:val="0"/>
        <w:spacing w:line="260" w:lineRule="exact"/>
        <w:jc w:val="both"/>
        <w:textAlignment w:val="baseline"/>
        <w:rPr>
          <w:rFonts w:eastAsia="Calibri" w:cs="Arial"/>
          <w:szCs w:val="20"/>
        </w:rPr>
      </w:pPr>
      <w:r w:rsidRPr="00A805A3">
        <w:rPr>
          <w:rFonts w:eastAsia="Calibri" w:cs="Arial"/>
          <w:szCs w:val="20"/>
        </w:rPr>
        <w:t>Če ponudnik cene za posamezno postavko</w:t>
      </w:r>
      <w:r w:rsidR="00E81D61" w:rsidRPr="00A805A3">
        <w:rPr>
          <w:rFonts w:eastAsia="Calibri" w:cs="Arial"/>
          <w:szCs w:val="20"/>
        </w:rPr>
        <w:t>, v sklopih, za katere bo oddal ponudbo</w:t>
      </w:r>
      <w:r w:rsidRPr="00A805A3">
        <w:rPr>
          <w:rFonts w:eastAsia="Calibri" w:cs="Arial"/>
          <w:szCs w:val="20"/>
        </w:rPr>
        <w:t>, ne vpiše ali vpiše znak “0”, “/” ali “—“ oziroma smiselno enak znak, se šteje, da je nevpisana cena nič EUR.</w:t>
      </w:r>
    </w:p>
    <w:p w14:paraId="2E4A7698" w14:textId="77777777" w:rsidR="00E81D61" w:rsidRPr="00A805A3" w:rsidRDefault="00E81D61" w:rsidP="00C60425">
      <w:pPr>
        <w:suppressAutoHyphens/>
        <w:autoSpaceDN w:val="0"/>
        <w:spacing w:line="260" w:lineRule="exact"/>
        <w:jc w:val="both"/>
        <w:textAlignment w:val="baseline"/>
        <w:rPr>
          <w:rFonts w:eastAsia="Calibri" w:cs="Arial"/>
        </w:rPr>
      </w:pPr>
    </w:p>
    <w:p w14:paraId="44A7804D" w14:textId="40DB03FD" w:rsidR="00C60425" w:rsidRDefault="00C60425" w:rsidP="00C60425">
      <w:pPr>
        <w:suppressAutoHyphens/>
        <w:autoSpaceDN w:val="0"/>
        <w:spacing w:line="260" w:lineRule="exact"/>
        <w:jc w:val="both"/>
        <w:textAlignment w:val="baseline"/>
        <w:rPr>
          <w:rFonts w:eastAsia="Calibri" w:cs="Arial"/>
        </w:rPr>
      </w:pPr>
      <w:r w:rsidRPr="00A805A3">
        <w:rPr>
          <w:rFonts w:eastAsia="Calibri" w:cs="Arial"/>
        </w:rPr>
        <w:t>Ponudbena cena mora zajemati vse</w:t>
      </w:r>
      <w:r w:rsidR="0062484C">
        <w:rPr>
          <w:rFonts w:eastAsia="Calibri" w:cs="Arial"/>
        </w:rPr>
        <w:t xml:space="preserve"> predvidene stroške v posamezni postavki,</w:t>
      </w:r>
      <w:r w:rsidRPr="00A805A3">
        <w:rPr>
          <w:rFonts w:eastAsia="Calibri" w:cs="Arial"/>
        </w:rPr>
        <w:t xml:space="preserve"> davke, popuste, stroške, ki vplivajo na oblikovanje ponudbene cene.</w:t>
      </w:r>
      <w:r w:rsidR="0062484C">
        <w:rPr>
          <w:rFonts w:eastAsia="Calibri" w:cs="Arial"/>
        </w:rPr>
        <w:t xml:space="preserve"> </w:t>
      </w:r>
      <w:r w:rsidR="00F8547D">
        <w:rPr>
          <w:rFonts w:eastAsia="Calibri" w:cs="Arial"/>
        </w:rPr>
        <w:t>N</w:t>
      </w:r>
      <w:r w:rsidR="0062484C">
        <w:rPr>
          <w:rFonts w:eastAsia="Calibri" w:cs="Arial"/>
        </w:rPr>
        <w:t xml:space="preserve">aročnik ne bo </w:t>
      </w:r>
      <w:r w:rsidR="00F8547D">
        <w:rPr>
          <w:rFonts w:eastAsia="Calibri" w:cs="Arial"/>
        </w:rPr>
        <w:t>naknadno priznal nobenih dodatnih stroškov.</w:t>
      </w:r>
    </w:p>
    <w:p w14:paraId="243BC309" w14:textId="77777777" w:rsidR="00C60425" w:rsidRPr="00A805A3" w:rsidRDefault="00C60425" w:rsidP="00C60425">
      <w:pPr>
        <w:suppressAutoHyphens/>
        <w:autoSpaceDN w:val="0"/>
        <w:spacing w:line="260" w:lineRule="exact"/>
        <w:jc w:val="both"/>
        <w:textAlignment w:val="baseline"/>
        <w:rPr>
          <w:rFonts w:eastAsia="Calibri" w:cs="Arial"/>
        </w:rPr>
      </w:pPr>
      <w:r w:rsidRPr="00A805A3">
        <w:rPr>
          <w:rFonts w:eastAsia="Calibri" w:cs="Arial"/>
        </w:rPr>
        <w:t>Ponudnik ne sme spreminjati vsebine predračuna.</w:t>
      </w:r>
    </w:p>
    <w:p w14:paraId="23B5FEA6" w14:textId="77777777" w:rsidR="00C60425" w:rsidRPr="00A805A3" w:rsidRDefault="00C60425" w:rsidP="00C60425">
      <w:pPr>
        <w:suppressAutoHyphens/>
        <w:autoSpaceDN w:val="0"/>
        <w:spacing w:line="260" w:lineRule="exact"/>
        <w:jc w:val="both"/>
        <w:textAlignment w:val="baseline"/>
        <w:rPr>
          <w:rFonts w:eastAsia="Calibri" w:cs="Arial"/>
        </w:rPr>
      </w:pPr>
    </w:p>
    <w:p w14:paraId="17F6D9A2" w14:textId="77777777" w:rsidR="00C60425" w:rsidRDefault="00C60425" w:rsidP="00C60425">
      <w:pPr>
        <w:suppressAutoHyphens/>
        <w:autoSpaceDN w:val="0"/>
        <w:spacing w:line="260" w:lineRule="exact"/>
        <w:jc w:val="both"/>
        <w:textAlignment w:val="baseline"/>
        <w:rPr>
          <w:rFonts w:eastAsia="Calibri" w:cs="Arial"/>
        </w:rPr>
      </w:pPr>
      <w:r w:rsidRPr="00A805A3">
        <w:rPr>
          <w:rFonts w:eastAsia="Calibri" w:cs="Arial"/>
        </w:rPr>
        <w:lastRenderedPageBreak/>
        <w:t>V primeru, da bo naročnik pri pregledu in ocenjevanju ponudb odkril računske napake, bo ravnal v skladu s sedmim odstavkom 89. člena ZJN-3.</w:t>
      </w:r>
    </w:p>
    <w:p w14:paraId="6C5B09DB" w14:textId="77777777" w:rsidR="00954478" w:rsidRPr="00A805A3" w:rsidRDefault="00954478" w:rsidP="00C60425">
      <w:pPr>
        <w:suppressAutoHyphens/>
        <w:autoSpaceDN w:val="0"/>
        <w:spacing w:line="260" w:lineRule="exact"/>
        <w:jc w:val="both"/>
        <w:textAlignment w:val="baseline"/>
        <w:rPr>
          <w:rFonts w:eastAsia="Calibri" w:cs="Arial"/>
        </w:rPr>
      </w:pPr>
    </w:p>
    <w:p w14:paraId="6D195F1F" w14:textId="64410515" w:rsidR="00C60425" w:rsidRPr="00A805A3" w:rsidRDefault="00C60425" w:rsidP="00C60425">
      <w:pPr>
        <w:shd w:val="clear" w:color="auto" w:fill="FFFFFF"/>
        <w:suppressAutoHyphens/>
        <w:autoSpaceDN w:val="0"/>
        <w:spacing w:line="260" w:lineRule="exact"/>
        <w:jc w:val="both"/>
        <w:textAlignment w:val="baseline"/>
        <w:rPr>
          <w:rFonts w:eastAsia="Calibri" w:cs="Arial"/>
          <w:bCs/>
        </w:rPr>
      </w:pPr>
      <w:r w:rsidRPr="00A805A3">
        <w:rPr>
          <w:rFonts w:eastAsia="Calibri" w:cs="Arial"/>
          <w:bCs/>
        </w:rPr>
        <w:t>Ponudnik v sistem e-JN v razdelek »Skupna ponudbena vrednost« v zato namenjen prostor vpiše skupni ponudbeni znesek brez davka v EUR in znesek davka v EUR</w:t>
      </w:r>
      <w:r w:rsidR="00E81D61" w:rsidRPr="00A805A3">
        <w:rPr>
          <w:rFonts w:eastAsia="Calibri" w:cs="Arial"/>
          <w:bCs/>
        </w:rPr>
        <w:t xml:space="preserve"> za posamezen sklop</w:t>
      </w:r>
      <w:r w:rsidRPr="00A805A3">
        <w:rPr>
          <w:rFonts w:eastAsia="Calibri" w:cs="Arial"/>
          <w:bCs/>
        </w:rPr>
        <w:t xml:space="preserve">. Znesek skupaj z davkom v EUR se izračuna samodejno. V del »Predračun« pa naloži datoteko v obliki </w:t>
      </w:r>
      <w:proofErr w:type="spellStart"/>
      <w:r w:rsidRPr="00A805A3">
        <w:rPr>
          <w:rFonts w:eastAsia="Calibri" w:cs="Arial"/>
          <w:bCs/>
        </w:rPr>
        <w:t>word</w:t>
      </w:r>
      <w:proofErr w:type="spellEnd"/>
      <w:r w:rsidRPr="00A805A3">
        <w:rPr>
          <w:rFonts w:eastAsia="Calibri" w:cs="Arial"/>
          <w:bCs/>
        </w:rPr>
        <w:t xml:space="preserve">, </w:t>
      </w:r>
      <w:proofErr w:type="spellStart"/>
      <w:r w:rsidRPr="00A805A3">
        <w:rPr>
          <w:rFonts w:eastAsia="Calibri" w:cs="Arial"/>
          <w:bCs/>
        </w:rPr>
        <w:t>excel</w:t>
      </w:r>
      <w:proofErr w:type="spellEnd"/>
      <w:r w:rsidRPr="00A805A3">
        <w:rPr>
          <w:rFonts w:eastAsia="Calibri" w:cs="Arial"/>
          <w:bCs/>
        </w:rPr>
        <w:t xml:space="preserve"> ali </w:t>
      </w:r>
      <w:proofErr w:type="spellStart"/>
      <w:r w:rsidRPr="00A805A3">
        <w:rPr>
          <w:rFonts w:eastAsia="Calibri" w:cs="Arial"/>
          <w:bCs/>
        </w:rPr>
        <w:t>pdf</w:t>
      </w:r>
      <w:proofErr w:type="spellEnd"/>
      <w:r w:rsidR="00E81D61" w:rsidRPr="00A805A3">
        <w:rPr>
          <w:rFonts w:eastAsia="Calibri" w:cs="Arial"/>
          <w:bCs/>
        </w:rPr>
        <w:t xml:space="preserve"> za posamezen sklop</w:t>
      </w:r>
      <w:r w:rsidRPr="00A805A3">
        <w:rPr>
          <w:rFonts w:eastAsia="Calibri" w:cs="Arial"/>
          <w:bCs/>
        </w:rPr>
        <w:t>. »Skupna ponudbena vrednost«, ki bo vpisana v istoimenski razdelek in dokument, ki bo naložen kot predračun v del »Predračun«</w:t>
      </w:r>
      <w:r w:rsidR="00A3319D" w:rsidRPr="00A805A3">
        <w:rPr>
          <w:rFonts w:eastAsia="Calibri" w:cs="Arial"/>
          <w:bCs/>
        </w:rPr>
        <w:t xml:space="preserve"> za posamezen sklop</w:t>
      </w:r>
      <w:r w:rsidRPr="00A805A3">
        <w:rPr>
          <w:rFonts w:eastAsia="Calibri" w:cs="Arial"/>
          <w:bCs/>
        </w:rPr>
        <w:t>, bosta razvidna in dostopna na javnem odpiranju ponudb.</w:t>
      </w:r>
    </w:p>
    <w:p w14:paraId="01631C2E" w14:textId="77777777" w:rsidR="00C60425" w:rsidRPr="00A805A3" w:rsidRDefault="00C60425" w:rsidP="00C60425">
      <w:pPr>
        <w:shd w:val="clear" w:color="auto" w:fill="FFFFFF"/>
        <w:suppressAutoHyphens/>
        <w:autoSpaceDN w:val="0"/>
        <w:spacing w:line="260" w:lineRule="exact"/>
        <w:jc w:val="both"/>
        <w:textAlignment w:val="baseline"/>
        <w:rPr>
          <w:rFonts w:eastAsia="Calibri" w:cs="Arial"/>
          <w:bCs/>
        </w:rPr>
      </w:pPr>
    </w:p>
    <w:p w14:paraId="523CC430" w14:textId="2DF62600" w:rsidR="00C60425" w:rsidRPr="00A805A3" w:rsidRDefault="00C60425" w:rsidP="00C60425">
      <w:pPr>
        <w:shd w:val="clear" w:color="auto" w:fill="FFFFFF"/>
        <w:spacing w:line="260" w:lineRule="exact"/>
        <w:jc w:val="both"/>
        <w:rPr>
          <w:rFonts w:eastAsia="Calibri" w:cs="Arial"/>
          <w:bCs/>
        </w:rPr>
      </w:pPr>
      <w:r w:rsidRPr="00A805A3">
        <w:rPr>
          <w:rFonts w:eastAsia="Calibri" w:cs="Arial"/>
          <w:bCs/>
        </w:rPr>
        <w:t>V primeru razhajanj med podatki navedenimi v razdelku »Skupna ponudbena vrednost« in dokumentu, ki je predložen v delu »Predračun«, kot veljavni štejejo podatki v dokumentu, ki je predložen v delu »Predračun«</w:t>
      </w:r>
      <w:r w:rsidR="00E81D61" w:rsidRPr="00A805A3">
        <w:rPr>
          <w:rFonts w:eastAsia="Calibri" w:cs="Arial"/>
          <w:bCs/>
        </w:rPr>
        <w:t xml:space="preserve"> za posamezen sklop</w:t>
      </w:r>
      <w:r w:rsidRPr="00A805A3">
        <w:rPr>
          <w:rFonts w:eastAsia="Calibri" w:cs="Arial"/>
          <w:bCs/>
        </w:rPr>
        <w:t>.</w:t>
      </w:r>
    </w:p>
    <w:p w14:paraId="003F371D" w14:textId="77777777" w:rsidR="00C60425" w:rsidRPr="00A805A3" w:rsidRDefault="00C60425" w:rsidP="00C60425">
      <w:pPr>
        <w:shd w:val="clear" w:color="auto" w:fill="FFFFFF"/>
        <w:spacing w:line="260" w:lineRule="exact"/>
        <w:jc w:val="both"/>
        <w:rPr>
          <w:rFonts w:eastAsia="Calibri" w:cs="Arial"/>
          <w:bCs/>
        </w:rPr>
      </w:pPr>
    </w:p>
    <w:p w14:paraId="14321207" w14:textId="4CEC89ED" w:rsidR="00C60425" w:rsidRPr="00A805A3" w:rsidRDefault="00C60425" w:rsidP="00C60425">
      <w:pPr>
        <w:shd w:val="clear" w:color="auto" w:fill="FFFFFF"/>
        <w:spacing w:line="260" w:lineRule="exact"/>
        <w:jc w:val="both"/>
        <w:rPr>
          <w:rFonts w:eastAsia="Calibri" w:cs="Arial"/>
          <w:bCs/>
        </w:rPr>
      </w:pPr>
      <w:r w:rsidRPr="00A805A3">
        <w:rPr>
          <w:rFonts w:eastAsia="Calibri" w:cs="Arial"/>
          <w:bCs/>
        </w:rPr>
        <w:t>V primeru, da bo ponudnik poleg cen, vpisanih v razdelek »Skupna ponudbena vrednost« ali v obrazcu »Predračun«</w:t>
      </w:r>
      <w:r w:rsidR="00A3319D" w:rsidRPr="00A805A3">
        <w:rPr>
          <w:rFonts w:eastAsia="Calibri" w:cs="Arial"/>
          <w:bCs/>
        </w:rPr>
        <w:t xml:space="preserve"> za posamezen sklop</w:t>
      </w:r>
      <w:r w:rsidRPr="00A805A3">
        <w:rPr>
          <w:rFonts w:eastAsia="Calibri" w:cs="Arial"/>
          <w:bCs/>
        </w:rPr>
        <w:t xml:space="preserve"> v drugi ponudbeni dokumentaciji predložil dokumente z vpisanimi ponudbenimi vrednostmi, naročnik teh vpisov ne bo upošteval in se bo štelo, da ponudnik ponuja vrednosti, kot bodo vpisane v delu »Predračun«</w:t>
      </w:r>
      <w:r w:rsidR="00A3319D" w:rsidRPr="00A805A3">
        <w:rPr>
          <w:rFonts w:eastAsia="Calibri" w:cs="Arial"/>
          <w:bCs/>
        </w:rPr>
        <w:t xml:space="preserve"> za posamezen sklop</w:t>
      </w:r>
      <w:r w:rsidRPr="00A805A3">
        <w:rPr>
          <w:rFonts w:eastAsia="Calibri" w:cs="Arial"/>
          <w:bCs/>
        </w:rPr>
        <w:t>.</w:t>
      </w:r>
    </w:p>
    <w:p w14:paraId="5D04923C" w14:textId="77777777" w:rsidR="006D76A5" w:rsidRPr="00A805A3" w:rsidRDefault="006D76A5" w:rsidP="000C6091">
      <w:pPr>
        <w:spacing w:line="260" w:lineRule="exact"/>
        <w:jc w:val="both"/>
        <w:rPr>
          <w:rFonts w:cs="Arial"/>
          <w:szCs w:val="20"/>
        </w:rPr>
      </w:pPr>
    </w:p>
    <w:p w14:paraId="7370FABE" w14:textId="77777777" w:rsidR="00B90434" w:rsidRPr="00A805A3" w:rsidRDefault="00B90434" w:rsidP="000C6091">
      <w:pPr>
        <w:pStyle w:val="Naslov3"/>
        <w:spacing w:line="260" w:lineRule="exact"/>
        <w:rPr>
          <w:rFonts w:cs="Arial"/>
          <w:szCs w:val="20"/>
        </w:rPr>
      </w:pPr>
      <w:bookmarkStart w:id="57" w:name="_Toc194322335"/>
      <w:bookmarkStart w:id="58" w:name="_Hlk514417482"/>
      <w:bookmarkEnd w:id="55"/>
      <w:bookmarkEnd w:id="56"/>
      <w:r w:rsidRPr="00A805A3">
        <w:rPr>
          <w:rFonts w:cs="Arial"/>
          <w:szCs w:val="20"/>
        </w:rPr>
        <w:t>Obrazec »</w:t>
      </w:r>
      <w:r w:rsidR="0096610A" w:rsidRPr="00A805A3">
        <w:rPr>
          <w:rFonts w:cs="Arial"/>
          <w:szCs w:val="20"/>
        </w:rPr>
        <w:t>ESPD</w:t>
      </w:r>
      <w:r w:rsidRPr="00A805A3">
        <w:rPr>
          <w:rFonts w:cs="Arial"/>
          <w:szCs w:val="20"/>
        </w:rPr>
        <w:t>«</w:t>
      </w:r>
      <w:r w:rsidR="0096610A" w:rsidRPr="00A805A3">
        <w:rPr>
          <w:rFonts w:cs="Arial"/>
          <w:szCs w:val="20"/>
        </w:rPr>
        <w:t xml:space="preserve"> - za vse gospodarske subjekte</w:t>
      </w:r>
      <w:bookmarkEnd w:id="57"/>
    </w:p>
    <w:bookmarkEnd w:id="58"/>
    <w:p w14:paraId="50504442" w14:textId="77777777" w:rsidR="00B90434" w:rsidRPr="00A805A3" w:rsidRDefault="00B90434" w:rsidP="000C6091">
      <w:pPr>
        <w:spacing w:line="260" w:lineRule="exact"/>
        <w:jc w:val="both"/>
        <w:rPr>
          <w:rFonts w:cs="Arial"/>
          <w:szCs w:val="20"/>
          <w:highlight w:val="yellow"/>
        </w:rPr>
      </w:pPr>
    </w:p>
    <w:p w14:paraId="077A672F" w14:textId="77777777" w:rsidR="000922BC" w:rsidRPr="00A805A3" w:rsidRDefault="000922BC" w:rsidP="000C6091">
      <w:pPr>
        <w:spacing w:line="260" w:lineRule="exact"/>
        <w:jc w:val="both"/>
        <w:rPr>
          <w:rFonts w:cs="Arial"/>
          <w:szCs w:val="20"/>
        </w:rPr>
      </w:pPr>
      <w:r w:rsidRPr="00A805A3">
        <w:rPr>
          <w:rFonts w:cs="Arial"/>
          <w:szCs w:val="20"/>
        </w:rPr>
        <w:t>Obrazec ESPD predstavlja uradno izjavo gospodarskega subjekta, da zanj ne obstajajo razlogi za izključitev in da izpolnjuje pogoje za sodelovanje, hkrati pa zagotavlja ustrezne informacije, ki jih zahteva naročnik. Obrazec ESPD vključuje tudi uradno izjavo o tem, da bo gospodarski subjekt na zahtevo in brez odlašanja sposoben predložiti dokazila, ki dokazujejo neobstoj razlogov za izključitev oziroma izpolnjevanje pogojev za sodelovanje. S predložitvijo obrazca ESPD ponudnik tudi potrdi, da izpolnjuje vse druge zahteve naročila.</w:t>
      </w:r>
    </w:p>
    <w:p w14:paraId="7DD52F2B" w14:textId="77777777" w:rsidR="000922BC" w:rsidRPr="00A805A3" w:rsidRDefault="000922BC" w:rsidP="000C6091">
      <w:pPr>
        <w:spacing w:line="260" w:lineRule="exact"/>
        <w:jc w:val="both"/>
        <w:rPr>
          <w:rFonts w:cs="Arial"/>
          <w:szCs w:val="20"/>
        </w:rPr>
      </w:pPr>
    </w:p>
    <w:p w14:paraId="24DFCD20" w14:textId="4CD3EF1B" w:rsidR="00C60425" w:rsidRPr="00A805A3" w:rsidRDefault="00C60425" w:rsidP="000C6091">
      <w:pPr>
        <w:spacing w:line="260" w:lineRule="exact"/>
        <w:jc w:val="both"/>
        <w:rPr>
          <w:rFonts w:cs="Arial"/>
          <w:szCs w:val="20"/>
        </w:rPr>
      </w:pPr>
      <w:r w:rsidRPr="00A805A3">
        <w:rPr>
          <w:rFonts w:cs="Arial"/>
          <w:szCs w:val="20"/>
        </w:rPr>
        <w:t>V primeru, da je v obrazcu ESPD zahtevan obvezen vnos v posamezno polje, naročnik pa se v predmetni dokumentaciji naročila v zvezi s tem poljem ni opredelil, ponudnik vpiše poljuben številčni ali črkovni znak.</w:t>
      </w:r>
    </w:p>
    <w:p w14:paraId="0DC7427B" w14:textId="77777777" w:rsidR="00C60425" w:rsidRPr="00A805A3" w:rsidRDefault="00C60425" w:rsidP="000C6091">
      <w:pPr>
        <w:spacing w:line="260" w:lineRule="exact"/>
        <w:jc w:val="both"/>
        <w:rPr>
          <w:rFonts w:cs="Arial"/>
          <w:szCs w:val="20"/>
        </w:rPr>
      </w:pPr>
    </w:p>
    <w:p w14:paraId="65BC5A66" w14:textId="05E4E455" w:rsidR="00256DAE" w:rsidRPr="00A805A3" w:rsidRDefault="000922BC" w:rsidP="000C6091">
      <w:pPr>
        <w:spacing w:line="260" w:lineRule="exact"/>
        <w:jc w:val="both"/>
        <w:rPr>
          <w:rFonts w:cs="Arial"/>
          <w:szCs w:val="20"/>
        </w:rPr>
      </w:pPr>
      <w:r w:rsidRPr="00A805A3">
        <w:rPr>
          <w:rFonts w:cs="Arial"/>
          <w:szCs w:val="20"/>
        </w:rPr>
        <w:t>S predložitvijo obrazca ESPD se šteje, da je ponudnik podal tudi izjavo, da potrjuje, da ni povezan s funkcionarjem in po njegovem vedenju ni povezan z družinskim članom funkcionarja na način, določen v prvem odstavku 35. člena Zakona o integriteti in preprečevanju korupcije (</w:t>
      </w:r>
      <w:r w:rsidR="00256DAE" w:rsidRPr="00A805A3">
        <w:rPr>
          <w:rFonts w:cs="Arial"/>
          <w:szCs w:val="20"/>
        </w:rPr>
        <w:t xml:space="preserve">Uradni list RS, št. 69/11 – uradno prečiščeno besedilo, 158/20, 3/22 – </w:t>
      </w:r>
      <w:proofErr w:type="spellStart"/>
      <w:r w:rsidR="00256DAE" w:rsidRPr="00A805A3">
        <w:rPr>
          <w:rFonts w:cs="Arial"/>
          <w:szCs w:val="20"/>
        </w:rPr>
        <w:t>ZDeb</w:t>
      </w:r>
      <w:proofErr w:type="spellEnd"/>
      <w:r w:rsidR="00256DAE" w:rsidRPr="00A805A3">
        <w:rPr>
          <w:rFonts w:cs="Arial"/>
          <w:szCs w:val="20"/>
        </w:rPr>
        <w:t xml:space="preserve"> in 16/23 – </w:t>
      </w:r>
      <w:proofErr w:type="spellStart"/>
      <w:r w:rsidR="00256DAE" w:rsidRPr="00A805A3">
        <w:rPr>
          <w:rFonts w:cs="Arial"/>
          <w:szCs w:val="20"/>
        </w:rPr>
        <w:t>ZZPri</w:t>
      </w:r>
      <w:proofErr w:type="spellEnd"/>
      <w:r w:rsidRPr="00A805A3">
        <w:rPr>
          <w:rFonts w:cs="Arial"/>
          <w:szCs w:val="20"/>
        </w:rPr>
        <w:t xml:space="preserve">; v nadaljnjem besedilu: </w:t>
      </w:r>
      <w:proofErr w:type="spellStart"/>
      <w:r w:rsidRPr="00A805A3">
        <w:rPr>
          <w:rFonts w:cs="Arial"/>
          <w:szCs w:val="20"/>
        </w:rPr>
        <w:t>ZIntPK</w:t>
      </w:r>
      <w:proofErr w:type="spellEnd"/>
      <w:r w:rsidRPr="00A805A3">
        <w:rPr>
          <w:rFonts w:cs="Arial"/>
          <w:szCs w:val="20"/>
        </w:rPr>
        <w:t>)</w:t>
      </w:r>
      <w:r w:rsidR="00256DAE" w:rsidRPr="00A805A3">
        <w:rPr>
          <w:rFonts w:cs="Arial"/>
          <w:szCs w:val="20"/>
        </w:rPr>
        <w:t xml:space="preserve"> ter izjavo, da ne obstaja izključitveni razlog, določen v podtočki 5 poglavja Razlogi za izključitev teh navodil.</w:t>
      </w:r>
    </w:p>
    <w:p w14:paraId="11B34B75" w14:textId="77777777" w:rsidR="000922BC" w:rsidRPr="00A805A3" w:rsidRDefault="000922BC" w:rsidP="000C6091">
      <w:pPr>
        <w:spacing w:line="260" w:lineRule="exact"/>
        <w:jc w:val="both"/>
        <w:rPr>
          <w:rFonts w:cs="Arial"/>
          <w:szCs w:val="20"/>
        </w:rPr>
      </w:pPr>
    </w:p>
    <w:p w14:paraId="4FC52D84" w14:textId="77777777" w:rsidR="00256DAE" w:rsidRPr="00A805A3" w:rsidRDefault="00256DAE" w:rsidP="00256DAE">
      <w:pPr>
        <w:spacing w:line="260" w:lineRule="exact"/>
        <w:jc w:val="both"/>
        <w:rPr>
          <w:rFonts w:cs="Arial"/>
          <w:szCs w:val="20"/>
        </w:rPr>
      </w:pPr>
      <w:r w:rsidRPr="00A805A3">
        <w:rPr>
          <w:rFonts w:cs="Arial"/>
          <w:szCs w:val="20"/>
        </w:rPr>
        <w:t>Navedbe v ESPD in/ali dokazila, ki ji predloži gospodarski subjekt, morajo biti veljavni.</w:t>
      </w:r>
    </w:p>
    <w:p w14:paraId="5A70122B" w14:textId="77777777" w:rsidR="00256DAE" w:rsidRPr="00A805A3" w:rsidRDefault="00256DAE" w:rsidP="00256DAE">
      <w:pPr>
        <w:spacing w:line="260" w:lineRule="exact"/>
        <w:jc w:val="both"/>
        <w:rPr>
          <w:rFonts w:cs="Arial"/>
          <w:szCs w:val="20"/>
        </w:rPr>
      </w:pPr>
    </w:p>
    <w:p w14:paraId="1875E712" w14:textId="77DCD2D6" w:rsidR="00256DAE" w:rsidRPr="00A805A3" w:rsidRDefault="00256DAE" w:rsidP="00256DAE">
      <w:pPr>
        <w:spacing w:line="260" w:lineRule="exact"/>
        <w:jc w:val="both"/>
        <w:rPr>
          <w:rFonts w:cs="Arial"/>
          <w:szCs w:val="20"/>
        </w:rPr>
      </w:pPr>
      <w:r w:rsidRPr="00A805A3">
        <w:rPr>
          <w:rFonts w:cs="Arial"/>
          <w:szCs w:val="20"/>
        </w:rPr>
        <w:t>Gospodarski subjekt naročnikov obrazec ESPD (datoteka XML) uvozi na spletni povezavi: https://ejn.gov.si/espd in v njega neposredno vnese zahtevane podatke.</w:t>
      </w:r>
    </w:p>
    <w:p w14:paraId="7E2E6325" w14:textId="77777777" w:rsidR="00256DAE" w:rsidRPr="00A805A3" w:rsidRDefault="00256DAE" w:rsidP="00256DAE">
      <w:pPr>
        <w:spacing w:line="260" w:lineRule="exact"/>
        <w:jc w:val="both"/>
        <w:rPr>
          <w:rFonts w:cs="Arial"/>
          <w:szCs w:val="20"/>
        </w:rPr>
      </w:pPr>
    </w:p>
    <w:p w14:paraId="549E78D4" w14:textId="77777777" w:rsidR="00256DAE" w:rsidRPr="00A805A3" w:rsidRDefault="00256DAE" w:rsidP="00256DAE">
      <w:pPr>
        <w:spacing w:line="260" w:lineRule="exact"/>
        <w:jc w:val="both"/>
        <w:rPr>
          <w:rFonts w:cs="Arial"/>
          <w:szCs w:val="20"/>
        </w:rPr>
      </w:pPr>
      <w:r w:rsidRPr="00A805A3">
        <w:rPr>
          <w:rFonts w:cs="Arial"/>
          <w:szCs w:val="20"/>
        </w:rPr>
        <w:t>Izpolnjen in podpisan ESPD mora biti v ponudbi priložen za vse gospodarske subjekte, ki v kakršni koli vlogi sodelujejo v ponudbi (ponudnik, sodelujoči ponudniki v primeru skupne ponudbe).</w:t>
      </w:r>
    </w:p>
    <w:p w14:paraId="5E8E368E" w14:textId="77777777" w:rsidR="00256DAE" w:rsidRPr="00A805A3" w:rsidRDefault="00256DAE" w:rsidP="00256DAE">
      <w:pPr>
        <w:spacing w:line="260" w:lineRule="exact"/>
        <w:jc w:val="both"/>
        <w:rPr>
          <w:rFonts w:cs="Arial"/>
          <w:szCs w:val="20"/>
        </w:rPr>
      </w:pPr>
    </w:p>
    <w:p w14:paraId="10CFC1C0" w14:textId="77777777" w:rsidR="00256DAE" w:rsidRPr="00A805A3" w:rsidRDefault="00256DAE" w:rsidP="00256DAE">
      <w:pPr>
        <w:spacing w:line="260" w:lineRule="exact"/>
        <w:jc w:val="both"/>
        <w:rPr>
          <w:rFonts w:cs="Arial"/>
          <w:szCs w:val="20"/>
        </w:rPr>
      </w:pPr>
      <w:r w:rsidRPr="00A805A3">
        <w:rPr>
          <w:rFonts w:cs="Arial"/>
          <w:szCs w:val="20"/>
        </w:rPr>
        <w:t xml:space="preserve">Ponudnik, ki v sistemu e-JN oddaja ponudbo, naloži svoj ESPD v razdelek »Dokumenti«, del »ESPD – ponudnik«, ESPD ostalih sodelujočih pa naloži v razdelek »Sodelujoči«, del »ESPD – ostali sodelujoči«. </w:t>
      </w:r>
    </w:p>
    <w:p w14:paraId="0D48A644" w14:textId="07A195AE" w:rsidR="00256DAE" w:rsidRPr="00A805A3" w:rsidRDefault="00256DAE" w:rsidP="00256DAE">
      <w:pPr>
        <w:spacing w:line="260" w:lineRule="exact"/>
        <w:jc w:val="both"/>
        <w:rPr>
          <w:rFonts w:cs="Arial"/>
          <w:szCs w:val="20"/>
        </w:rPr>
      </w:pPr>
      <w:r w:rsidRPr="00A805A3">
        <w:rPr>
          <w:rFonts w:cs="Arial"/>
          <w:szCs w:val="20"/>
        </w:rPr>
        <w:t xml:space="preserve">Ponudnik, ki v sistemu e-JN oddaja ponudbo, naloži elektronsko podpisan ESPD v </w:t>
      </w:r>
      <w:r w:rsidR="00513323">
        <w:rPr>
          <w:rFonts w:cs="Arial"/>
          <w:szCs w:val="20"/>
        </w:rPr>
        <w:t>.</w:t>
      </w:r>
      <w:proofErr w:type="spellStart"/>
      <w:r w:rsidRPr="00A805A3">
        <w:rPr>
          <w:rFonts w:cs="Arial"/>
          <w:szCs w:val="20"/>
        </w:rPr>
        <w:t>xml</w:t>
      </w:r>
      <w:proofErr w:type="spellEnd"/>
      <w:r w:rsidRPr="00A805A3">
        <w:rPr>
          <w:rFonts w:cs="Arial"/>
          <w:szCs w:val="20"/>
        </w:rPr>
        <w:t xml:space="preserve"> obliki ali nepodpisan ESPD v </w:t>
      </w:r>
      <w:r w:rsidR="00513323">
        <w:rPr>
          <w:rFonts w:cs="Arial"/>
          <w:szCs w:val="20"/>
        </w:rPr>
        <w:t>.</w:t>
      </w:r>
      <w:proofErr w:type="spellStart"/>
      <w:r w:rsidRPr="00A805A3">
        <w:rPr>
          <w:rFonts w:cs="Arial"/>
          <w:szCs w:val="20"/>
        </w:rPr>
        <w:t>xml</w:t>
      </w:r>
      <w:proofErr w:type="spellEnd"/>
      <w:r w:rsidRPr="00A805A3">
        <w:rPr>
          <w:rFonts w:cs="Arial"/>
          <w:szCs w:val="20"/>
        </w:rPr>
        <w:t xml:space="preserve"> obliki, pri čemer se v slednjem primeru v skladu Splošnimi pogoji uporabe sistema e-JN šteje, da je oddan pravno zavezujoč dokument, ki ima enako veljavnost kot podpisan. </w:t>
      </w:r>
    </w:p>
    <w:p w14:paraId="43E22D9E" w14:textId="77777777" w:rsidR="00A3319D" w:rsidRPr="00A805A3" w:rsidRDefault="00A3319D" w:rsidP="00256DAE">
      <w:pPr>
        <w:spacing w:line="260" w:lineRule="exact"/>
        <w:jc w:val="both"/>
        <w:rPr>
          <w:rFonts w:cs="Arial"/>
          <w:szCs w:val="20"/>
        </w:rPr>
      </w:pPr>
    </w:p>
    <w:p w14:paraId="3A282E3D" w14:textId="67DB706B" w:rsidR="00443103" w:rsidRDefault="00256DAE" w:rsidP="00256DAE">
      <w:pPr>
        <w:spacing w:line="260" w:lineRule="exact"/>
        <w:jc w:val="both"/>
        <w:rPr>
          <w:rFonts w:cs="Arial"/>
          <w:szCs w:val="20"/>
        </w:rPr>
      </w:pPr>
      <w:r w:rsidRPr="00A805A3">
        <w:rPr>
          <w:rFonts w:cs="Arial"/>
          <w:szCs w:val="20"/>
        </w:rPr>
        <w:t xml:space="preserve">Za ostale sodelujoče ponudnik v razdelek »Sodelujoči«, del »ESPD – ostali sodelujoči« priloži podpisane ESPD v </w:t>
      </w:r>
      <w:proofErr w:type="spellStart"/>
      <w:r w:rsidRPr="00A805A3">
        <w:rPr>
          <w:rFonts w:cs="Arial"/>
          <w:szCs w:val="20"/>
        </w:rPr>
        <w:t>pdf</w:t>
      </w:r>
      <w:proofErr w:type="spellEnd"/>
      <w:r w:rsidRPr="00A805A3">
        <w:rPr>
          <w:rFonts w:cs="Arial"/>
          <w:szCs w:val="20"/>
        </w:rPr>
        <w:t xml:space="preserve">. obliki, ali v elektronski obliki podpisan </w:t>
      </w:r>
      <w:r w:rsidR="00513323">
        <w:rPr>
          <w:rFonts w:cs="Arial"/>
          <w:szCs w:val="20"/>
        </w:rPr>
        <w:t>.</w:t>
      </w:r>
      <w:proofErr w:type="spellStart"/>
      <w:r w:rsidRPr="00A805A3">
        <w:rPr>
          <w:rFonts w:cs="Arial"/>
          <w:szCs w:val="20"/>
        </w:rPr>
        <w:t>xml</w:t>
      </w:r>
      <w:proofErr w:type="spellEnd"/>
      <w:r w:rsidRPr="00A805A3">
        <w:rPr>
          <w:rFonts w:cs="Arial"/>
          <w:szCs w:val="20"/>
        </w:rPr>
        <w:t>.</w:t>
      </w:r>
    </w:p>
    <w:p w14:paraId="51B0D091" w14:textId="77777777" w:rsidR="00EB3DA1" w:rsidRPr="00A805A3" w:rsidRDefault="00EB3DA1" w:rsidP="00256DAE">
      <w:pPr>
        <w:spacing w:line="260" w:lineRule="exact"/>
        <w:jc w:val="both"/>
        <w:rPr>
          <w:rFonts w:cs="Arial"/>
          <w:szCs w:val="20"/>
        </w:rPr>
      </w:pPr>
    </w:p>
    <w:p w14:paraId="3D402B4B" w14:textId="06E958F5" w:rsidR="00BC615D" w:rsidRPr="00A805A3" w:rsidRDefault="00BC615D" w:rsidP="000C6091">
      <w:pPr>
        <w:pStyle w:val="Naslov3"/>
        <w:spacing w:line="260" w:lineRule="exact"/>
        <w:rPr>
          <w:rFonts w:cs="Arial"/>
          <w:szCs w:val="20"/>
        </w:rPr>
      </w:pPr>
      <w:bookmarkStart w:id="59" w:name="_Toc194322336"/>
      <w:r w:rsidRPr="00A805A3">
        <w:rPr>
          <w:rFonts w:cs="Arial"/>
          <w:szCs w:val="20"/>
        </w:rPr>
        <w:lastRenderedPageBreak/>
        <w:t>Drug</w:t>
      </w:r>
      <w:r w:rsidR="006F5488" w:rsidRPr="00A805A3">
        <w:rPr>
          <w:rFonts w:cs="Arial"/>
          <w:szCs w:val="20"/>
        </w:rPr>
        <w:t xml:space="preserve">i dokumenti </w:t>
      </w:r>
      <w:r w:rsidRPr="00A805A3">
        <w:rPr>
          <w:rFonts w:cs="Arial"/>
          <w:szCs w:val="20"/>
        </w:rPr>
        <w:t>ponudbe</w:t>
      </w:r>
      <w:bookmarkEnd w:id="59"/>
    </w:p>
    <w:p w14:paraId="61C9BD94" w14:textId="77777777" w:rsidR="00BC615D" w:rsidRPr="00A805A3" w:rsidRDefault="00BC615D" w:rsidP="000C6091">
      <w:pPr>
        <w:spacing w:line="260" w:lineRule="exact"/>
        <w:jc w:val="both"/>
        <w:rPr>
          <w:rFonts w:eastAsia="Times New Roman" w:cs="Arial"/>
          <w:szCs w:val="20"/>
        </w:rPr>
      </w:pPr>
    </w:p>
    <w:p w14:paraId="55B607E4" w14:textId="77777777" w:rsidR="00AB1810" w:rsidRPr="00A805A3" w:rsidRDefault="00BC615D" w:rsidP="000C6091">
      <w:pPr>
        <w:spacing w:line="260" w:lineRule="exact"/>
        <w:jc w:val="both"/>
        <w:rPr>
          <w:rFonts w:eastAsia="Times New Roman" w:cs="Arial"/>
          <w:szCs w:val="20"/>
        </w:rPr>
      </w:pPr>
      <w:r w:rsidRPr="00A805A3">
        <w:rPr>
          <w:rFonts w:eastAsia="Times New Roman" w:cs="Arial"/>
          <w:szCs w:val="20"/>
        </w:rPr>
        <w:t>Ponudnik mora ostale dokumente ponudbene dokumentacije naložiti v informacijski sistem e-JN v razdelek »Drug</w:t>
      </w:r>
      <w:r w:rsidR="00AB1810" w:rsidRPr="00A805A3">
        <w:rPr>
          <w:rFonts w:eastAsia="Times New Roman" w:cs="Arial"/>
          <w:szCs w:val="20"/>
        </w:rPr>
        <w:t>i dokumenti</w:t>
      </w:r>
      <w:r w:rsidRPr="00A805A3">
        <w:rPr>
          <w:rFonts w:eastAsia="Times New Roman" w:cs="Arial"/>
          <w:szCs w:val="20"/>
        </w:rPr>
        <w:t>«.</w:t>
      </w:r>
    </w:p>
    <w:p w14:paraId="3B504E4F" w14:textId="4B36793F" w:rsidR="00BC615D" w:rsidRDefault="00BC615D" w:rsidP="000C6091">
      <w:pPr>
        <w:autoSpaceDE w:val="0"/>
        <w:autoSpaceDN w:val="0"/>
        <w:adjustRightInd w:val="0"/>
        <w:spacing w:line="260" w:lineRule="exact"/>
        <w:jc w:val="both"/>
        <w:rPr>
          <w:rFonts w:cs="Arial"/>
          <w:szCs w:val="20"/>
        </w:rPr>
      </w:pPr>
      <w:r w:rsidRPr="00A805A3">
        <w:rPr>
          <w:rFonts w:cs="Arial"/>
          <w:szCs w:val="20"/>
        </w:rPr>
        <w:t xml:space="preserve">Dokumenti, ki se naložijo v razdelek </w:t>
      </w:r>
      <w:r w:rsidR="00AB1810" w:rsidRPr="00A805A3">
        <w:rPr>
          <w:rFonts w:cs="Arial"/>
          <w:szCs w:val="20"/>
        </w:rPr>
        <w:t xml:space="preserve">»Drugi dokumenti« </w:t>
      </w:r>
      <w:r w:rsidRPr="00A805A3">
        <w:rPr>
          <w:rFonts w:cs="Arial"/>
          <w:szCs w:val="20"/>
        </w:rPr>
        <w:t>so (če se zahteva podpis) lahko podpisani fizično in skenirani kot *.</w:t>
      </w:r>
      <w:proofErr w:type="spellStart"/>
      <w:r w:rsidRPr="00A805A3">
        <w:rPr>
          <w:rFonts w:cs="Arial"/>
          <w:szCs w:val="20"/>
        </w:rPr>
        <w:t>pdf</w:t>
      </w:r>
      <w:proofErr w:type="spellEnd"/>
      <w:r w:rsidRPr="00A805A3">
        <w:rPr>
          <w:rFonts w:cs="Arial"/>
          <w:szCs w:val="20"/>
        </w:rPr>
        <w:t xml:space="preserve"> dokument ali drug format, ki omogoča shranjevanje skeniranega dokumenta (kot so primeroma *.</w:t>
      </w:r>
      <w:proofErr w:type="spellStart"/>
      <w:r w:rsidRPr="00A805A3">
        <w:rPr>
          <w:rFonts w:cs="Arial"/>
          <w:szCs w:val="20"/>
        </w:rPr>
        <w:t>tif</w:t>
      </w:r>
      <w:proofErr w:type="spellEnd"/>
      <w:r w:rsidRPr="00A805A3">
        <w:rPr>
          <w:rFonts w:cs="Arial"/>
          <w:szCs w:val="20"/>
        </w:rPr>
        <w:t>, *.</w:t>
      </w:r>
      <w:proofErr w:type="spellStart"/>
      <w:r w:rsidRPr="00A805A3">
        <w:rPr>
          <w:rFonts w:cs="Arial"/>
          <w:szCs w:val="20"/>
        </w:rPr>
        <w:t>jpg</w:t>
      </w:r>
      <w:proofErr w:type="spellEnd"/>
      <w:r w:rsidRPr="00A805A3">
        <w:rPr>
          <w:rFonts w:cs="Arial"/>
          <w:szCs w:val="20"/>
        </w:rPr>
        <w:t xml:space="preserve"> ali drugi), lahko pa so podpisani elektronsko in naloženi kot *.</w:t>
      </w:r>
      <w:proofErr w:type="spellStart"/>
      <w:r w:rsidRPr="00A805A3">
        <w:rPr>
          <w:rFonts w:cs="Arial"/>
          <w:szCs w:val="20"/>
        </w:rPr>
        <w:t>pdf</w:t>
      </w:r>
      <w:proofErr w:type="spellEnd"/>
      <w:r w:rsidRPr="00A805A3">
        <w:rPr>
          <w:rFonts w:cs="Arial"/>
          <w:szCs w:val="20"/>
        </w:rPr>
        <w:t xml:space="preserve"> dokument.</w:t>
      </w:r>
    </w:p>
    <w:p w14:paraId="64FA5AC4" w14:textId="77777777" w:rsidR="00765819" w:rsidRDefault="00765819" w:rsidP="000C6091">
      <w:pPr>
        <w:autoSpaceDE w:val="0"/>
        <w:autoSpaceDN w:val="0"/>
        <w:adjustRightInd w:val="0"/>
        <w:spacing w:line="260" w:lineRule="exact"/>
        <w:jc w:val="both"/>
        <w:rPr>
          <w:rFonts w:cs="Arial"/>
          <w:szCs w:val="20"/>
        </w:rPr>
      </w:pPr>
    </w:p>
    <w:p w14:paraId="7F2717A2" w14:textId="3B73DFD0" w:rsidR="00EB3DA1" w:rsidRDefault="00EB3DA1" w:rsidP="00EB3DA1">
      <w:pPr>
        <w:pStyle w:val="Naslov4"/>
        <w:numPr>
          <w:ilvl w:val="3"/>
          <w:numId w:val="13"/>
        </w:numPr>
        <w:spacing w:line="260" w:lineRule="exact"/>
        <w:ind w:left="782" w:hanging="782"/>
        <w:rPr>
          <w:rFonts w:eastAsia="Calibri" w:cs="Arial"/>
          <w:szCs w:val="20"/>
        </w:rPr>
      </w:pPr>
      <w:bookmarkStart w:id="60" w:name="_Toc194322337"/>
      <w:r>
        <w:rPr>
          <w:rFonts w:eastAsia="Calibri" w:cs="Arial"/>
          <w:szCs w:val="20"/>
        </w:rPr>
        <w:t>Vzorčno prilagojeno poročilo o presoji kompetenc za posamezni sklop</w:t>
      </w:r>
      <w:bookmarkEnd w:id="60"/>
    </w:p>
    <w:p w14:paraId="3B1280C8" w14:textId="77777777" w:rsidR="00EB3DA1" w:rsidRDefault="00EB3DA1" w:rsidP="00EB3DA1">
      <w:pPr>
        <w:rPr>
          <w:lang w:eastAsia="en-US"/>
        </w:rPr>
      </w:pPr>
    </w:p>
    <w:p w14:paraId="7C8B531B" w14:textId="31085207" w:rsidR="00EB3DA1" w:rsidRPr="00A805A3" w:rsidRDefault="00EB3DA1" w:rsidP="00EB3DA1">
      <w:pPr>
        <w:spacing w:line="260" w:lineRule="exact"/>
        <w:jc w:val="both"/>
        <w:rPr>
          <w:rFonts w:cs="Arial"/>
          <w:szCs w:val="20"/>
        </w:rPr>
      </w:pPr>
      <w:r w:rsidRPr="00A805A3">
        <w:rPr>
          <w:rFonts w:cs="Arial"/>
          <w:szCs w:val="20"/>
        </w:rPr>
        <w:t>Ponudnik mora</w:t>
      </w:r>
      <w:r>
        <w:rPr>
          <w:rFonts w:cs="Arial"/>
          <w:szCs w:val="20"/>
        </w:rPr>
        <w:t xml:space="preserve"> priložiti in</w:t>
      </w:r>
      <w:r w:rsidRPr="00A805A3">
        <w:rPr>
          <w:rFonts w:cs="Arial"/>
          <w:szCs w:val="20"/>
        </w:rPr>
        <w:t xml:space="preserve"> pripraviti vzorčna prilagojena poročila, ki v čim večji meri upoštevajo zahteve iz vsebinskih in tehničnih specifikacij</w:t>
      </w:r>
      <w:r>
        <w:rPr>
          <w:rFonts w:cs="Arial"/>
          <w:szCs w:val="20"/>
        </w:rPr>
        <w:t>:</w:t>
      </w:r>
    </w:p>
    <w:p w14:paraId="080020F5" w14:textId="77777777" w:rsidR="00EB3DA1" w:rsidRPr="00A805A3" w:rsidRDefault="00EB3DA1" w:rsidP="00EB3DA1">
      <w:pPr>
        <w:spacing w:line="260" w:lineRule="exact"/>
        <w:jc w:val="both"/>
        <w:rPr>
          <w:rFonts w:cs="Arial"/>
          <w:szCs w:val="20"/>
        </w:rPr>
      </w:pPr>
    </w:p>
    <w:p w14:paraId="0B9FBAAE" w14:textId="77777777" w:rsidR="00B60F20" w:rsidRDefault="00EB3DA1" w:rsidP="00EB3DA1">
      <w:pPr>
        <w:spacing w:line="276" w:lineRule="auto"/>
        <w:ind w:firstLine="708"/>
        <w:jc w:val="both"/>
        <w:rPr>
          <w:rFonts w:cs="Arial"/>
          <w:szCs w:val="20"/>
        </w:rPr>
      </w:pPr>
      <w:r w:rsidRPr="00EB3DA1">
        <w:rPr>
          <w:rFonts w:cs="Arial"/>
          <w:b/>
          <w:bCs/>
          <w:szCs w:val="20"/>
        </w:rPr>
        <w:t>– za sklop 1:</w:t>
      </w:r>
      <w:r w:rsidRPr="00EB3DA1">
        <w:rPr>
          <w:rFonts w:cs="Arial"/>
          <w:szCs w:val="20"/>
        </w:rPr>
        <w:t xml:space="preserve"> </w:t>
      </w:r>
    </w:p>
    <w:p w14:paraId="1F6E20FF" w14:textId="07C992B3" w:rsidR="00EB3DA1" w:rsidRPr="00B60F20" w:rsidRDefault="00EB3DA1" w:rsidP="00B60F20">
      <w:pPr>
        <w:pStyle w:val="Odstavekseznama"/>
        <w:numPr>
          <w:ilvl w:val="1"/>
          <w:numId w:val="18"/>
        </w:numPr>
        <w:spacing w:line="260" w:lineRule="exact"/>
        <w:jc w:val="both"/>
        <w:rPr>
          <w:rFonts w:cs="Arial"/>
          <w:szCs w:val="20"/>
        </w:rPr>
      </w:pPr>
      <w:r w:rsidRPr="00B60F20">
        <w:rPr>
          <w:rFonts w:cs="Arial"/>
          <w:szCs w:val="20"/>
        </w:rPr>
        <w:t>o rezultatih presoje temeljnih kompetenc za izbiro uradnikov:</w:t>
      </w:r>
    </w:p>
    <w:p w14:paraId="119EE153" w14:textId="77777777" w:rsidR="00EB3DA1" w:rsidRDefault="00EB3DA1" w:rsidP="00EB3DA1">
      <w:pPr>
        <w:spacing w:line="260" w:lineRule="exact"/>
        <w:jc w:val="both"/>
        <w:rPr>
          <w:rFonts w:cs="Arial"/>
          <w:szCs w:val="20"/>
        </w:rPr>
      </w:pPr>
      <w:r w:rsidRPr="00A805A3">
        <w:rPr>
          <w:rFonts w:cs="Arial"/>
          <w:szCs w:val="20"/>
        </w:rPr>
        <w:t xml:space="preserve">Ponudnik pripravi primer poročila skladno z vsebinskimi in tehničnimi specifikacijami (poglavje 4.1.A) in zahtevami naročnika, ki vsebuje vizualni prikaz izraženosti temeljnih kompetenc, kratek opis izraženosti posamezne temeljne kompetence in informacijo glede izkazovanja temeljnih kompetenc. </w:t>
      </w:r>
    </w:p>
    <w:p w14:paraId="1736E593" w14:textId="77777777" w:rsidR="00EB3DA1" w:rsidRDefault="00EB3DA1" w:rsidP="00EB3DA1">
      <w:pPr>
        <w:spacing w:line="260" w:lineRule="exact"/>
        <w:jc w:val="both"/>
        <w:rPr>
          <w:rFonts w:cs="Arial"/>
          <w:szCs w:val="20"/>
        </w:rPr>
      </w:pPr>
    </w:p>
    <w:p w14:paraId="301209A0" w14:textId="77777777" w:rsidR="00EB3DA1" w:rsidRPr="00A805A3" w:rsidRDefault="00EB3DA1" w:rsidP="00EB3DA1">
      <w:pPr>
        <w:spacing w:line="260" w:lineRule="exact"/>
        <w:jc w:val="both"/>
        <w:rPr>
          <w:rFonts w:cs="Arial"/>
          <w:szCs w:val="20"/>
        </w:rPr>
      </w:pPr>
      <w:r w:rsidRPr="00A805A3">
        <w:rPr>
          <w:rFonts w:cs="Arial"/>
          <w:szCs w:val="20"/>
        </w:rPr>
        <w:t xml:space="preserve">Ponudnik </w:t>
      </w:r>
      <w:r>
        <w:rPr>
          <w:rFonts w:cs="Arial"/>
          <w:szCs w:val="20"/>
        </w:rPr>
        <w:t>v vzorčnem poročilu še</w:t>
      </w:r>
      <w:r w:rsidRPr="00A805A3">
        <w:rPr>
          <w:rFonts w:cs="Arial"/>
          <w:szCs w:val="20"/>
        </w:rPr>
        <w:t xml:space="preserve"> razloži, kako v poročilo vključi </w:t>
      </w:r>
      <w:r>
        <w:rPr>
          <w:rFonts w:cs="Arial"/>
          <w:szCs w:val="20"/>
        </w:rPr>
        <w:t xml:space="preserve">rezultate </w:t>
      </w:r>
      <w:r w:rsidRPr="00A805A3">
        <w:rPr>
          <w:rFonts w:cs="Arial"/>
          <w:szCs w:val="20"/>
        </w:rPr>
        <w:t>test</w:t>
      </w:r>
      <w:r>
        <w:rPr>
          <w:rFonts w:cs="Arial"/>
          <w:szCs w:val="20"/>
        </w:rPr>
        <w:t>a</w:t>
      </w:r>
      <w:r w:rsidRPr="00A805A3">
        <w:rPr>
          <w:rFonts w:cs="Arial"/>
          <w:szCs w:val="20"/>
        </w:rPr>
        <w:t xml:space="preserve"> kognitivnih sposobnosti. </w:t>
      </w:r>
    </w:p>
    <w:p w14:paraId="08793F05" w14:textId="77777777" w:rsidR="00860DED" w:rsidRDefault="00860DED" w:rsidP="00EB3DA1">
      <w:pPr>
        <w:spacing w:line="260" w:lineRule="exact"/>
        <w:jc w:val="both"/>
        <w:rPr>
          <w:rFonts w:cs="Arial"/>
          <w:szCs w:val="20"/>
        </w:rPr>
      </w:pPr>
    </w:p>
    <w:p w14:paraId="3F081511" w14:textId="36522599" w:rsidR="00EB3DA1" w:rsidRDefault="00EB3DA1" w:rsidP="00EB3DA1">
      <w:pPr>
        <w:spacing w:line="260" w:lineRule="exact"/>
        <w:jc w:val="both"/>
        <w:rPr>
          <w:rFonts w:cs="Arial"/>
          <w:szCs w:val="20"/>
        </w:rPr>
      </w:pPr>
      <w:r w:rsidRPr="00D6141D">
        <w:rPr>
          <w:rFonts w:cs="Arial"/>
          <w:szCs w:val="20"/>
        </w:rPr>
        <w:t>Ponudnik v ponudbi pripravi primer poročila, ki bo naknadno računalniško generirano.</w:t>
      </w:r>
      <w:r w:rsidRPr="00A805A3">
        <w:rPr>
          <w:rFonts w:cs="Arial"/>
          <w:szCs w:val="20"/>
        </w:rPr>
        <w:t xml:space="preserve"> </w:t>
      </w:r>
    </w:p>
    <w:p w14:paraId="76806290" w14:textId="77777777" w:rsidR="00860DED" w:rsidRPr="00A805A3" w:rsidRDefault="00860DED" w:rsidP="00EB3DA1">
      <w:pPr>
        <w:spacing w:line="260" w:lineRule="exact"/>
        <w:jc w:val="both"/>
        <w:rPr>
          <w:rFonts w:cs="Arial"/>
          <w:szCs w:val="20"/>
          <w:lang w:eastAsia="ar-SA"/>
        </w:rPr>
      </w:pPr>
    </w:p>
    <w:p w14:paraId="5A99FF7E" w14:textId="6CB5B5C7" w:rsidR="00EB3DA1" w:rsidRPr="00EB3DA1" w:rsidRDefault="00EB3DA1" w:rsidP="00EB3DA1">
      <w:pPr>
        <w:spacing w:line="260" w:lineRule="exact"/>
        <w:ind w:firstLine="708"/>
        <w:jc w:val="both"/>
        <w:rPr>
          <w:rFonts w:cs="Arial"/>
          <w:b/>
          <w:bCs/>
          <w:szCs w:val="20"/>
        </w:rPr>
      </w:pPr>
      <w:r w:rsidRPr="00EB3DA1">
        <w:rPr>
          <w:rFonts w:cs="Arial"/>
          <w:b/>
          <w:bCs/>
          <w:szCs w:val="20"/>
        </w:rPr>
        <w:t xml:space="preserve">– za sklop 2: </w:t>
      </w:r>
    </w:p>
    <w:p w14:paraId="60EB65E1" w14:textId="77777777" w:rsidR="00EB3DA1" w:rsidRPr="00A805A3" w:rsidRDefault="00EB3DA1" w:rsidP="00EB3DA1">
      <w:pPr>
        <w:pStyle w:val="Odstavekseznama"/>
        <w:numPr>
          <w:ilvl w:val="1"/>
          <w:numId w:val="18"/>
        </w:numPr>
        <w:spacing w:line="260" w:lineRule="exact"/>
        <w:jc w:val="both"/>
        <w:rPr>
          <w:rFonts w:cs="Arial"/>
          <w:szCs w:val="20"/>
        </w:rPr>
      </w:pPr>
      <w:r>
        <w:rPr>
          <w:rFonts w:cs="Arial"/>
          <w:szCs w:val="20"/>
        </w:rPr>
        <w:t xml:space="preserve">o </w:t>
      </w:r>
      <w:r w:rsidRPr="00A805A3">
        <w:rPr>
          <w:rFonts w:cs="Arial"/>
          <w:szCs w:val="20"/>
        </w:rPr>
        <w:t>rezultatih presoje kompetenc za izbiro uradnikov na položaju:</w:t>
      </w:r>
    </w:p>
    <w:p w14:paraId="41B0522A" w14:textId="77777777" w:rsidR="00EB3DA1" w:rsidRPr="00A805A3" w:rsidRDefault="00EB3DA1" w:rsidP="00EB3DA1">
      <w:pPr>
        <w:spacing w:line="260" w:lineRule="exact"/>
        <w:jc w:val="both"/>
        <w:rPr>
          <w:rFonts w:cs="Arial"/>
          <w:szCs w:val="20"/>
        </w:rPr>
      </w:pPr>
      <w:r w:rsidRPr="00A805A3">
        <w:rPr>
          <w:rFonts w:cs="Arial"/>
          <w:szCs w:val="20"/>
        </w:rPr>
        <w:t xml:space="preserve">Ponudnik pripravi primer poročila skladno z vsebinskimi in tehničnimi specifikacijami (poglavje 4.2.A.1), ki vsebuje vizualni prikaz presoje temeljnih, vodstvenih in posameznih dodatnih kompetenc, opredeljenih v Standardih strokovne usposobljenosti, kratko pojasnilo o izraženosti omenjenih kompetenc, v katerem so izpostavljene prednosti in pomanjkljivosti zaposlenega, izraženost vodstvenega potenciala ter predlogi za razvoj vodstvenega potenciala. </w:t>
      </w:r>
    </w:p>
    <w:p w14:paraId="244CDE8A" w14:textId="77777777" w:rsidR="00EB3DA1" w:rsidRPr="00A805A3" w:rsidRDefault="00EB3DA1" w:rsidP="00EB3DA1">
      <w:pPr>
        <w:spacing w:line="260" w:lineRule="exact"/>
        <w:jc w:val="both"/>
        <w:rPr>
          <w:rFonts w:cs="Arial"/>
          <w:szCs w:val="20"/>
        </w:rPr>
      </w:pPr>
    </w:p>
    <w:p w14:paraId="34022056" w14:textId="77777777" w:rsidR="00EB3DA1" w:rsidRPr="00A805A3" w:rsidRDefault="00EB3DA1" w:rsidP="00EB3DA1">
      <w:pPr>
        <w:pStyle w:val="Odstavekseznama"/>
        <w:numPr>
          <w:ilvl w:val="1"/>
          <w:numId w:val="18"/>
        </w:numPr>
        <w:spacing w:line="260" w:lineRule="exact"/>
        <w:jc w:val="both"/>
        <w:rPr>
          <w:rFonts w:cs="Arial"/>
          <w:szCs w:val="20"/>
        </w:rPr>
      </w:pPr>
      <w:r>
        <w:rPr>
          <w:rFonts w:cs="Arial"/>
          <w:szCs w:val="20"/>
        </w:rPr>
        <w:t xml:space="preserve">o </w:t>
      </w:r>
      <w:r w:rsidRPr="00A805A3">
        <w:rPr>
          <w:rFonts w:cs="Arial"/>
          <w:szCs w:val="20"/>
        </w:rPr>
        <w:t>rezultatih presoje kompetenc za razvoj zaposlenih:</w:t>
      </w:r>
    </w:p>
    <w:p w14:paraId="509F52AA" w14:textId="77777777" w:rsidR="00EB3DA1" w:rsidRDefault="00EB3DA1" w:rsidP="00EB3DA1">
      <w:pPr>
        <w:spacing w:line="260" w:lineRule="exact"/>
        <w:jc w:val="both"/>
        <w:rPr>
          <w:rFonts w:cs="Arial"/>
          <w:b/>
          <w:bCs/>
          <w:szCs w:val="20"/>
          <w:lang w:eastAsia="ar-SA"/>
        </w:rPr>
      </w:pPr>
      <w:r w:rsidRPr="00A805A3">
        <w:rPr>
          <w:rFonts w:cs="Arial"/>
          <w:szCs w:val="20"/>
        </w:rPr>
        <w:t xml:space="preserve">Ponudnik pripravi primer poročila skladno z vsebinskimi in tehničnimi specifikacijami (poglavje 4.2.A.2), ki vsebuje vizualni prikaz presoje temeljnih, vodstvenih in dodatno opredeljenih kompetenc, kratko pojasnilo o izraženosti omenjenih kompetenc, </w:t>
      </w:r>
      <w:r w:rsidRPr="00A805A3">
        <w:rPr>
          <w:rFonts w:cs="Arial"/>
        </w:rPr>
        <w:t>ocena potenciala kandidata za strokovna dela ali vodstvena delovna mesta ter predlogi za nadaljnji razvoj</w:t>
      </w:r>
      <w:r>
        <w:rPr>
          <w:rFonts w:cs="Arial"/>
        </w:rPr>
        <w:t>.</w:t>
      </w:r>
    </w:p>
    <w:p w14:paraId="0B333248" w14:textId="77777777" w:rsidR="00EB3DA1" w:rsidRDefault="00EB3DA1" w:rsidP="00EB3DA1">
      <w:pPr>
        <w:spacing w:line="260" w:lineRule="exact"/>
        <w:jc w:val="both"/>
        <w:rPr>
          <w:rFonts w:cs="Arial"/>
          <w:szCs w:val="20"/>
          <w:lang w:eastAsia="ar-SA"/>
        </w:rPr>
      </w:pPr>
    </w:p>
    <w:p w14:paraId="461CA48F" w14:textId="7B008DFD" w:rsidR="00EB3DA1" w:rsidRPr="00D6141D" w:rsidRDefault="00EB3DA1" w:rsidP="00EB3DA1">
      <w:pPr>
        <w:spacing w:line="260" w:lineRule="exact"/>
        <w:jc w:val="both"/>
        <w:rPr>
          <w:rFonts w:cs="Arial"/>
          <w:szCs w:val="20"/>
        </w:rPr>
      </w:pPr>
      <w:r w:rsidRPr="00D6141D">
        <w:rPr>
          <w:rFonts w:cs="Arial"/>
          <w:szCs w:val="20"/>
          <w:lang w:eastAsia="ar-SA"/>
        </w:rPr>
        <w:t>V obeh vzorčnih poročilih za sklop</w:t>
      </w:r>
      <w:r>
        <w:rPr>
          <w:rFonts w:cs="Arial"/>
          <w:szCs w:val="20"/>
          <w:lang w:eastAsia="ar-SA"/>
        </w:rPr>
        <w:t xml:space="preserve"> 2</w:t>
      </w:r>
      <w:r w:rsidRPr="00D6141D">
        <w:rPr>
          <w:rFonts w:cs="Arial"/>
          <w:szCs w:val="20"/>
          <w:lang w:eastAsia="ar-SA"/>
        </w:rPr>
        <w:t xml:space="preserve"> p</w:t>
      </w:r>
      <w:r w:rsidRPr="00D6141D">
        <w:rPr>
          <w:rFonts w:cs="Arial"/>
          <w:szCs w:val="20"/>
        </w:rPr>
        <w:t xml:space="preserve">onudnik še razloži, kako v poročilo vključi rezultate testa kognitivnih sposobnosti. </w:t>
      </w:r>
    </w:p>
    <w:p w14:paraId="53E1E8D3" w14:textId="77777777" w:rsidR="00EB3DA1" w:rsidRPr="00D6141D" w:rsidRDefault="00EB3DA1" w:rsidP="00EB3DA1">
      <w:pPr>
        <w:spacing w:line="260" w:lineRule="exact"/>
        <w:jc w:val="both"/>
        <w:rPr>
          <w:rFonts w:cs="Arial"/>
          <w:szCs w:val="20"/>
        </w:rPr>
      </w:pPr>
    </w:p>
    <w:p w14:paraId="1CADCF8E" w14:textId="77777777" w:rsidR="00EB3DA1" w:rsidRPr="00A805A3" w:rsidRDefault="00EB3DA1" w:rsidP="00EB3DA1">
      <w:pPr>
        <w:spacing w:line="260" w:lineRule="exact"/>
        <w:jc w:val="both"/>
        <w:rPr>
          <w:rFonts w:cs="Arial"/>
          <w:szCs w:val="20"/>
          <w:lang w:eastAsia="ar-SA"/>
        </w:rPr>
      </w:pPr>
      <w:r w:rsidRPr="00D6141D">
        <w:rPr>
          <w:rFonts w:cs="Arial"/>
          <w:szCs w:val="20"/>
        </w:rPr>
        <w:t>Ponudnik v ponudbi pripravi primer poročila, ki ga bo v izvedbeni fazi pripravil psiholog ali certificirani uporabnik.</w:t>
      </w:r>
      <w:r>
        <w:rPr>
          <w:rFonts w:cs="Arial"/>
          <w:szCs w:val="20"/>
        </w:rPr>
        <w:t xml:space="preserve"> </w:t>
      </w:r>
    </w:p>
    <w:p w14:paraId="53003973" w14:textId="77777777" w:rsidR="00EB3DA1" w:rsidRPr="00A805A3" w:rsidRDefault="00EB3DA1" w:rsidP="00EB3DA1">
      <w:pPr>
        <w:spacing w:line="260" w:lineRule="exact"/>
        <w:jc w:val="both"/>
        <w:rPr>
          <w:rFonts w:cs="Arial"/>
          <w:b/>
          <w:bCs/>
          <w:szCs w:val="20"/>
          <w:lang w:eastAsia="ar-SA"/>
        </w:rPr>
      </w:pPr>
    </w:p>
    <w:p w14:paraId="483C0BFF" w14:textId="28651521" w:rsidR="00A3319D" w:rsidRPr="00A805A3" w:rsidRDefault="00A3319D" w:rsidP="00FE0EAE">
      <w:pPr>
        <w:pStyle w:val="Naslov4"/>
        <w:numPr>
          <w:ilvl w:val="3"/>
          <w:numId w:val="13"/>
        </w:numPr>
        <w:spacing w:line="260" w:lineRule="exact"/>
        <w:ind w:left="782" w:hanging="782"/>
        <w:rPr>
          <w:rFonts w:eastAsia="Calibri" w:cs="Arial"/>
          <w:szCs w:val="20"/>
        </w:rPr>
      </w:pPr>
      <w:bookmarkStart w:id="61" w:name="_Toc194322338"/>
      <w:r w:rsidRPr="00A805A3">
        <w:rPr>
          <w:rFonts w:eastAsia="Calibri" w:cs="Arial"/>
          <w:szCs w:val="20"/>
        </w:rPr>
        <w:t>Obrazec »Prijava kadrov«</w:t>
      </w:r>
      <w:bookmarkEnd w:id="61"/>
    </w:p>
    <w:p w14:paraId="3B5E251B" w14:textId="77777777" w:rsidR="00A3319D" w:rsidRPr="00A805A3" w:rsidRDefault="00A3319D" w:rsidP="00A3319D">
      <w:pPr>
        <w:rPr>
          <w:rFonts w:cs="Arial"/>
          <w:lang w:eastAsia="en-US"/>
        </w:rPr>
      </w:pPr>
    </w:p>
    <w:p w14:paraId="7FBA5320" w14:textId="77777777" w:rsidR="00A3319D" w:rsidRPr="00A805A3" w:rsidRDefault="00A3319D" w:rsidP="00A3319D">
      <w:pPr>
        <w:spacing w:line="260" w:lineRule="exact"/>
        <w:rPr>
          <w:rFonts w:cs="Arial"/>
        </w:rPr>
      </w:pPr>
      <w:r w:rsidRPr="00A805A3">
        <w:rPr>
          <w:rFonts w:cs="Arial"/>
        </w:rPr>
        <w:t>Gospodarski subjekt v obrazec »Prijava kadrov« vpiše in izpolni zahtevane podatke na način, kot je to določeno v obrazcu.</w:t>
      </w:r>
    </w:p>
    <w:p w14:paraId="348CDCC1" w14:textId="77777777" w:rsidR="003B5BA5" w:rsidRPr="00A805A3" w:rsidRDefault="003B5BA5" w:rsidP="000C6091">
      <w:pPr>
        <w:spacing w:line="260" w:lineRule="exact"/>
        <w:jc w:val="both"/>
        <w:rPr>
          <w:rFonts w:eastAsia="Times New Roman" w:cs="Arial"/>
          <w:szCs w:val="20"/>
        </w:rPr>
      </w:pPr>
    </w:p>
    <w:p w14:paraId="789A699B" w14:textId="0D5FDAC5" w:rsidR="00F632CF" w:rsidRPr="00A805A3" w:rsidRDefault="00F632CF" w:rsidP="00FE0EAE">
      <w:pPr>
        <w:pStyle w:val="Naslov4"/>
        <w:numPr>
          <w:ilvl w:val="3"/>
          <w:numId w:val="13"/>
        </w:numPr>
        <w:spacing w:line="260" w:lineRule="exact"/>
        <w:ind w:left="782" w:hanging="782"/>
        <w:rPr>
          <w:rFonts w:eastAsia="Calibri" w:cs="Arial"/>
          <w:szCs w:val="20"/>
        </w:rPr>
      </w:pPr>
      <w:bookmarkStart w:id="62" w:name="_Toc19270033"/>
      <w:bookmarkStart w:id="63" w:name="_Toc194322339"/>
      <w:r w:rsidRPr="00A805A3">
        <w:rPr>
          <w:rFonts w:eastAsia="Calibri" w:cs="Arial"/>
          <w:szCs w:val="20"/>
        </w:rPr>
        <w:t>Dokazila v zvezi z izpolnjevanjem meril iz točke 10 (Merila) teh navodil</w:t>
      </w:r>
      <w:bookmarkEnd w:id="62"/>
      <w:bookmarkEnd w:id="63"/>
    </w:p>
    <w:p w14:paraId="56D265E1" w14:textId="77777777" w:rsidR="00F632CF" w:rsidRPr="00A805A3" w:rsidRDefault="00F632CF" w:rsidP="00256DAE">
      <w:pPr>
        <w:spacing w:line="260" w:lineRule="exact"/>
        <w:jc w:val="both"/>
        <w:rPr>
          <w:rFonts w:eastAsia="Calibri" w:cs="Arial"/>
          <w:szCs w:val="20"/>
        </w:rPr>
      </w:pPr>
    </w:p>
    <w:p w14:paraId="161FD5D8" w14:textId="7B3197B4" w:rsidR="00256DAE" w:rsidRPr="00A805A3" w:rsidRDefault="00256DAE" w:rsidP="00256DAE">
      <w:pPr>
        <w:autoSpaceDE w:val="0"/>
        <w:autoSpaceDN w:val="0"/>
        <w:adjustRightInd w:val="0"/>
        <w:spacing w:line="260" w:lineRule="exact"/>
        <w:jc w:val="both"/>
        <w:rPr>
          <w:rFonts w:eastAsiaTheme="minorHAnsi" w:cs="Arial"/>
          <w:szCs w:val="20"/>
        </w:rPr>
      </w:pPr>
      <w:r w:rsidRPr="00A805A3">
        <w:rPr>
          <w:rFonts w:eastAsiaTheme="minorHAnsi" w:cs="Arial"/>
          <w:szCs w:val="20"/>
        </w:rPr>
        <w:t>Ponudnik naloži izpolnjen obrazec »</w:t>
      </w:r>
      <w:r w:rsidR="00A3319D" w:rsidRPr="00A805A3">
        <w:rPr>
          <w:rFonts w:eastAsiaTheme="minorHAnsi" w:cs="Arial"/>
          <w:szCs w:val="20"/>
        </w:rPr>
        <w:t>Prijava kadrov</w:t>
      </w:r>
      <w:r w:rsidRPr="00A805A3">
        <w:rPr>
          <w:rFonts w:eastAsiaTheme="minorHAnsi" w:cs="Arial"/>
          <w:szCs w:val="20"/>
        </w:rPr>
        <w:t>«</w:t>
      </w:r>
      <w:r w:rsidR="006F7C4D" w:rsidRPr="00A805A3">
        <w:rPr>
          <w:rFonts w:eastAsiaTheme="minorHAnsi" w:cs="Arial"/>
          <w:szCs w:val="20"/>
        </w:rPr>
        <w:t>,</w:t>
      </w:r>
      <w:r w:rsidR="000F4202">
        <w:rPr>
          <w:rFonts w:eastAsiaTheme="minorHAnsi" w:cs="Arial"/>
          <w:szCs w:val="20"/>
        </w:rPr>
        <w:t xml:space="preserve"> </w:t>
      </w:r>
      <w:r w:rsidR="00A3319D" w:rsidRPr="00A805A3">
        <w:rPr>
          <w:rFonts w:eastAsiaTheme="minorHAnsi" w:cs="Arial"/>
          <w:szCs w:val="20"/>
        </w:rPr>
        <w:t>»Izjava kadra o izobrazbi«</w:t>
      </w:r>
      <w:r w:rsidR="006F7C4D" w:rsidRPr="00A805A3">
        <w:rPr>
          <w:rFonts w:eastAsiaTheme="minorHAnsi" w:cs="Arial"/>
          <w:szCs w:val="20"/>
        </w:rPr>
        <w:t xml:space="preserve"> ter ostala dokazila v zvezi z izpolnjevanjem meril iz točke 10 (Merila) teh navodil.</w:t>
      </w:r>
    </w:p>
    <w:p w14:paraId="68D16CE9" w14:textId="77777777" w:rsidR="00B2278E" w:rsidRDefault="00B2278E" w:rsidP="000C6091">
      <w:pPr>
        <w:autoSpaceDE w:val="0"/>
        <w:autoSpaceDN w:val="0"/>
        <w:adjustRightInd w:val="0"/>
        <w:spacing w:line="260" w:lineRule="exact"/>
        <w:jc w:val="both"/>
        <w:rPr>
          <w:rFonts w:eastAsiaTheme="minorHAnsi" w:cs="Arial"/>
          <w:szCs w:val="20"/>
        </w:rPr>
      </w:pPr>
    </w:p>
    <w:p w14:paraId="438D3B48" w14:textId="77777777" w:rsidR="00954478" w:rsidRDefault="00954478" w:rsidP="000C6091">
      <w:pPr>
        <w:autoSpaceDE w:val="0"/>
        <w:autoSpaceDN w:val="0"/>
        <w:adjustRightInd w:val="0"/>
        <w:spacing w:line="260" w:lineRule="exact"/>
        <w:jc w:val="both"/>
        <w:rPr>
          <w:rFonts w:eastAsiaTheme="minorHAnsi" w:cs="Arial"/>
          <w:szCs w:val="20"/>
        </w:rPr>
      </w:pPr>
    </w:p>
    <w:p w14:paraId="4A0B7FAF" w14:textId="77777777" w:rsidR="00954478" w:rsidRPr="00A805A3" w:rsidRDefault="00954478" w:rsidP="000C6091">
      <w:pPr>
        <w:autoSpaceDE w:val="0"/>
        <w:autoSpaceDN w:val="0"/>
        <w:adjustRightInd w:val="0"/>
        <w:spacing w:line="260" w:lineRule="exact"/>
        <w:jc w:val="both"/>
        <w:rPr>
          <w:rFonts w:eastAsiaTheme="minorHAnsi" w:cs="Arial"/>
          <w:szCs w:val="20"/>
        </w:rPr>
      </w:pPr>
    </w:p>
    <w:p w14:paraId="4DAC1FA8" w14:textId="0E354D92" w:rsidR="00A01BD6" w:rsidRPr="00A805A3" w:rsidRDefault="00A01BD6" w:rsidP="000C6091">
      <w:pPr>
        <w:pStyle w:val="Naslov4"/>
        <w:spacing w:line="260" w:lineRule="exact"/>
        <w:ind w:left="851" w:hanging="851"/>
        <w:rPr>
          <w:rFonts w:cs="Arial"/>
          <w:szCs w:val="20"/>
        </w:rPr>
      </w:pPr>
      <w:bookmarkStart w:id="64" w:name="_Toc336851751"/>
      <w:bookmarkStart w:id="65" w:name="_Toc336851799"/>
      <w:bookmarkStart w:id="66" w:name="_Toc194322340"/>
      <w:bookmarkStart w:id="67" w:name="_Hlk506301483"/>
      <w:r w:rsidRPr="00A805A3">
        <w:rPr>
          <w:rFonts w:cs="Arial"/>
          <w:szCs w:val="20"/>
        </w:rPr>
        <w:lastRenderedPageBreak/>
        <w:t>Obrazec »Soglasje podizvajalca za neposredna plačila</w:t>
      </w:r>
      <w:bookmarkEnd w:id="64"/>
      <w:bookmarkEnd w:id="65"/>
      <w:r w:rsidRPr="00A805A3">
        <w:rPr>
          <w:rFonts w:cs="Arial"/>
          <w:szCs w:val="20"/>
        </w:rPr>
        <w:t>«</w:t>
      </w:r>
      <w:bookmarkEnd w:id="66"/>
    </w:p>
    <w:bookmarkEnd w:id="67"/>
    <w:p w14:paraId="5F474200" w14:textId="77777777" w:rsidR="00A01BD6" w:rsidRPr="00A805A3" w:rsidRDefault="00A01BD6" w:rsidP="000C6091">
      <w:pPr>
        <w:shd w:val="clear" w:color="auto" w:fill="FFFFFF" w:themeFill="background1"/>
        <w:spacing w:line="260" w:lineRule="exact"/>
        <w:jc w:val="both"/>
        <w:rPr>
          <w:rFonts w:cs="Arial"/>
          <w:szCs w:val="20"/>
        </w:rPr>
      </w:pPr>
    </w:p>
    <w:p w14:paraId="0388EA66" w14:textId="1D36214B" w:rsidR="009D1EAD" w:rsidRPr="00A805A3" w:rsidRDefault="00A01BD6" w:rsidP="000C6091">
      <w:pPr>
        <w:shd w:val="clear" w:color="auto" w:fill="FFFFFF" w:themeFill="background1"/>
        <w:spacing w:line="260" w:lineRule="exact"/>
        <w:jc w:val="both"/>
        <w:rPr>
          <w:rFonts w:cs="Arial"/>
          <w:szCs w:val="20"/>
        </w:rPr>
      </w:pPr>
      <w:r w:rsidRPr="00A805A3">
        <w:rPr>
          <w:rFonts w:cs="Arial"/>
          <w:szCs w:val="20"/>
        </w:rPr>
        <w:t>Neposredna plačila podizvajalcu so obvezna v primeru, ko podizvajalec zahteva neposredno plačilo in je v ponudbi priložena zahteva podizvajalca za neposredno plačilo. V tem primeru se izpolni obrazec ter ga podpiše odgovorna oseba podizvajalca.</w:t>
      </w:r>
      <w:bookmarkEnd w:id="54"/>
    </w:p>
    <w:p w14:paraId="7A64B129" w14:textId="77777777" w:rsidR="00A3319D" w:rsidRDefault="00A3319D" w:rsidP="000C6091">
      <w:pPr>
        <w:shd w:val="clear" w:color="auto" w:fill="FFFFFF" w:themeFill="background1"/>
        <w:spacing w:line="260" w:lineRule="exact"/>
        <w:jc w:val="both"/>
        <w:rPr>
          <w:rFonts w:cs="Arial"/>
          <w:szCs w:val="20"/>
        </w:rPr>
      </w:pPr>
    </w:p>
    <w:p w14:paraId="0879EB7D" w14:textId="77777777" w:rsidR="002C427C" w:rsidRPr="00A805A3" w:rsidRDefault="002B01BB" w:rsidP="000C6091">
      <w:pPr>
        <w:pStyle w:val="Naslov2"/>
        <w:numPr>
          <w:ilvl w:val="1"/>
          <w:numId w:val="11"/>
        </w:numPr>
        <w:spacing w:line="260" w:lineRule="exact"/>
        <w:ind w:hanging="499"/>
        <w:rPr>
          <w:rFonts w:cs="Arial"/>
          <w:szCs w:val="20"/>
        </w:rPr>
      </w:pPr>
      <w:bookmarkStart w:id="68" w:name="_Toc194322341"/>
      <w:r w:rsidRPr="00A805A3">
        <w:rPr>
          <w:rFonts w:cs="Arial"/>
          <w:szCs w:val="20"/>
        </w:rPr>
        <w:t>Druga določila za pripravo ponudbe</w:t>
      </w:r>
      <w:bookmarkEnd w:id="68"/>
    </w:p>
    <w:p w14:paraId="484BD47B" w14:textId="77777777" w:rsidR="008E4247" w:rsidRPr="00A805A3" w:rsidRDefault="008E4247" w:rsidP="000C6091">
      <w:pPr>
        <w:spacing w:line="260" w:lineRule="exact"/>
        <w:jc w:val="both"/>
        <w:rPr>
          <w:rFonts w:cs="Arial"/>
          <w:szCs w:val="20"/>
        </w:rPr>
      </w:pPr>
    </w:p>
    <w:p w14:paraId="202343C2" w14:textId="77777777" w:rsidR="002C427C" w:rsidRPr="00A805A3" w:rsidRDefault="002C427C" w:rsidP="000C6091">
      <w:pPr>
        <w:pStyle w:val="Naslov3"/>
        <w:spacing w:line="260" w:lineRule="exact"/>
        <w:rPr>
          <w:rFonts w:cs="Arial"/>
          <w:szCs w:val="20"/>
        </w:rPr>
      </w:pPr>
      <w:bookmarkStart w:id="69" w:name="_Toc336851754"/>
      <w:bookmarkStart w:id="70" w:name="_Toc336851802"/>
      <w:bookmarkStart w:id="71" w:name="_Toc194322342"/>
      <w:r w:rsidRPr="00A805A3">
        <w:rPr>
          <w:rFonts w:cs="Arial"/>
          <w:szCs w:val="20"/>
        </w:rPr>
        <w:t>Skupna ponudba</w:t>
      </w:r>
      <w:bookmarkEnd w:id="69"/>
      <w:bookmarkEnd w:id="70"/>
      <w:bookmarkEnd w:id="71"/>
    </w:p>
    <w:p w14:paraId="03EB317D" w14:textId="77777777" w:rsidR="008E4247" w:rsidRPr="00A805A3" w:rsidRDefault="008E4247" w:rsidP="000C6091">
      <w:pPr>
        <w:spacing w:line="260" w:lineRule="exact"/>
        <w:jc w:val="both"/>
        <w:rPr>
          <w:rFonts w:cs="Arial"/>
          <w:szCs w:val="20"/>
        </w:rPr>
      </w:pPr>
    </w:p>
    <w:p w14:paraId="00BC4799" w14:textId="77777777" w:rsidR="00C37EC0" w:rsidRPr="00A805A3" w:rsidRDefault="005937D3" w:rsidP="00C37EC0">
      <w:pPr>
        <w:spacing w:line="260" w:lineRule="exact"/>
        <w:jc w:val="both"/>
        <w:rPr>
          <w:rFonts w:cs="Arial"/>
          <w:iCs/>
          <w:szCs w:val="20"/>
        </w:rPr>
      </w:pPr>
      <w:r w:rsidRPr="00A805A3">
        <w:rPr>
          <w:rFonts w:eastAsia="Calibri" w:cs="Arial"/>
          <w:szCs w:val="20"/>
          <w:lang w:eastAsia="zh-CN"/>
        </w:rPr>
        <w:t xml:space="preserve">Vsi ponudniki v skupni ponudbi morajo izpolniti ESPD posamično in v njem navesti vse zahtevane podatke. Ponudnik v sistemu e-JN označi, da gre za skupno ponudbe ter navede ponudnike v skupni ponudbi. </w:t>
      </w:r>
      <w:r w:rsidR="00C37EC0" w:rsidRPr="00A805A3">
        <w:rPr>
          <w:rFonts w:cs="Arial"/>
          <w:iCs/>
          <w:szCs w:val="20"/>
        </w:rPr>
        <w:t>V primeru neskladja med vpisom gospodarskih subjektov v skupni ponudbi v informacijskem sistemu e-JN in vpisom gospodarskih subjektov v skupni ponudbi v obrazec ESPD, se bo štelo, da velja vpis v ESPD.</w:t>
      </w:r>
    </w:p>
    <w:p w14:paraId="6FE5609E" w14:textId="77777777" w:rsidR="005937D3" w:rsidRPr="00A805A3" w:rsidRDefault="005937D3" w:rsidP="000C6091">
      <w:pPr>
        <w:spacing w:line="260" w:lineRule="exact"/>
        <w:jc w:val="both"/>
        <w:rPr>
          <w:rFonts w:cs="Arial"/>
          <w:iCs/>
          <w:szCs w:val="20"/>
        </w:rPr>
      </w:pPr>
    </w:p>
    <w:p w14:paraId="3D410F7B" w14:textId="42643BA2" w:rsidR="00D31FBC" w:rsidRPr="00A805A3" w:rsidRDefault="00454200" w:rsidP="000C6091">
      <w:pPr>
        <w:spacing w:line="260" w:lineRule="exact"/>
        <w:jc w:val="both"/>
        <w:rPr>
          <w:rFonts w:cs="Arial"/>
          <w:iCs/>
          <w:szCs w:val="20"/>
        </w:rPr>
      </w:pPr>
      <w:r w:rsidRPr="00A805A3">
        <w:rPr>
          <w:rFonts w:cs="Arial"/>
          <w:iCs/>
          <w:szCs w:val="20"/>
        </w:rPr>
        <w:t xml:space="preserve">V primeru, da skupina ponudnikov predloži skupno ponudbo, mora vsak </w:t>
      </w:r>
      <w:r w:rsidR="00C46B3E" w:rsidRPr="00A805A3">
        <w:rPr>
          <w:rFonts w:cs="Arial"/>
          <w:iCs/>
          <w:szCs w:val="20"/>
        </w:rPr>
        <w:t>ponudnik</w:t>
      </w:r>
      <w:r w:rsidRPr="00A805A3">
        <w:rPr>
          <w:rFonts w:cs="Arial"/>
          <w:iCs/>
          <w:szCs w:val="20"/>
        </w:rPr>
        <w:t xml:space="preserve"> izpolnjevati vse pogoje iz točke 9.1.1 teh navodil. </w:t>
      </w:r>
    </w:p>
    <w:p w14:paraId="501D05BE" w14:textId="77777777" w:rsidR="00745002" w:rsidRPr="00A805A3" w:rsidRDefault="00745002" w:rsidP="000C6091">
      <w:pPr>
        <w:spacing w:line="260" w:lineRule="exact"/>
        <w:jc w:val="both"/>
        <w:rPr>
          <w:rFonts w:cs="Arial"/>
          <w:iCs/>
          <w:szCs w:val="20"/>
        </w:rPr>
      </w:pPr>
    </w:p>
    <w:p w14:paraId="2581A009" w14:textId="77777777" w:rsidR="00745002" w:rsidRPr="00A805A3" w:rsidRDefault="00745002" w:rsidP="00745002">
      <w:pPr>
        <w:spacing w:line="260" w:lineRule="exact"/>
        <w:jc w:val="both"/>
        <w:rPr>
          <w:rFonts w:cs="Arial"/>
          <w:iCs/>
          <w:szCs w:val="20"/>
        </w:rPr>
      </w:pPr>
      <w:r w:rsidRPr="00A805A3">
        <w:rPr>
          <w:rFonts w:cs="Arial"/>
          <w:iCs/>
          <w:szCs w:val="20"/>
        </w:rPr>
        <w:t>V primeru, da skupina ponudnikov predloži skupno ponudbo, bo naročnik iz postopka javnega naročanja izločil skupno ponudbo, če se izkaže, da je kateri koli izmed skupnih ponudnikov pred ali med postopkom javnega naročanja glede na storjena ali neizvedena dejanja v enem izmed položajev iz točke 9.1.1 teh navodil. V kolikor bo kateri koli izmed skupnih ponudnikov v položaju iz točke 9.1.1 teh navodil bo naročnik ravnal v skladu z devetim, desetim in enajstim odstavkom 75. člena ZJN-3.</w:t>
      </w:r>
    </w:p>
    <w:p w14:paraId="0F5AB510" w14:textId="77777777" w:rsidR="006D76A5" w:rsidRPr="00A805A3" w:rsidRDefault="006D76A5" w:rsidP="000C6091">
      <w:pPr>
        <w:spacing w:line="260" w:lineRule="exact"/>
        <w:jc w:val="both"/>
        <w:rPr>
          <w:rFonts w:cs="Arial"/>
          <w:iCs/>
          <w:szCs w:val="20"/>
        </w:rPr>
      </w:pPr>
    </w:p>
    <w:p w14:paraId="7E15FD98" w14:textId="26B620CD" w:rsidR="00C37EC0" w:rsidRPr="00A805A3" w:rsidRDefault="00C37EC0" w:rsidP="00C37EC0">
      <w:pPr>
        <w:spacing w:line="260" w:lineRule="exact"/>
        <w:jc w:val="both"/>
        <w:rPr>
          <w:rFonts w:cs="Arial"/>
          <w:iCs/>
          <w:szCs w:val="20"/>
        </w:rPr>
      </w:pPr>
      <w:r w:rsidRPr="00A805A3">
        <w:rPr>
          <w:rFonts w:cs="Arial"/>
          <w:iCs/>
          <w:szCs w:val="20"/>
        </w:rPr>
        <w:t>Pogoje, določene v točk</w:t>
      </w:r>
      <w:r w:rsidR="00B60F20">
        <w:rPr>
          <w:rFonts w:cs="Arial"/>
          <w:iCs/>
          <w:szCs w:val="20"/>
        </w:rPr>
        <w:t>i</w:t>
      </w:r>
      <w:r w:rsidRPr="00A805A3">
        <w:rPr>
          <w:rFonts w:cs="Arial"/>
          <w:iCs/>
          <w:szCs w:val="20"/>
        </w:rPr>
        <w:t xml:space="preserve"> 9.1.2</w:t>
      </w:r>
      <w:r w:rsidR="00A3319D" w:rsidRPr="00A805A3">
        <w:rPr>
          <w:rFonts w:cs="Arial"/>
          <w:iCs/>
          <w:szCs w:val="20"/>
        </w:rPr>
        <w:t xml:space="preserve"> </w:t>
      </w:r>
      <w:r w:rsidR="00F35CDC" w:rsidRPr="00A805A3">
        <w:rPr>
          <w:rFonts w:cs="Arial"/>
          <w:iCs/>
          <w:szCs w:val="20"/>
        </w:rPr>
        <w:t>(Kadrovski pogoji</w:t>
      </w:r>
      <w:r w:rsidR="00860DED">
        <w:rPr>
          <w:rFonts w:cs="Arial"/>
          <w:iCs/>
          <w:szCs w:val="20"/>
        </w:rPr>
        <w:t xml:space="preserve"> oz. sposobnost</w:t>
      </w:r>
      <w:r w:rsidR="00F35CDC" w:rsidRPr="00A805A3">
        <w:rPr>
          <w:rFonts w:cs="Arial"/>
          <w:iCs/>
          <w:szCs w:val="20"/>
        </w:rPr>
        <w:t>)</w:t>
      </w:r>
      <w:r w:rsidRPr="00A805A3">
        <w:rPr>
          <w:rFonts w:cs="Arial"/>
          <w:iCs/>
          <w:szCs w:val="20"/>
        </w:rPr>
        <w:t xml:space="preserve"> pa lahko ponudniki izpolnjujejo kumulativno.</w:t>
      </w:r>
      <w:r w:rsidR="00B60F20">
        <w:rPr>
          <w:rFonts w:cs="Arial"/>
          <w:iCs/>
          <w:szCs w:val="20"/>
        </w:rPr>
        <w:t xml:space="preserve"> </w:t>
      </w:r>
      <w:r w:rsidRPr="00A805A3">
        <w:rPr>
          <w:rFonts w:cs="Arial"/>
          <w:iCs/>
          <w:szCs w:val="20"/>
        </w:rPr>
        <w:t xml:space="preserve">Dokumente, ki se nanašajo na dokazovanje teh pogojev, poda katerikoli ponudnik v skupni ponudbi. </w:t>
      </w:r>
    </w:p>
    <w:p w14:paraId="311698E1" w14:textId="77777777" w:rsidR="00C37EC0" w:rsidRPr="00A805A3" w:rsidRDefault="00C37EC0" w:rsidP="00C37EC0">
      <w:pPr>
        <w:spacing w:line="260" w:lineRule="exact"/>
        <w:jc w:val="both"/>
        <w:rPr>
          <w:rFonts w:cs="Arial"/>
          <w:iCs/>
          <w:szCs w:val="20"/>
        </w:rPr>
      </w:pPr>
    </w:p>
    <w:p w14:paraId="4AF3C156" w14:textId="5D600473" w:rsidR="00C37EC0" w:rsidRPr="00A805A3" w:rsidRDefault="00C37EC0" w:rsidP="00C37EC0">
      <w:pPr>
        <w:spacing w:line="260" w:lineRule="exact"/>
        <w:jc w:val="both"/>
        <w:rPr>
          <w:rFonts w:cs="Arial"/>
          <w:iCs/>
          <w:szCs w:val="20"/>
        </w:rPr>
      </w:pPr>
      <w:r w:rsidRPr="00A805A3">
        <w:rPr>
          <w:rFonts w:cs="Arial"/>
          <w:iCs/>
          <w:szCs w:val="20"/>
        </w:rPr>
        <w:t>Finančno zavarovanje lahko predloži samo eden izmed ponudnikov, ki nastopa v skupni ponudbi</w:t>
      </w:r>
      <w:r w:rsidR="00513323">
        <w:rPr>
          <w:rFonts w:cs="Arial"/>
          <w:iCs/>
          <w:szCs w:val="20"/>
        </w:rPr>
        <w:t>.</w:t>
      </w:r>
      <w:r w:rsidRPr="00A805A3">
        <w:rPr>
          <w:rFonts w:cs="Arial"/>
          <w:iCs/>
          <w:szCs w:val="20"/>
        </w:rPr>
        <w:t xml:space="preserve"> </w:t>
      </w:r>
      <w:r w:rsidR="00513323">
        <w:rPr>
          <w:rFonts w:cs="Arial"/>
          <w:iCs/>
          <w:szCs w:val="20"/>
        </w:rPr>
        <w:t>L</w:t>
      </w:r>
      <w:r w:rsidRPr="00A805A3">
        <w:rPr>
          <w:rFonts w:cs="Arial"/>
          <w:iCs/>
          <w:szCs w:val="20"/>
        </w:rPr>
        <w:t>ahko ga predloži več ponudnikov, v vsakem primeru pa morajo biti izpolnjene vse zahteve (skupna višina, veljavnost,…), določene v tej dokumentaciji v zvezi z oddajo javnega naročila.</w:t>
      </w:r>
    </w:p>
    <w:p w14:paraId="044CD2AB" w14:textId="77777777" w:rsidR="00C37EC0" w:rsidRPr="00A805A3" w:rsidRDefault="00C37EC0" w:rsidP="00C37EC0">
      <w:pPr>
        <w:spacing w:line="260" w:lineRule="exact"/>
        <w:jc w:val="both"/>
        <w:rPr>
          <w:rFonts w:cs="Arial"/>
          <w:iCs/>
          <w:szCs w:val="20"/>
        </w:rPr>
      </w:pPr>
    </w:p>
    <w:p w14:paraId="76C460E0" w14:textId="3D4B3AE4" w:rsidR="0085670F" w:rsidRDefault="00C37EC0" w:rsidP="00C37EC0">
      <w:pPr>
        <w:spacing w:line="260" w:lineRule="exact"/>
        <w:jc w:val="both"/>
        <w:rPr>
          <w:rFonts w:cs="Arial"/>
          <w:iCs/>
          <w:szCs w:val="20"/>
        </w:rPr>
      </w:pPr>
      <w:r w:rsidRPr="00A805A3">
        <w:rPr>
          <w:rFonts w:cs="Arial"/>
          <w:iCs/>
          <w:szCs w:val="20"/>
        </w:rPr>
        <w:t>V primeru, da bo takšna skupina ponudnikov izbrana za izvedbo predmetnega naročila, bo naročnik lahko zahteval dogovor o skupni izvedbi naročila (na primer pogodbo o sodelovanju), v katerem bodo natančno opredeljene naloge in odgovornost posameznih ponudnikov za izvedbo naročila. Ne glede na to pa ponudniki odgovarjajo naročniku solidarno.</w:t>
      </w:r>
    </w:p>
    <w:p w14:paraId="01B0B65C" w14:textId="77777777" w:rsidR="00B60F20" w:rsidRPr="00A805A3" w:rsidRDefault="00B60F20" w:rsidP="00C37EC0">
      <w:pPr>
        <w:spacing w:line="260" w:lineRule="exact"/>
        <w:jc w:val="both"/>
        <w:rPr>
          <w:rFonts w:cs="Arial"/>
          <w:iCs/>
          <w:szCs w:val="20"/>
        </w:rPr>
      </w:pPr>
    </w:p>
    <w:p w14:paraId="06D834FB" w14:textId="77777777" w:rsidR="00A0456C" w:rsidRPr="00A805A3" w:rsidRDefault="00A0456C" w:rsidP="000C6091">
      <w:pPr>
        <w:pStyle w:val="Naslov3"/>
        <w:spacing w:line="260" w:lineRule="exact"/>
        <w:rPr>
          <w:rFonts w:cs="Arial"/>
          <w:szCs w:val="20"/>
        </w:rPr>
      </w:pPr>
      <w:bookmarkStart w:id="72" w:name="_Toc336851755"/>
      <w:bookmarkStart w:id="73" w:name="_Toc336851803"/>
      <w:bookmarkStart w:id="74" w:name="_Toc194322343"/>
      <w:bookmarkStart w:id="75" w:name="_Hlk512258434"/>
      <w:r w:rsidRPr="00A805A3">
        <w:rPr>
          <w:rFonts w:cs="Arial"/>
          <w:szCs w:val="20"/>
        </w:rPr>
        <w:t>Ponudba s podizvajalci</w:t>
      </w:r>
      <w:bookmarkEnd w:id="72"/>
      <w:bookmarkEnd w:id="73"/>
      <w:bookmarkEnd w:id="74"/>
    </w:p>
    <w:bookmarkEnd w:id="75"/>
    <w:p w14:paraId="2F753E7A" w14:textId="77777777" w:rsidR="008E4247" w:rsidRPr="00A805A3" w:rsidRDefault="008E4247" w:rsidP="00E55441">
      <w:pPr>
        <w:spacing w:line="260" w:lineRule="exact"/>
        <w:jc w:val="both"/>
        <w:rPr>
          <w:rFonts w:cs="Arial"/>
          <w:szCs w:val="20"/>
        </w:rPr>
      </w:pPr>
    </w:p>
    <w:p w14:paraId="48554451" w14:textId="4D8F1E16" w:rsidR="00C37EC0" w:rsidRPr="00A805A3" w:rsidRDefault="00C37EC0" w:rsidP="00E55441">
      <w:pPr>
        <w:spacing w:line="260" w:lineRule="exact"/>
        <w:jc w:val="both"/>
        <w:rPr>
          <w:rFonts w:eastAsia="Times New Roman" w:cs="Arial"/>
          <w:szCs w:val="20"/>
        </w:rPr>
      </w:pPr>
      <w:r w:rsidRPr="00A805A3">
        <w:rPr>
          <w:rFonts w:eastAsia="Times New Roman" w:cs="Arial"/>
          <w:szCs w:val="20"/>
        </w:rPr>
        <w:t xml:space="preserve">V primeru, da bo ponudnik pri izvedbi naročila sodeloval s podizvajalci, mora v ponudbi navesti vse predlagane podizvajalce ter vsak del javnega naročila, ki ga namerava oddati v </w:t>
      </w:r>
      <w:proofErr w:type="spellStart"/>
      <w:r w:rsidRPr="00A805A3">
        <w:rPr>
          <w:rFonts w:eastAsia="Times New Roman" w:cs="Arial"/>
          <w:szCs w:val="20"/>
        </w:rPr>
        <w:t>podizvajanje</w:t>
      </w:r>
      <w:proofErr w:type="spellEnd"/>
      <w:r w:rsidR="00242A8C" w:rsidRPr="00A805A3">
        <w:rPr>
          <w:rFonts w:eastAsia="Times New Roman" w:cs="Arial"/>
          <w:szCs w:val="20"/>
        </w:rPr>
        <w:t xml:space="preserve">. </w:t>
      </w:r>
      <w:r w:rsidR="00242A8C" w:rsidRPr="00A805A3">
        <w:rPr>
          <w:rFonts w:cs="Arial"/>
          <w:szCs w:val="20"/>
        </w:rPr>
        <w:t xml:space="preserve">Če ponudnik nastopa v ponudbi s podizvajalcem, mora napisati delež </w:t>
      </w:r>
      <w:proofErr w:type="spellStart"/>
      <w:r w:rsidR="00242A8C" w:rsidRPr="00A805A3">
        <w:rPr>
          <w:rFonts w:cs="Arial"/>
          <w:szCs w:val="20"/>
        </w:rPr>
        <w:t>podizvajanja</w:t>
      </w:r>
      <w:proofErr w:type="spellEnd"/>
      <w:r w:rsidR="00242A8C" w:rsidRPr="00A805A3">
        <w:rPr>
          <w:rFonts w:cs="Arial"/>
          <w:szCs w:val="20"/>
        </w:rPr>
        <w:t xml:space="preserve"> za vsakega prijavljenega podizvajalca posebej. Ponudnik v izpolnjenem obrazcu »ESPD« (</w:t>
      </w:r>
      <w:r w:rsidR="00242A8C" w:rsidRPr="00A805A3">
        <w:rPr>
          <w:rFonts w:cs="Arial"/>
          <w:i/>
          <w:iCs/>
          <w:szCs w:val="20"/>
        </w:rPr>
        <w:t xml:space="preserve">v delu IV: Pogoji za sodelovanje, C: Tehnična in strokovna sposobnost: Delež </w:t>
      </w:r>
      <w:proofErr w:type="spellStart"/>
      <w:r w:rsidR="00242A8C" w:rsidRPr="00A805A3">
        <w:rPr>
          <w:rFonts w:cs="Arial"/>
          <w:i/>
          <w:iCs/>
          <w:szCs w:val="20"/>
        </w:rPr>
        <w:t>podizvajanja</w:t>
      </w:r>
      <w:proofErr w:type="spellEnd"/>
      <w:r w:rsidR="00242A8C" w:rsidRPr="00A805A3">
        <w:rPr>
          <w:rFonts w:cs="Arial"/>
          <w:szCs w:val="20"/>
        </w:rPr>
        <w:t>) navede vsebino del oz</w:t>
      </w:r>
      <w:r w:rsidR="00D76FDB">
        <w:rPr>
          <w:rFonts w:cs="Arial"/>
          <w:szCs w:val="20"/>
        </w:rPr>
        <w:t>iroma</w:t>
      </w:r>
      <w:r w:rsidR="00242A8C" w:rsidRPr="00A805A3">
        <w:rPr>
          <w:rFonts w:cs="Arial"/>
          <w:szCs w:val="20"/>
        </w:rPr>
        <w:t xml:space="preserve"> storitev, ki jih bo podizvajalec izvajal</w:t>
      </w:r>
      <w:r w:rsidR="00903CF0">
        <w:rPr>
          <w:rFonts w:cs="Arial"/>
          <w:szCs w:val="20"/>
        </w:rPr>
        <w:t xml:space="preserve"> (navede </w:t>
      </w:r>
      <w:r w:rsidR="00D76FDB">
        <w:rPr>
          <w:rFonts w:cs="Arial"/>
          <w:szCs w:val="20"/>
        </w:rPr>
        <w:t xml:space="preserve">jih </w:t>
      </w:r>
      <w:r w:rsidR="00903CF0">
        <w:rPr>
          <w:rFonts w:cs="Arial"/>
          <w:szCs w:val="20"/>
        </w:rPr>
        <w:t>opisno, lahko navede postavko/e iz predračuna).</w:t>
      </w:r>
    </w:p>
    <w:p w14:paraId="0A2ABCE2" w14:textId="77777777" w:rsidR="00C37EC0" w:rsidRPr="00A805A3" w:rsidRDefault="00C37EC0" w:rsidP="00E55441">
      <w:pPr>
        <w:spacing w:line="260" w:lineRule="exact"/>
        <w:jc w:val="both"/>
        <w:rPr>
          <w:rFonts w:eastAsia="Times New Roman" w:cs="Arial"/>
          <w:szCs w:val="20"/>
          <w:highlight w:val="yellow"/>
        </w:rPr>
      </w:pPr>
    </w:p>
    <w:p w14:paraId="6C2E119A" w14:textId="2B0950C5" w:rsidR="00242A8C" w:rsidRPr="00A805A3" w:rsidRDefault="00242A8C" w:rsidP="00E55441">
      <w:pPr>
        <w:spacing w:line="260" w:lineRule="exact"/>
        <w:jc w:val="both"/>
        <w:rPr>
          <w:rFonts w:cs="Arial"/>
          <w:szCs w:val="20"/>
        </w:rPr>
      </w:pPr>
      <w:r w:rsidRPr="00A805A3">
        <w:rPr>
          <w:rFonts w:cs="Arial"/>
          <w:szCs w:val="20"/>
        </w:rPr>
        <w:t>Ponudnik v informacijskem sistemu e-JN označi, da gre za ponudbo s podizvajalci in navede vse sodelujoče gospodarske subjekte.</w:t>
      </w:r>
      <w:r w:rsidR="00C1724C" w:rsidRPr="00A805A3">
        <w:rPr>
          <w:rFonts w:cs="Arial"/>
          <w:szCs w:val="20"/>
        </w:rPr>
        <w:t xml:space="preserve"> V primeru neskladja med vpisom podizvajalcev v informacijskem sistemu e-JN in vpisom podizvajalcev v ponudbeni dokumentaciji, se bo štelo, da velja vpis v ponudbeni dokumentaciji.</w:t>
      </w:r>
    </w:p>
    <w:p w14:paraId="0CEB77D4" w14:textId="7B2C9EF0" w:rsidR="006B221B" w:rsidRDefault="006B221B" w:rsidP="00E55441">
      <w:pPr>
        <w:spacing w:line="260" w:lineRule="exact"/>
        <w:jc w:val="both"/>
        <w:rPr>
          <w:rFonts w:cs="Arial"/>
          <w:szCs w:val="20"/>
        </w:rPr>
      </w:pPr>
    </w:p>
    <w:p w14:paraId="249CDB55" w14:textId="301E8F78" w:rsidR="00C37EC0" w:rsidRPr="00A805A3" w:rsidRDefault="00242A8C" w:rsidP="00E55441">
      <w:pPr>
        <w:spacing w:line="260" w:lineRule="exact"/>
        <w:jc w:val="both"/>
        <w:rPr>
          <w:rFonts w:eastAsia="Times New Roman" w:cs="Arial"/>
          <w:szCs w:val="20"/>
        </w:rPr>
      </w:pPr>
      <w:r w:rsidRPr="00A805A3">
        <w:rPr>
          <w:rFonts w:eastAsia="Times New Roman" w:cs="Arial"/>
          <w:szCs w:val="20"/>
        </w:rPr>
        <w:t xml:space="preserve">Ponudnik mora v ponudbi predložiti izpolnjene obrazce »ESPD« za vsakega podizvajalca, s katerim bo sodeloval pri naročilu. </w:t>
      </w:r>
      <w:r w:rsidR="00C37EC0" w:rsidRPr="00A805A3">
        <w:rPr>
          <w:rFonts w:eastAsia="Times New Roman" w:cs="Arial"/>
          <w:szCs w:val="20"/>
        </w:rPr>
        <w:t xml:space="preserve">V kolikor bodo pri podizvajalcu obstajali razlogi za izključitev oziroma bo v enem od položajev iz točke 9.1.1 teh navodil, bo naročnik podizvajalca zavrnil. </w:t>
      </w:r>
    </w:p>
    <w:p w14:paraId="09915D7F" w14:textId="77777777" w:rsidR="00C1724C" w:rsidRPr="00A805A3" w:rsidRDefault="00C1724C" w:rsidP="00E55441">
      <w:pPr>
        <w:spacing w:line="260" w:lineRule="exact"/>
        <w:jc w:val="both"/>
        <w:rPr>
          <w:rFonts w:eastAsia="Times New Roman" w:cs="Arial"/>
          <w:szCs w:val="20"/>
        </w:rPr>
      </w:pPr>
    </w:p>
    <w:p w14:paraId="2F2F35FC" w14:textId="77777777" w:rsidR="00C1724C" w:rsidRPr="00A805A3" w:rsidRDefault="00C1724C" w:rsidP="00E55441">
      <w:pPr>
        <w:spacing w:line="260" w:lineRule="exact"/>
        <w:jc w:val="both"/>
        <w:rPr>
          <w:rFonts w:cs="Arial"/>
          <w:szCs w:val="20"/>
        </w:rPr>
      </w:pPr>
      <w:r w:rsidRPr="00A805A3">
        <w:rPr>
          <w:rFonts w:cs="Arial"/>
          <w:szCs w:val="20"/>
        </w:rPr>
        <w:lastRenderedPageBreak/>
        <w:t>Ponudnik mora za posameznega podizvajalca priložiti enaka dokazila za izpolnjevanje pogojev, določenih v prejšnjem stavku, kot jih mora priložiti zase.</w:t>
      </w:r>
    </w:p>
    <w:p w14:paraId="1BBD1CDB" w14:textId="77777777" w:rsidR="00DF6872" w:rsidRPr="00A805A3" w:rsidRDefault="00DF6872" w:rsidP="00E55441">
      <w:pPr>
        <w:spacing w:line="260" w:lineRule="exact"/>
        <w:jc w:val="both"/>
        <w:rPr>
          <w:rFonts w:eastAsia="Times New Roman" w:cs="Arial"/>
          <w:szCs w:val="20"/>
          <w:highlight w:val="yellow"/>
        </w:rPr>
      </w:pPr>
    </w:p>
    <w:p w14:paraId="0E57270A" w14:textId="4CF03E09" w:rsidR="00C1724C" w:rsidRPr="00A805A3" w:rsidRDefault="00C1724C" w:rsidP="00E55441">
      <w:pPr>
        <w:spacing w:line="260" w:lineRule="exact"/>
        <w:jc w:val="both"/>
        <w:rPr>
          <w:rFonts w:cs="Arial"/>
        </w:rPr>
      </w:pPr>
      <w:r w:rsidRPr="00A805A3">
        <w:rPr>
          <w:rFonts w:cs="Arial"/>
        </w:rPr>
        <w:t>Če ponudnik za izpolnjevanje iz točke 9.</w:t>
      </w:r>
      <w:r w:rsidR="00E55441" w:rsidRPr="00A805A3">
        <w:rPr>
          <w:rFonts w:cs="Arial"/>
        </w:rPr>
        <w:t>1.</w:t>
      </w:r>
      <w:r w:rsidRPr="00A805A3">
        <w:rPr>
          <w:rFonts w:cs="Arial"/>
        </w:rPr>
        <w:t>2</w:t>
      </w:r>
      <w:r w:rsidR="00E55441" w:rsidRPr="00A805A3">
        <w:rPr>
          <w:rFonts w:cs="Arial"/>
        </w:rPr>
        <w:t xml:space="preserve"> (Kadrovski pogoji</w:t>
      </w:r>
      <w:r w:rsidR="00860DED">
        <w:rPr>
          <w:rFonts w:cs="Arial"/>
        </w:rPr>
        <w:t xml:space="preserve"> oz. sposobnost</w:t>
      </w:r>
      <w:r w:rsidR="00E55441" w:rsidRPr="00A805A3">
        <w:rPr>
          <w:rFonts w:cs="Arial"/>
        </w:rPr>
        <w:t xml:space="preserve">) </w:t>
      </w:r>
      <w:r w:rsidRPr="00A805A3">
        <w:rPr>
          <w:rFonts w:cs="Arial"/>
        </w:rPr>
        <w:t xml:space="preserve">teh navodil uporablja zmogljivosti podizvajalca, </w:t>
      </w:r>
      <w:r w:rsidRPr="00A805A3">
        <w:rPr>
          <w:rFonts w:cs="Arial"/>
          <w:szCs w:val="20"/>
        </w:rPr>
        <w:t>je poleg določenega v tej točki potrebno upoštevati še naslednjo točko teh navodil</w:t>
      </w:r>
      <w:r w:rsidRPr="00A805A3">
        <w:rPr>
          <w:rFonts w:cs="Arial"/>
        </w:rPr>
        <w:t>.</w:t>
      </w:r>
    </w:p>
    <w:p w14:paraId="3C5138AB" w14:textId="77777777" w:rsidR="00C1724C" w:rsidRPr="00A805A3" w:rsidRDefault="00C1724C" w:rsidP="00E55441">
      <w:pPr>
        <w:spacing w:line="260" w:lineRule="exact"/>
        <w:jc w:val="both"/>
        <w:rPr>
          <w:rFonts w:cs="Arial"/>
          <w:szCs w:val="20"/>
        </w:rPr>
      </w:pPr>
      <w:r w:rsidRPr="00A805A3">
        <w:rPr>
          <w:rFonts w:cs="Arial"/>
          <w:szCs w:val="20"/>
        </w:rPr>
        <w:t>Neposredna plačila podizvajalcem na način, določen v petem odstavku 94. člena z ZJN-3, so obvezna samo, če podizvajalec zahteva neposredno plačilo, v skladu in na način, določen v drugem in tretjem odstavku 94. člena ZJN-3, sicer se upošteva šesti odstavek tega člena.</w:t>
      </w:r>
    </w:p>
    <w:p w14:paraId="10CDA575" w14:textId="77777777" w:rsidR="00C1724C" w:rsidRPr="00A805A3" w:rsidRDefault="00C1724C" w:rsidP="00E55441">
      <w:pPr>
        <w:spacing w:line="260" w:lineRule="exact"/>
        <w:jc w:val="both"/>
        <w:rPr>
          <w:rFonts w:eastAsia="Times New Roman" w:cs="Arial"/>
          <w:szCs w:val="20"/>
        </w:rPr>
      </w:pPr>
    </w:p>
    <w:p w14:paraId="563BD1E8" w14:textId="54A26710" w:rsidR="00D87742" w:rsidRPr="00A805A3" w:rsidRDefault="00C37EC0" w:rsidP="00E55441">
      <w:pPr>
        <w:spacing w:line="260" w:lineRule="exact"/>
        <w:jc w:val="both"/>
        <w:rPr>
          <w:rFonts w:eastAsia="Times New Roman" w:cs="Arial"/>
          <w:szCs w:val="20"/>
        </w:rPr>
      </w:pPr>
      <w:r w:rsidRPr="00A805A3">
        <w:rPr>
          <w:rFonts w:eastAsia="Times New Roman" w:cs="Arial"/>
          <w:szCs w:val="20"/>
        </w:rPr>
        <w:t>Izbrani ponudnik v razmerju do naročnika v celoti odgovarja za izvedbo naročila.</w:t>
      </w:r>
    </w:p>
    <w:p w14:paraId="3D6E97B3" w14:textId="77777777" w:rsidR="00A3319D" w:rsidRPr="00A805A3" w:rsidRDefault="00A3319D" w:rsidP="00C37EC0">
      <w:pPr>
        <w:spacing w:line="260" w:lineRule="exact"/>
        <w:jc w:val="both"/>
        <w:rPr>
          <w:rFonts w:eastAsia="Times New Roman" w:cs="Arial"/>
          <w:szCs w:val="20"/>
        </w:rPr>
      </w:pPr>
    </w:p>
    <w:p w14:paraId="79D12417" w14:textId="4AF35936" w:rsidR="005F51F8" w:rsidRPr="00A805A3" w:rsidRDefault="005F51F8" w:rsidP="000C6091">
      <w:pPr>
        <w:pStyle w:val="Naslov3"/>
        <w:spacing w:line="260" w:lineRule="exact"/>
        <w:rPr>
          <w:rFonts w:cs="Arial"/>
          <w:szCs w:val="20"/>
        </w:rPr>
      </w:pPr>
      <w:bookmarkStart w:id="76" w:name="_Toc194322344"/>
      <w:r w:rsidRPr="00A805A3">
        <w:rPr>
          <w:rFonts w:cs="Arial"/>
          <w:szCs w:val="20"/>
        </w:rPr>
        <w:t xml:space="preserve">Uporaba </w:t>
      </w:r>
      <w:bookmarkStart w:id="77" w:name="_Hlk129242913"/>
      <w:r w:rsidRPr="00A805A3">
        <w:rPr>
          <w:rFonts w:cs="Arial"/>
          <w:szCs w:val="20"/>
        </w:rPr>
        <w:t>zmogljivosti drugih subjektov</w:t>
      </w:r>
      <w:bookmarkEnd w:id="77"/>
      <w:bookmarkEnd w:id="76"/>
    </w:p>
    <w:p w14:paraId="2B20F81F" w14:textId="0827928A" w:rsidR="005F51F8" w:rsidRPr="00A805A3" w:rsidRDefault="005F51F8" w:rsidP="00E55441">
      <w:pPr>
        <w:spacing w:line="260" w:lineRule="exact"/>
        <w:jc w:val="both"/>
        <w:rPr>
          <w:rFonts w:cs="Arial"/>
          <w:szCs w:val="20"/>
        </w:rPr>
      </w:pPr>
    </w:p>
    <w:p w14:paraId="509401FC" w14:textId="56BB5FE7" w:rsidR="00E55441" w:rsidRPr="00A805A3" w:rsidRDefault="00E55441" w:rsidP="00745DDF">
      <w:pPr>
        <w:spacing w:line="260" w:lineRule="exact"/>
        <w:jc w:val="both"/>
        <w:rPr>
          <w:rFonts w:cs="Arial"/>
          <w:szCs w:val="20"/>
        </w:rPr>
      </w:pPr>
      <w:r w:rsidRPr="00A805A3">
        <w:rPr>
          <w:rFonts w:cs="Arial"/>
          <w:szCs w:val="20"/>
        </w:rPr>
        <w:t>Ponudnik lahko glede pogojev v zvezi s kadrovsko sposobnostjo za predmetno naročilo uporabi zmogljivosti drugih subjektov ne glede na pravno razmerje med njim in temi subjekti, vendar le v primeru, če bodo le-ti izvajali storitve, za katere se zahtevajo te zmogljivosti.</w:t>
      </w:r>
      <w:r w:rsidRPr="00A805A3">
        <w:rPr>
          <w:rFonts w:cs="Arial"/>
        </w:rPr>
        <w:t xml:space="preserve"> </w:t>
      </w:r>
      <w:r w:rsidRPr="00A805A3">
        <w:rPr>
          <w:rFonts w:cs="Arial"/>
          <w:szCs w:val="20"/>
        </w:rPr>
        <w:t xml:space="preserve">V informacijskem sistemu e-JN mora ponudnik označiti, da gre za uporabo zmogljivosti drugih subjektov ter navesti vse sodelujoče gospodarske subjekte. </w:t>
      </w:r>
    </w:p>
    <w:p w14:paraId="5DF77C4F" w14:textId="77777777" w:rsidR="00E55441" w:rsidRPr="00A805A3" w:rsidRDefault="00E55441" w:rsidP="00745DDF">
      <w:pPr>
        <w:spacing w:line="260" w:lineRule="exact"/>
        <w:jc w:val="both"/>
        <w:rPr>
          <w:rFonts w:cs="Arial"/>
          <w:szCs w:val="20"/>
        </w:rPr>
      </w:pPr>
    </w:p>
    <w:p w14:paraId="4A30785F" w14:textId="77777777" w:rsidR="00E55441" w:rsidRPr="00D61083" w:rsidRDefault="00E55441" w:rsidP="00745DDF">
      <w:pPr>
        <w:autoSpaceDE w:val="0"/>
        <w:autoSpaceDN w:val="0"/>
        <w:adjustRightInd w:val="0"/>
        <w:spacing w:line="260" w:lineRule="exact"/>
        <w:jc w:val="both"/>
        <w:rPr>
          <w:rFonts w:cs="Arial"/>
          <w:szCs w:val="20"/>
        </w:rPr>
      </w:pPr>
      <w:r w:rsidRPr="00A805A3">
        <w:rPr>
          <w:rFonts w:cs="Arial"/>
          <w:szCs w:val="20"/>
        </w:rPr>
        <w:t xml:space="preserve">Obseg izvajanja gospodarski subjekt označi v obrazcu ESPD oz. mora izhajati iz ponudbene </w:t>
      </w:r>
      <w:r w:rsidRPr="00D61083">
        <w:rPr>
          <w:rFonts w:cs="Arial"/>
          <w:szCs w:val="20"/>
        </w:rPr>
        <w:t>dokumentacije.</w:t>
      </w:r>
    </w:p>
    <w:p w14:paraId="5D83873A" w14:textId="77777777" w:rsidR="005E3242" w:rsidRPr="00D61083" w:rsidRDefault="005E3242" w:rsidP="005E3242">
      <w:pPr>
        <w:jc w:val="both"/>
        <w:rPr>
          <w:rFonts w:cs="Arial"/>
          <w:szCs w:val="20"/>
        </w:rPr>
      </w:pPr>
    </w:p>
    <w:p w14:paraId="6112B30C" w14:textId="08D613F9" w:rsidR="00FD16D1" w:rsidRPr="00FD16D1" w:rsidRDefault="00E55441" w:rsidP="00FD16D1">
      <w:pPr>
        <w:spacing w:line="260" w:lineRule="exact"/>
        <w:jc w:val="both"/>
        <w:rPr>
          <w:rFonts w:cs="Arial"/>
          <w:i/>
          <w:iCs/>
          <w:szCs w:val="20"/>
        </w:rPr>
      </w:pPr>
      <w:r w:rsidRPr="00A805A3">
        <w:rPr>
          <w:rFonts w:cs="Arial"/>
          <w:szCs w:val="20"/>
        </w:rPr>
        <w:t>Če želi ponudnik uporabiti zmogljivosti drugih subjektov</w:t>
      </w:r>
      <w:r w:rsidR="00D9711F">
        <w:rPr>
          <w:rFonts w:cs="Arial"/>
          <w:szCs w:val="20"/>
        </w:rPr>
        <w:t>,</w:t>
      </w:r>
      <w:r w:rsidRPr="00A805A3">
        <w:rPr>
          <w:rFonts w:cs="Arial"/>
          <w:szCs w:val="20"/>
        </w:rPr>
        <w:t xml:space="preserve"> mora poleg v tej in prejšnji točki navodil že navedenih zahtev za podizvajalca (ESPD za podizvajalca, navedba dela naročila, ki ga namerava dati v </w:t>
      </w:r>
      <w:proofErr w:type="spellStart"/>
      <w:r w:rsidRPr="00A805A3">
        <w:rPr>
          <w:rFonts w:cs="Arial"/>
          <w:szCs w:val="20"/>
        </w:rPr>
        <w:t>podizvajanje</w:t>
      </w:r>
      <w:proofErr w:type="spellEnd"/>
      <w:r w:rsidRPr="00A805A3">
        <w:rPr>
          <w:rFonts w:cs="Arial"/>
          <w:szCs w:val="20"/>
        </w:rPr>
        <w:t>,</w:t>
      </w:r>
      <w:r w:rsidR="0074289B">
        <w:rPr>
          <w:rFonts w:cs="Arial"/>
          <w:szCs w:val="20"/>
        </w:rPr>
        <w:t xml:space="preserve"> </w:t>
      </w:r>
      <w:r w:rsidR="0074289B" w:rsidRPr="00A805A3">
        <w:rPr>
          <w:rFonts w:cs="Arial"/>
          <w:szCs w:val="20"/>
        </w:rPr>
        <w:t>navede vsebino del oz</w:t>
      </w:r>
      <w:r w:rsidR="0074289B">
        <w:rPr>
          <w:rFonts w:cs="Arial"/>
          <w:szCs w:val="20"/>
        </w:rPr>
        <w:t>iroma</w:t>
      </w:r>
      <w:r w:rsidR="0074289B" w:rsidRPr="00A805A3">
        <w:rPr>
          <w:rFonts w:cs="Arial"/>
          <w:szCs w:val="20"/>
        </w:rPr>
        <w:t xml:space="preserve"> storitev, ki jih bo podizvajalec izvajal</w:t>
      </w:r>
      <w:r w:rsidR="0074289B">
        <w:rPr>
          <w:rFonts w:cs="Arial"/>
          <w:szCs w:val="20"/>
        </w:rPr>
        <w:t xml:space="preserve"> (navede jih opisno, lahko navede postavko/e iz predračuna)</w:t>
      </w:r>
      <w:r w:rsidRPr="00A805A3">
        <w:rPr>
          <w:rFonts w:cs="Arial"/>
          <w:szCs w:val="20"/>
        </w:rPr>
        <w:t xml:space="preserve">, itn.) v ponudbi dokazati, da bo imel na voljo sredstva, na primer s predložitvijo zagotovil </w:t>
      </w:r>
      <w:r w:rsidR="00745DDF" w:rsidRPr="00A805A3">
        <w:rPr>
          <w:rFonts w:cs="Arial"/>
          <w:szCs w:val="20"/>
        </w:rPr>
        <w:t>teh subjektov</w:t>
      </w:r>
      <w:r w:rsidRPr="00A805A3">
        <w:rPr>
          <w:rFonts w:cs="Arial"/>
          <w:szCs w:val="20"/>
        </w:rPr>
        <w:t xml:space="preserve"> za ta namen – pisni dogovor med ponudnikom in </w:t>
      </w:r>
      <w:r w:rsidR="00745DDF" w:rsidRPr="00A805A3">
        <w:rPr>
          <w:rFonts w:cs="Arial"/>
          <w:szCs w:val="20"/>
        </w:rPr>
        <w:t>subjektom</w:t>
      </w:r>
      <w:r w:rsidRPr="00A805A3">
        <w:rPr>
          <w:rFonts w:cs="Arial"/>
          <w:szCs w:val="20"/>
        </w:rPr>
        <w:t xml:space="preserve"> na katerega zmogljivosti se ponudnik sklicuje</w:t>
      </w:r>
      <w:r w:rsidR="00745DDF" w:rsidRPr="00A805A3">
        <w:rPr>
          <w:rFonts w:cs="Arial"/>
          <w:szCs w:val="20"/>
        </w:rPr>
        <w:t xml:space="preserve"> (če gre za kadre mora biti poimensko razvidno sodelovanje prijavljenih kadrov), </w:t>
      </w:r>
      <w:r w:rsidRPr="00A805A3">
        <w:rPr>
          <w:rFonts w:cs="Arial"/>
          <w:szCs w:val="20"/>
        </w:rPr>
        <w:t xml:space="preserve">avtorska pogodba, </w:t>
      </w:r>
      <w:proofErr w:type="spellStart"/>
      <w:r w:rsidRPr="00A805A3">
        <w:rPr>
          <w:rFonts w:cs="Arial"/>
          <w:szCs w:val="20"/>
        </w:rPr>
        <w:t>podjemna</w:t>
      </w:r>
      <w:proofErr w:type="spellEnd"/>
      <w:r w:rsidRPr="00A805A3">
        <w:rPr>
          <w:rFonts w:cs="Arial"/>
          <w:szCs w:val="20"/>
        </w:rPr>
        <w:t xml:space="preserve"> pogodba,</w:t>
      </w:r>
      <w:r w:rsidR="00745DDF" w:rsidRPr="00A805A3">
        <w:rPr>
          <w:rFonts w:cs="Arial"/>
          <w:szCs w:val="20"/>
        </w:rPr>
        <w:t xml:space="preserve"> ipd</w:t>
      </w:r>
      <w:r w:rsidRPr="00A805A3">
        <w:rPr>
          <w:rFonts w:cs="Arial"/>
          <w:szCs w:val="20"/>
        </w:rPr>
        <w:t>.</w:t>
      </w:r>
    </w:p>
    <w:p w14:paraId="0D6C831E" w14:textId="77777777" w:rsidR="0074289B" w:rsidRPr="00A805A3" w:rsidRDefault="0074289B" w:rsidP="00745DDF">
      <w:pPr>
        <w:spacing w:line="260" w:lineRule="exact"/>
        <w:jc w:val="both"/>
        <w:rPr>
          <w:rFonts w:cs="Arial"/>
          <w:szCs w:val="20"/>
        </w:rPr>
      </w:pPr>
    </w:p>
    <w:p w14:paraId="3D833F2A" w14:textId="6ECD369C" w:rsidR="00E55441" w:rsidRPr="00A805A3" w:rsidRDefault="00E55441" w:rsidP="00745DDF">
      <w:pPr>
        <w:spacing w:line="260" w:lineRule="exact"/>
        <w:jc w:val="both"/>
        <w:rPr>
          <w:rFonts w:cs="Arial"/>
          <w:szCs w:val="20"/>
        </w:rPr>
      </w:pPr>
      <w:r w:rsidRPr="00A805A3">
        <w:rPr>
          <w:rFonts w:cs="Arial"/>
          <w:szCs w:val="20"/>
        </w:rPr>
        <w:t>Naročnik bo v tem primeru ravnal v skladu z drugim odstavkom 81. člena ZJN-3. V primeru, da se bo ponudnik v tem delu skliceval na uporabo zmogljivosti drugih subjektov, mora to navesti v ponudbeni dokumentaciji. Ponudnik mora v ponudbi za te subjekte predložiti tudi njihove izpolnjene obrazce ESPD. Če bodo pri teh subjektih obstajali razlogi za izključitev iz točke 9.1.1 teh navodil, jih bo naročnik zavrnil.</w:t>
      </w:r>
    </w:p>
    <w:p w14:paraId="5F9E448C" w14:textId="77777777" w:rsidR="00E55441" w:rsidRPr="00A805A3" w:rsidRDefault="00E55441" w:rsidP="00E55441">
      <w:pPr>
        <w:spacing w:line="260" w:lineRule="exact"/>
        <w:jc w:val="both"/>
        <w:rPr>
          <w:rFonts w:cs="Arial"/>
          <w:szCs w:val="20"/>
        </w:rPr>
      </w:pPr>
    </w:p>
    <w:p w14:paraId="4FF095FC" w14:textId="77777777" w:rsidR="003F7D4F" w:rsidRPr="00A805A3" w:rsidRDefault="003F7D4F" w:rsidP="00E55441">
      <w:pPr>
        <w:pStyle w:val="Naslov3"/>
        <w:spacing w:line="260" w:lineRule="exact"/>
        <w:rPr>
          <w:rFonts w:cs="Arial"/>
          <w:szCs w:val="20"/>
        </w:rPr>
      </w:pPr>
      <w:bookmarkStart w:id="78" w:name="_Toc336851756"/>
      <w:bookmarkStart w:id="79" w:name="_Toc336851804"/>
      <w:bookmarkStart w:id="80" w:name="_Toc194322345"/>
      <w:r w:rsidRPr="00A805A3">
        <w:rPr>
          <w:rFonts w:cs="Arial"/>
          <w:szCs w:val="20"/>
        </w:rPr>
        <w:t>Variantne ponudbe</w:t>
      </w:r>
      <w:bookmarkEnd w:id="78"/>
      <w:bookmarkEnd w:id="79"/>
      <w:bookmarkEnd w:id="80"/>
    </w:p>
    <w:p w14:paraId="5BB6C32E" w14:textId="77777777" w:rsidR="008E4247" w:rsidRPr="00A805A3" w:rsidRDefault="008E4247" w:rsidP="000C6091">
      <w:pPr>
        <w:spacing w:line="260" w:lineRule="exact"/>
        <w:jc w:val="both"/>
        <w:rPr>
          <w:rFonts w:cs="Arial"/>
          <w:szCs w:val="20"/>
        </w:rPr>
      </w:pPr>
    </w:p>
    <w:p w14:paraId="0D6AA55D" w14:textId="53B8CD98" w:rsidR="003F7D4F" w:rsidRPr="00A805A3" w:rsidRDefault="003F7D4F" w:rsidP="000C6091">
      <w:pPr>
        <w:spacing w:line="260" w:lineRule="exact"/>
        <w:jc w:val="both"/>
        <w:rPr>
          <w:rFonts w:cs="Arial"/>
          <w:szCs w:val="20"/>
        </w:rPr>
      </w:pPr>
      <w:r w:rsidRPr="00A805A3">
        <w:rPr>
          <w:rFonts w:cs="Arial"/>
          <w:szCs w:val="20"/>
        </w:rPr>
        <w:t>Variantne ponudbe niso dopuščene.</w:t>
      </w:r>
    </w:p>
    <w:p w14:paraId="369651AF" w14:textId="77777777" w:rsidR="006558C0" w:rsidRPr="00A805A3" w:rsidRDefault="006558C0" w:rsidP="006515DB">
      <w:pPr>
        <w:spacing w:line="260" w:lineRule="exact"/>
        <w:jc w:val="both"/>
        <w:rPr>
          <w:rFonts w:cs="Arial"/>
          <w:szCs w:val="20"/>
        </w:rPr>
      </w:pPr>
    </w:p>
    <w:p w14:paraId="48295883" w14:textId="77777777" w:rsidR="003F7D4F" w:rsidRPr="00A805A3" w:rsidRDefault="003F7D4F" w:rsidP="006515DB">
      <w:pPr>
        <w:pStyle w:val="Naslov3"/>
        <w:spacing w:line="260" w:lineRule="exact"/>
        <w:rPr>
          <w:rFonts w:cs="Arial"/>
          <w:szCs w:val="20"/>
        </w:rPr>
      </w:pPr>
      <w:bookmarkStart w:id="81" w:name="_Toc336851757"/>
      <w:bookmarkStart w:id="82" w:name="_Toc336851805"/>
      <w:bookmarkStart w:id="83" w:name="_Toc194322346"/>
      <w:r w:rsidRPr="00A805A3">
        <w:rPr>
          <w:rFonts w:cs="Arial"/>
          <w:szCs w:val="20"/>
        </w:rPr>
        <w:t>Jezik ponudbe</w:t>
      </w:r>
      <w:bookmarkEnd w:id="81"/>
      <w:bookmarkEnd w:id="82"/>
      <w:bookmarkEnd w:id="83"/>
    </w:p>
    <w:p w14:paraId="75356A23" w14:textId="77777777" w:rsidR="008E4247" w:rsidRPr="00A805A3" w:rsidRDefault="008E4247" w:rsidP="006515DB">
      <w:pPr>
        <w:spacing w:line="260" w:lineRule="exact"/>
        <w:jc w:val="both"/>
        <w:rPr>
          <w:rFonts w:cs="Arial"/>
          <w:szCs w:val="20"/>
        </w:rPr>
      </w:pPr>
    </w:p>
    <w:p w14:paraId="0B41B063" w14:textId="77777777" w:rsidR="006515DB" w:rsidRPr="00A805A3" w:rsidRDefault="006515DB" w:rsidP="006515DB">
      <w:pPr>
        <w:spacing w:line="260" w:lineRule="exact"/>
        <w:jc w:val="both"/>
        <w:rPr>
          <w:rFonts w:cs="Arial"/>
          <w:szCs w:val="20"/>
        </w:rPr>
      </w:pPr>
      <w:r w:rsidRPr="00A805A3">
        <w:rPr>
          <w:rFonts w:cs="Arial"/>
          <w:szCs w:val="20"/>
        </w:rPr>
        <w:t>Javno naročilo poteka, ob upoštevanju določil 36. člena ZJN-3, v slovenskem jeziku.</w:t>
      </w:r>
    </w:p>
    <w:p w14:paraId="72187192" w14:textId="77777777" w:rsidR="006515DB" w:rsidRPr="00A805A3" w:rsidRDefault="006515DB" w:rsidP="006515DB">
      <w:pPr>
        <w:spacing w:line="260" w:lineRule="exact"/>
        <w:jc w:val="both"/>
        <w:rPr>
          <w:rFonts w:cs="Arial"/>
          <w:szCs w:val="20"/>
        </w:rPr>
      </w:pPr>
    </w:p>
    <w:p w14:paraId="20B355D9" w14:textId="620FBF6E" w:rsidR="00176A66" w:rsidRPr="00A805A3" w:rsidRDefault="006515DB" w:rsidP="006515DB">
      <w:pPr>
        <w:spacing w:line="260" w:lineRule="exact"/>
        <w:jc w:val="both"/>
        <w:rPr>
          <w:rFonts w:cs="Arial"/>
          <w:szCs w:val="20"/>
        </w:rPr>
      </w:pPr>
      <w:r w:rsidRPr="00A805A3">
        <w:rPr>
          <w:rFonts w:cs="Arial"/>
          <w:szCs w:val="20"/>
        </w:rPr>
        <w:t>Vsi dokumenti v zvezi s ponudbo morajo biti v slovenskem jeziku, edino dokazila, ki jih predloži kader so lahko v enem izmed uradnih jezikov EU ali uradnih jezikov držav na območju nekdanje Jugoslavije. Naročnik si pridržuje pravico v kolikor meni, da je to potrebno, da lahko zahteva od ponudnika, da del ponudbe, ki ni predložen v slovenskem jeziku, uradno prevede v slovenski jezik.</w:t>
      </w:r>
    </w:p>
    <w:p w14:paraId="265372B5" w14:textId="77777777" w:rsidR="00745DDF" w:rsidRPr="00A805A3" w:rsidRDefault="00745DDF" w:rsidP="006515DB">
      <w:pPr>
        <w:spacing w:line="260" w:lineRule="exact"/>
        <w:jc w:val="both"/>
        <w:rPr>
          <w:rFonts w:cs="Arial"/>
          <w:szCs w:val="20"/>
        </w:rPr>
      </w:pPr>
    </w:p>
    <w:p w14:paraId="4DC573E7" w14:textId="77777777" w:rsidR="009139AC" w:rsidRPr="00A805A3" w:rsidRDefault="009139AC" w:rsidP="000C6091">
      <w:pPr>
        <w:pStyle w:val="Naslov3"/>
        <w:spacing w:line="260" w:lineRule="exact"/>
        <w:rPr>
          <w:rFonts w:cs="Arial"/>
          <w:szCs w:val="20"/>
        </w:rPr>
      </w:pPr>
      <w:bookmarkStart w:id="84" w:name="_Toc336851759"/>
      <w:bookmarkStart w:id="85" w:name="_Toc336851807"/>
      <w:bookmarkStart w:id="86" w:name="_Toc194322347"/>
      <w:r w:rsidRPr="00A805A3">
        <w:rPr>
          <w:rFonts w:cs="Arial"/>
          <w:szCs w:val="20"/>
        </w:rPr>
        <w:t>Veljavnost ponudbe</w:t>
      </w:r>
      <w:bookmarkEnd w:id="84"/>
      <w:bookmarkEnd w:id="85"/>
      <w:bookmarkEnd w:id="86"/>
    </w:p>
    <w:p w14:paraId="2AFC4CC5" w14:textId="77777777" w:rsidR="008E4247" w:rsidRPr="00A805A3" w:rsidRDefault="008E4247" w:rsidP="000C6091">
      <w:pPr>
        <w:spacing w:line="260" w:lineRule="exact"/>
        <w:jc w:val="both"/>
        <w:rPr>
          <w:rFonts w:cs="Arial"/>
          <w:szCs w:val="20"/>
        </w:rPr>
      </w:pPr>
    </w:p>
    <w:p w14:paraId="6879A0A3" w14:textId="27EC2C13" w:rsidR="00B90FDD" w:rsidRPr="00A805A3" w:rsidRDefault="00966497" w:rsidP="000C6091">
      <w:pPr>
        <w:spacing w:line="260" w:lineRule="exact"/>
        <w:jc w:val="both"/>
        <w:rPr>
          <w:rFonts w:eastAsia="Calibri" w:cs="Arial"/>
          <w:b/>
          <w:szCs w:val="20"/>
          <w:lang w:eastAsia="en-US"/>
        </w:rPr>
      </w:pPr>
      <w:r w:rsidRPr="00A805A3">
        <w:rPr>
          <w:rFonts w:eastAsia="ArialMT" w:cs="Arial"/>
          <w:szCs w:val="20"/>
        </w:rPr>
        <w:t xml:space="preserve">Ponudba mora veljati </w:t>
      </w:r>
      <w:r w:rsidRPr="00A805A3">
        <w:rPr>
          <w:rFonts w:eastAsia="ArialMT" w:cs="Arial"/>
          <w:b/>
          <w:bCs/>
          <w:szCs w:val="20"/>
        </w:rPr>
        <w:t xml:space="preserve">šest mesecev </w:t>
      </w:r>
      <w:r w:rsidRPr="00A805A3">
        <w:rPr>
          <w:rFonts w:eastAsia="ArialMT" w:cs="Arial"/>
          <w:szCs w:val="20"/>
        </w:rPr>
        <w:t>od dneva objave obvestila o naročilu na portalu javnih naročil.</w:t>
      </w:r>
    </w:p>
    <w:p w14:paraId="1D147930" w14:textId="77777777" w:rsidR="00B90FDD" w:rsidRPr="00A805A3" w:rsidRDefault="00B90FDD" w:rsidP="000C6091">
      <w:pPr>
        <w:spacing w:line="260" w:lineRule="exact"/>
        <w:jc w:val="both"/>
        <w:rPr>
          <w:rFonts w:eastAsia="Calibri" w:cs="Arial"/>
          <w:b/>
          <w:szCs w:val="20"/>
          <w:lang w:eastAsia="en-US"/>
        </w:rPr>
      </w:pPr>
    </w:p>
    <w:p w14:paraId="3579F676" w14:textId="7BBDCB1A" w:rsidR="00B90FDD" w:rsidRPr="00A805A3" w:rsidRDefault="00B90FDD" w:rsidP="000C6091">
      <w:pPr>
        <w:spacing w:line="260" w:lineRule="exact"/>
        <w:jc w:val="both"/>
        <w:rPr>
          <w:rFonts w:eastAsia="Calibri" w:cs="Arial"/>
          <w:szCs w:val="20"/>
          <w:lang w:eastAsia="en-US"/>
        </w:rPr>
      </w:pPr>
      <w:r w:rsidRPr="00A805A3">
        <w:rPr>
          <w:rFonts w:eastAsia="Calibri" w:cs="Arial"/>
          <w:szCs w:val="20"/>
          <w:lang w:eastAsia="en-US"/>
        </w:rPr>
        <w:t>Naročnik lahko v izjemnih okoliščinah zahteva, da ponudniki podaljšajo veljavnosti ponudb za določeno časovno obdobje. Naročnik ne bo dovolil, da ponudniki hkrati s podaljšanjem veljavnosti ponudbe le</w:t>
      </w:r>
      <w:r w:rsidRPr="00A805A3">
        <w:rPr>
          <w:rFonts w:eastAsia="Calibri" w:cs="Arial"/>
          <w:szCs w:val="20"/>
          <w:lang w:eastAsia="en-US"/>
        </w:rPr>
        <w:noBreakHyphen/>
        <w:t>to kakorkoli drugače spreminjajo</w:t>
      </w:r>
      <w:r w:rsidR="00581191" w:rsidRPr="00A805A3">
        <w:rPr>
          <w:rFonts w:eastAsia="Calibri" w:cs="Arial"/>
          <w:szCs w:val="20"/>
          <w:lang w:eastAsia="en-US"/>
        </w:rPr>
        <w:t>, razen v skladu petim, šestim in sedmim odstavkom 89. člena ZJN-3.</w:t>
      </w:r>
    </w:p>
    <w:p w14:paraId="338A460F" w14:textId="77777777" w:rsidR="00BB1E26" w:rsidRPr="00A805A3" w:rsidRDefault="009139AC" w:rsidP="000C6091">
      <w:pPr>
        <w:pStyle w:val="Naslov3"/>
        <w:spacing w:line="260" w:lineRule="exact"/>
        <w:rPr>
          <w:rFonts w:cs="Arial"/>
          <w:szCs w:val="20"/>
        </w:rPr>
      </w:pPr>
      <w:bookmarkStart w:id="87" w:name="_Toc336851760"/>
      <w:bookmarkStart w:id="88" w:name="_Toc336851808"/>
      <w:bookmarkStart w:id="89" w:name="_Toc194322348"/>
      <w:r w:rsidRPr="00A805A3">
        <w:rPr>
          <w:rFonts w:cs="Arial"/>
          <w:szCs w:val="20"/>
        </w:rPr>
        <w:lastRenderedPageBreak/>
        <w:t>Stroški ponudbe</w:t>
      </w:r>
      <w:bookmarkEnd w:id="87"/>
      <w:bookmarkEnd w:id="88"/>
      <w:bookmarkEnd w:id="89"/>
    </w:p>
    <w:p w14:paraId="5AAE6FE9" w14:textId="77777777" w:rsidR="008E4247" w:rsidRPr="00A805A3" w:rsidRDefault="008E4247" w:rsidP="000C6091">
      <w:pPr>
        <w:spacing w:line="260" w:lineRule="exact"/>
        <w:jc w:val="both"/>
        <w:rPr>
          <w:rFonts w:cs="Arial"/>
          <w:szCs w:val="20"/>
        </w:rPr>
      </w:pPr>
    </w:p>
    <w:p w14:paraId="71081BE7" w14:textId="107AC96E" w:rsidR="009139AC" w:rsidRDefault="009139AC" w:rsidP="000C6091">
      <w:pPr>
        <w:spacing w:line="260" w:lineRule="exact"/>
        <w:jc w:val="both"/>
        <w:rPr>
          <w:rFonts w:cs="Arial"/>
          <w:szCs w:val="20"/>
        </w:rPr>
      </w:pPr>
      <w:r w:rsidRPr="00A805A3">
        <w:rPr>
          <w:rFonts w:cs="Arial"/>
          <w:szCs w:val="20"/>
        </w:rPr>
        <w:t xml:space="preserve">Vse stroške, povezane s pripravo in predložitvijo ponudbe, nosi </w:t>
      </w:r>
      <w:r w:rsidR="00DC5EA1" w:rsidRPr="00A805A3">
        <w:rPr>
          <w:rFonts w:cs="Arial"/>
          <w:szCs w:val="20"/>
        </w:rPr>
        <w:t>ponudnik</w:t>
      </w:r>
      <w:r w:rsidRPr="00A805A3">
        <w:rPr>
          <w:rFonts w:cs="Arial"/>
          <w:szCs w:val="20"/>
        </w:rPr>
        <w:t>.</w:t>
      </w:r>
    </w:p>
    <w:p w14:paraId="49532964" w14:textId="77777777" w:rsidR="00954478" w:rsidRDefault="00954478" w:rsidP="000C6091">
      <w:pPr>
        <w:spacing w:line="260" w:lineRule="exact"/>
        <w:jc w:val="both"/>
        <w:rPr>
          <w:rFonts w:cs="Arial"/>
          <w:szCs w:val="20"/>
        </w:rPr>
      </w:pPr>
    </w:p>
    <w:p w14:paraId="156E4CE5" w14:textId="77777777" w:rsidR="00954478" w:rsidRPr="00A805A3" w:rsidRDefault="00954478" w:rsidP="000C6091">
      <w:pPr>
        <w:spacing w:line="260" w:lineRule="exact"/>
        <w:jc w:val="both"/>
        <w:rPr>
          <w:rFonts w:cs="Arial"/>
          <w:szCs w:val="20"/>
        </w:rPr>
      </w:pPr>
    </w:p>
    <w:p w14:paraId="4B7BECDB" w14:textId="77777777" w:rsidR="002E70A6" w:rsidRPr="00A805A3" w:rsidRDefault="002E70A6" w:rsidP="000C6091">
      <w:pPr>
        <w:pStyle w:val="Naslov1"/>
        <w:spacing w:line="260" w:lineRule="exact"/>
        <w:rPr>
          <w:rFonts w:cs="Arial"/>
          <w:sz w:val="20"/>
          <w:szCs w:val="20"/>
        </w:rPr>
      </w:pPr>
      <w:bookmarkStart w:id="90" w:name="_Toc336851763"/>
      <w:bookmarkStart w:id="91" w:name="_Toc336851811"/>
      <w:bookmarkStart w:id="92" w:name="_Toc194322349"/>
      <w:r w:rsidRPr="00A805A3">
        <w:rPr>
          <w:rFonts w:cs="Arial"/>
          <w:sz w:val="20"/>
          <w:szCs w:val="20"/>
        </w:rPr>
        <w:t>obvestilo o odločitvi o oddaji naročila</w:t>
      </w:r>
      <w:bookmarkEnd w:id="90"/>
      <w:bookmarkEnd w:id="91"/>
      <w:bookmarkEnd w:id="92"/>
    </w:p>
    <w:p w14:paraId="6C3A6B97" w14:textId="77777777" w:rsidR="002E70A6" w:rsidRPr="00A805A3" w:rsidRDefault="002E70A6" w:rsidP="000C6091">
      <w:pPr>
        <w:spacing w:line="260" w:lineRule="exact"/>
        <w:jc w:val="both"/>
        <w:rPr>
          <w:rFonts w:cs="Arial"/>
          <w:szCs w:val="20"/>
        </w:rPr>
      </w:pPr>
    </w:p>
    <w:p w14:paraId="183E7E7D" w14:textId="77777777" w:rsidR="002E70A6" w:rsidRPr="00A805A3" w:rsidRDefault="002E70A6" w:rsidP="000C6091">
      <w:pPr>
        <w:spacing w:line="260" w:lineRule="exact"/>
        <w:jc w:val="both"/>
        <w:rPr>
          <w:rFonts w:cs="Arial"/>
          <w:szCs w:val="20"/>
        </w:rPr>
      </w:pPr>
      <w:r w:rsidRPr="00A805A3">
        <w:rPr>
          <w:rFonts w:cs="Arial"/>
          <w:szCs w:val="20"/>
        </w:rPr>
        <w:t>Naročnik bo ponudnike obvestil o odločitvi o oddaji naročila na način, predpisan v ZJN-3.</w:t>
      </w:r>
    </w:p>
    <w:p w14:paraId="38E6F7B9" w14:textId="77777777" w:rsidR="00166177" w:rsidRPr="00A805A3" w:rsidRDefault="00166177" w:rsidP="000C6091">
      <w:pPr>
        <w:spacing w:line="260" w:lineRule="exact"/>
        <w:jc w:val="both"/>
        <w:rPr>
          <w:rFonts w:cs="Arial"/>
          <w:szCs w:val="20"/>
        </w:rPr>
      </w:pPr>
    </w:p>
    <w:p w14:paraId="76B33229" w14:textId="77777777" w:rsidR="00166177" w:rsidRPr="00A805A3" w:rsidRDefault="00166177" w:rsidP="000C6091">
      <w:pPr>
        <w:spacing w:line="260" w:lineRule="exact"/>
        <w:jc w:val="both"/>
        <w:rPr>
          <w:rFonts w:cs="Arial"/>
          <w:szCs w:val="20"/>
        </w:rPr>
      </w:pPr>
    </w:p>
    <w:p w14:paraId="7B18B36A" w14:textId="77777777" w:rsidR="009139AC" w:rsidRPr="00A805A3" w:rsidRDefault="009139AC" w:rsidP="000C6091">
      <w:pPr>
        <w:pStyle w:val="Naslov1"/>
        <w:spacing w:line="260" w:lineRule="exact"/>
        <w:rPr>
          <w:rFonts w:cs="Arial"/>
          <w:sz w:val="20"/>
          <w:szCs w:val="20"/>
        </w:rPr>
      </w:pPr>
      <w:bookmarkStart w:id="93" w:name="_Toc336851761"/>
      <w:bookmarkStart w:id="94" w:name="_Toc336851809"/>
      <w:bookmarkStart w:id="95" w:name="_Toc194322350"/>
      <w:r w:rsidRPr="00A805A3">
        <w:rPr>
          <w:rFonts w:cs="Arial"/>
          <w:sz w:val="20"/>
          <w:szCs w:val="20"/>
        </w:rPr>
        <w:t>odstop od izvedbe javnega naročila</w:t>
      </w:r>
      <w:bookmarkEnd w:id="93"/>
      <w:bookmarkEnd w:id="94"/>
      <w:bookmarkEnd w:id="95"/>
    </w:p>
    <w:p w14:paraId="7DA7D999" w14:textId="77777777" w:rsidR="008E4247" w:rsidRPr="00A805A3" w:rsidRDefault="008E4247" w:rsidP="000C6091">
      <w:pPr>
        <w:spacing w:line="260" w:lineRule="exact"/>
        <w:jc w:val="both"/>
        <w:rPr>
          <w:rFonts w:cs="Arial"/>
          <w:szCs w:val="20"/>
        </w:rPr>
      </w:pPr>
    </w:p>
    <w:p w14:paraId="45DD7C5B" w14:textId="42706E0E" w:rsidR="008E4247" w:rsidRPr="00A805A3" w:rsidRDefault="006515DB" w:rsidP="000C6091">
      <w:pPr>
        <w:spacing w:line="260" w:lineRule="exact"/>
        <w:jc w:val="both"/>
        <w:rPr>
          <w:rFonts w:eastAsia="Times New Roman" w:cs="Arial"/>
          <w:color w:val="000000"/>
          <w:szCs w:val="20"/>
        </w:rPr>
      </w:pPr>
      <w:r w:rsidRPr="00A805A3">
        <w:rPr>
          <w:rFonts w:eastAsia="Times New Roman" w:cs="Arial"/>
          <w:color w:val="000000"/>
          <w:szCs w:val="20"/>
        </w:rPr>
        <w:t>Naročnik zadeve lahko na podlagi osmega odstavka 90. člena ZJN-3 po sprejemu odločitve o oddaji naročila do sklenitve pogodbe odstopi od izvedbe javnega naročila iz utemeljenih razlogov, da predmeta javnega naročila ne potrebuje več ali da zanj nima zagotovljenih sredstev ali da se pri naročniku pojavi utemeljen sum, da je bila ali bi lahko bila vsebina pogodbe posledica storjenega kaznivega dejanja ali da so nastale druge izredne okoliščine, na katere naročnik ni mogel vplivati in jih predvideti ter zaradi katerih je postala izvedba javnega naročila z izbranim ponud</w:t>
      </w:r>
      <w:r w:rsidR="00741C06">
        <w:rPr>
          <w:rFonts w:eastAsia="Times New Roman" w:cs="Arial"/>
          <w:color w:val="000000"/>
          <w:szCs w:val="20"/>
        </w:rPr>
        <w:t>ni</w:t>
      </w:r>
      <w:r w:rsidRPr="00A805A3">
        <w:rPr>
          <w:rFonts w:eastAsia="Times New Roman" w:cs="Arial"/>
          <w:color w:val="000000"/>
          <w:szCs w:val="20"/>
        </w:rPr>
        <w:t>kom</w:t>
      </w:r>
      <w:r w:rsidR="00741C06">
        <w:rPr>
          <w:rFonts w:eastAsia="Times New Roman" w:cs="Arial"/>
          <w:color w:val="000000"/>
          <w:szCs w:val="20"/>
        </w:rPr>
        <w:t xml:space="preserve"> </w:t>
      </w:r>
      <w:proofErr w:type="spellStart"/>
      <w:r w:rsidR="00741C06">
        <w:rPr>
          <w:rFonts w:eastAsia="Times New Roman" w:cs="Arial"/>
          <w:color w:val="000000"/>
          <w:szCs w:val="20"/>
        </w:rPr>
        <w:t>nomogoča</w:t>
      </w:r>
      <w:proofErr w:type="spellEnd"/>
      <w:r w:rsidRPr="00A805A3">
        <w:rPr>
          <w:rFonts w:eastAsia="Times New Roman" w:cs="Arial"/>
          <w:color w:val="000000"/>
          <w:szCs w:val="20"/>
        </w:rPr>
        <w:t>. V tem primeru bo naročnik v svoji odločitvi in o razlogih, zaradi katerih odstopa od izvedbe javnega naročila, pisno obvestil ponudnike.</w:t>
      </w:r>
    </w:p>
    <w:p w14:paraId="7DBECC53" w14:textId="77777777" w:rsidR="006515DB" w:rsidRPr="00A805A3" w:rsidRDefault="006515DB" w:rsidP="000C6091">
      <w:pPr>
        <w:spacing w:line="260" w:lineRule="exact"/>
        <w:jc w:val="both"/>
        <w:rPr>
          <w:rFonts w:cs="Arial"/>
          <w:szCs w:val="20"/>
        </w:rPr>
      </w:pPr>
    </w:p>
    <w:p w14:paraId="5A336AC0" w14:textId="1973F300" w:rsidR="0030338C" w:rsidRPr="00A805A3" w:rsidRDefault="003B57FF" w:rsidP="000C6091">
      <w:pPr>
        <w:spacing w:line="260" w:lineRule="exact"/>
        <w:jc w:val="both"/>
        <w:rPr>
          <w:rFonts w:cs="Arial"/>
          <w:szCs w:val="20"/>
        </w:rPr>
      </w:pPr>
      <w:r w:rsidRPr="00A805A3">
        <w:rPr>
          <w:rFonts w:cs="Arial"/>
          <w:szCs w:val="20"/>
        </w:rPr>
        <w:t>Naročnik ne odgovarja za škodo, ki je ali bi iz gornjih razlogov utegnila nastati izbranemu ponudniku.</w:t>
      </w:r>
    </w:p>
    <w:p w14:paraId="103E160D" w14:textId="22EE393D" w:rsidR="00A22B3F" w:rsidRDefault="00A22B3F" w:rsidP="000C6091">
      <w:pPr>
        <w:spacing w:line="260" w:lineRule="exact"/>
        <w:jc w:val="both"/>
        <w:rPr>
          <w:rFonts w:cs="Arial"/>
          <w:szCs w:val="20"/>
        </w:rPr>
      </w:pPr>
    </w:p>
    <w:p w14:paraId="093CB9C4" w14:textId="77777777" w:rsidR="001F6E2A" w:rsidRPr="00A805A3" w:rsidRDefault="001F6E2A" w:rsidP="000C6091">
      <w:pPr>
        <w:spacing w:line="260" w:lineRule="exact"/>
        <w:jc w:val="both"/>
        <w:rPr>
          <w:rFonts w:cs="Arial"/>
          <w:szCs w:val="20"/>
        </w:rPr>
      </w:pPr>
    </w:p>
    <w:p w14:paraId="4463DFD7" w14:textId="78CC4ED6" w:rsidR="009139AC" w:rsidRPr="00A805A3" w:rsidRDefault="006515DB" w:rsidP="000C6091">
      <w:pPr>
        <w:pStyle w:val="Naslov1"/>
        <w:spacing w:line="260" w:lineRule="exact"/>
        <w:rPr>
          <w:rFonts w:cs="Arial"/>
          <w:sz w:val="20"/>
          <w:szCs w:val="20"/>
        </w:rPr>
      </w:pPr>
      <w:bookmarkStart w:id="96" w:name="_Toc194322351"/>
      <w:r w:rsidRPr="00A805A3">
        <w:rPr>
          <w:rFonts w:cs="Arial"/>
          <w:sz w:val="20"/>
          <w:szCs w:val="20"/>
        </w:rPr>
        <w:t>POGODBA</w:t>
      </w:r>
      <w:bookmarkEnd w:id="96"/>
    </w:p>
    <w:p w14:paraId="3402C3DF" w14:textId="69210E5D" w:rsidR="00AF33AE" w:rsidRPr="00A805A3" w:rsidRDefault="00AF33AE" w:rsidP="000C6091">
      <w:pPr>
        <w:spacing w:line="260" w:lineRule="exact"/>
        <w:rPr>
          <w:rFonts w:cs="Arial"/>
          <w:szCs w:val="20"/>
          <w:lang w:eastAsia="en-US"/>
        </w:rPr>
      </w:pPr>
    </w:p>
    <w:p w14:paraId="6141AD49" w14:textId="77777777" w:rsidR="00966497" w:rsidRPr="00A805A3" w:rsidRDefault="00966497" w:rsidP="00022854">
      <w:pPr>
        <w:jc w:val="both"/>
        <w:rPr>
          <w:rFonts w:cs="Arial"/>
          <w:szCs w:val="20"/>
        </w:rPr>
      </w:pPr>
      <w:r w:rsidRPr="00A805A3">
        <w:rPr>
          <w:rFonts w:cs="Arial"/>
          <w:szCs w:val="20"/>
        </w:rPr>
        <w:t xml:space="preserve">Naročnik bo z izbranim ponudnikom sklenil pogodbo, razen če bodo obstajale okoliščine, ki jih določata 35. in 36. člen </w:t>
      </w:r>
      <w:proofErr w:type="spellStart"/>
      <w:r w:rsidRPr="00A805A3">
        <w:rPr>
          <w:rFonts w:cs="Arial"/>
          <w:szCs w:val="20"/>
        </w:rPr>
        <w:t>ZIntPK</w:t>
      </w:r>
      <w:proofErr w:type="spellEnd"/>
      <w:r w:rsidRPr="00A805A3">
        <w:rPr>
          <w:rFonts w:cs="Arial"/>
          <w:szCs w:val="20"/>
        </w:rPr>
        <w:t>, ki naročniku prepovedujejo poslovanje z izbranim gospodarskim subjektom.</w:t>
      </w:r>
    </w:p>
    <w:p w14:paraId="16912FC4" w14:textId="77777777" w:rsidR="006515DB" w:rsidRPr="00A805A3" w:rsidRDefault="006515DB" w:rsidP="006515DB">
      <w:pPr>
        <w:spacing w:line="260" w:lineRule="exact"/>
        <w:jc w:val="both"/>
        <w:rPr>
          <w:rFonts w:eastAsia="Calibri" w:cs="Arial"/>
          <w:lang w:eastAsia="en-US"/>
        </w:rPr>
      </w:pPr>
    </w:p>
    <w:p w14:paraId="5AE23377" w14:textId="77777777" w:rsidR="006515DB" w:rsidRPr="00A805A3" w:rsidRDefault="006515DB" w:rsidP="006515DB">
      <w:pPr>
        <w:spacing w:line="260" w:lineRule="exact"/>
        <w:jc w:val="both"/>
        <w:rPr>
          <w:rFonts w:eastAsia="Calibri" w:cs="Arial"/>
          <w:lang w:eastAsia="en-US"/>
        </w:rPr>
      </w:pPr>
      <w:r w:rsidRPr="00A805A3">
        <w:rPr>
          <w:rFonts w:eastAsia="Calibri" w:cs="Arial"/>
          <w:lang w:eastAsia="en-US"/>
        </w:rPr>
        <w:t xml:space="preserve">V skladu s šestim odstavkom 14. člena Zakona o integriteti in preprečevanju korupcije (Uradni list RS, št. 69/11 – uradno prečiščeno besedilo, 158/20, 3/22 – </w:t>
      </w:r>
      <w:proofErr w:type="spellStart"/>
      <w:r w:rsidRPr="00A805A3">
        <w:rPr>
          <w:rFonts w:eastAsia="Calibri" w:cs="Arial"/>
          <w:lang w:eastAsia="en-US"/>
        </w:rPr>
        <w:t>ZDeb</w:t>
      </w:r>
      <w:proofErr w:type="spellEnd"/>
      <w:r w:rsidRPr="00A805A3">
        <w:rPr>
          <w:rFonts w:eastAsia="Calibri" w:cs="Arial"/>
          <w:lang w:eastAsia="en-US"/>
        </w:rPr>
        <w:t xml:space="preserve"> in 16/23 – </w:t>
      </w:r>
      <w:proofErr w:type="spellStart"/>
      <w:r w:rsidRPr="00A805A3">
        <w:rPr>
          <w:rFonts w:eastAsia="Calibri" w:cs="Arial"/>
          <w:lang w:eastAsia="en-US"/>
        </w:rPr>
        <w:t>ZZPri</w:t>
      </w:r>
      <w:proofErr w:type="spellEnd"/>
      <w:r w:rsidRPr="00A805A3">
        <w:rPr>
          <w:rFonts w:eastAsia="Calibri" w:cs="Arial"/>
          <w:lang w:eastAsia="en-US"/>
        </w:rPr>
        <w:t xml:space="preserve">; v nadaljevanju </w:t>
      </w:r>
      <w:proofErr w:type="spellStart"/>
      <w:r w:rsidRPr="00A805A3">
        <w:rPr>
          <w:rFonts w:eastAsia="Calibri" w:cs="Arial"/>
          <w:lang w:eastAsia="en-US"/>
        </w:rPr>
        <w:t>ZIntPK</w:t>
      </w:r>
      <w:proofErr w:type="spellEnd"/>
      <w:r w:rsidRPr="00A805A3">
        <w:rPr>
          <w:rFonts w:eastAsia="Calibri" w:cs="Arial"/>
          <w:lang w:eastAsia="en-US"/>
        </w:rPr>
        <w:t>) je dolžan izbrani ponudnik na poziv naročnika, pred podpisom pogodbe, predložiti izjavo ali podatke o udeležbi fizičnih in pravnih oseb v lastništvu ponudnika ter o gospodarskih subjektih, za katere se glede na določbe zakona, ki ureja gospodarske družbe šteje, da so povezane družbe s ponudnikom. Če bo ponudnik predložil lažno izjavo oziroma bo dal neresnične podatke o navedenih dejstvih, bo to imelo za posledico ničnost pogodbe. V primeru, da bo izbrani ponudnik prijavil sodelovanje podizvajalcev in bo vrednost pogodbenih del, ki jih bo podizvajalec izvedel v tem naročilu, višja od 10.000,00 EUR brez DDV, bo moral izbrani ponudnik na poziv naročnika zgoraj navedene podatke v roku osmih dni od prejema poziva, posredovati tudi za podizvajalca.</w:t>
      </w:r>
    </w:p>
    <w:p w14:paraId="18D59DE8" w14:textId="77777777" w:rsidR="006515DB" w:rsidRPr="00A805A3" w:rsidRDefault="006515DB" w:rsidP="006515DB">
      <w:pPr>
        <w:spacing w:line="260" w:lineRule="exact"/>
        <w:jc w:val="both"/>
        <w:rPr>
          <w:rFonts w:eastAsia="Calibri" w:cs="Arial"/>
          <w:lang w:eastAsia="en-US"/>
        </w:rPr>
      </w:pPr>
    </w:p>
    <w:p w14:paraId="5F4B8D4E" w14:textId="77777777" w:rsidR="006515DB" w:rsidRPr="00A805A3" w:rsidRDefault="006515DB" w:rsidP="006515DB">
      <w:pPr>
        <w:spacing w:line="260" w:lineRule="exact"/>
        <w:jc w:val="both"/>
        <w:rPr>
          <w:rFonts w:eastAsia="Calibri" w:cs="Arial"/>
          <w:lang w:eastAsia="en-US"/>
        </w:rPr>
      </w:pPr>
      <w:r w:rsidRPr="00A805A3">
        <w:rPr>
          <w:rFonts w:eastAsia="Calibri" w:cs="Arial"/>
          <w:lang w:eastAsia="en-US"/>
        </w:rPr>
        <w:t xml:space="preserve">S podpisom obrazca ESPD ponudnik potrdi, da sprejema vsebino osnutka pogodbe. Pogodba se bo pred podpisom vsebinsko prilagodila glede na to, ali bo izbrani ponudnik predložil skupno ponudbo, prijavil sodelovanje podizvajalcev in podobno. </w:t>
      </w:r>
    </w:p>
    <w:p w14:paraId="7078DFA5" w14:textId="77777777" w:rsidR="006515DB" w:rsidRPr="00A805A3" w:rsidRDefault="006515DB" w:rsidP="006515DB">
      <w:pPr>
        <w:spacing w:line="260" w:lineRule="exact"/>
        <w:jc w:val="both"/>
        <w:rPr>
          <w:rFonts w:eastAsia="Calibri" w:cs="Arial"/>
          <w:lang w:eastAsia="en-US"/>
        </w:rPr>
      </w:pPr>
    </w:p>
    <w:p w14:paraId="6828B5E0" w14:textId="4FDE2A07" w:rsidR="006515DB" w:rsidRPr="00A805A3" w:rsidRDefault="006515DB" w:rsidP="006515DB">
      <w:pPr>
        <w:spacing w:line="260" w:lineRule="exact"/>
        <w:jc w:val="both"/>
        <w:rPr>
          <w:rFonts w:eastAsia="Calibri" w:cs="Arial"/>
          <w:lang w:eastAsia="en-US"/>
        </w:rPr>
      </w:pPr>
      <w:r w:rsidRPr="00A805A3">
        <w:rPr>
          <w:rFonts w:eastAsia="Calibri" w:cs="Arial"/>
          <w:lang w:eastAsia="en-US"/>
        </w:rPr>
        <w:t>Na poziv naročnika bo moral ponudnik v postopku javnega naročanja ali pri izvajanju javnega naročila, posredovati podatke o:</w:t>
      </w:r>
    </w:p>
    <w:p w14:paraId="7CD632CE" w14:textId="77777777" w:rsidR="006515DB" w:rsidRPr="00A805A3" w:rsidRDefault="006515DB" w:rsidP="006515DB">
      <w:pPr>
        <w:spacing w:line="260" w:lineRule="exact"/>
        <w:ind w:left="284" w:hanging="284"/>
        <w:jc w:val="both"/>
        <w:rPr>
          <w:rFonts w:eastAsia="Calibri" w:cs="Arial"/>
          <w:lang w:eastAsia="en-US"/>
        </w:rPr>
      </w:pPr>
      <w:r w:rsidRPr="00A805A3">
        <w:rPr>
          <w:rFonts w:eastAsia="Calibri" w:cs="Arial"/>
          <w:lang w:eastAsia="en-US"/>
        </w:rPr>
        <w:t>-</w:t>
      </w:r>
      <w:r w:rsidRPr="00A805A3">
        <w:rPr>
          <w:rFonts w:eastAsia="Calibri" w:cs="Arial"/>
          <w:lang w:eastAsia="en-US"/>
        </w:rPr>
        <w:tab/>
        <w:t xml:space="preserve">svojih ustanoviteljih, družbenikih, delničarjih, </w:t>
      </w:r>
      <w:proofErr w:type="spellStart"/>
      <w:r w:rsidRPr="00A805A3">
        <w:rPr>
          <w:rFonts w:eastAsia="Calibri" w:cs="Arial"/>
          <w:lang w:eastAsia="en-US"/>
        </w:rPr>
        <w:t>komanditistih</w:t>
      </w:r>
      <w:proofErr w:type="spellEnd"/>
      <w:r w:rsidRPr="00A805A3">
        <w:rPr>
          <w:rFonts w:eastAsia="Calibri" w:cs="Arial"/>
          <w:lang w:eastAsia="en-US"/>
        </w:rPr>
        <w:t xml:space="preserve"> ali drugih lastnikih in podatke o lastniških deležih navedenih oseb;</w:t>
      </w:r>
    </w:p>
    <w:p w14:paraId="40680046" w14:textId="77777777" w:rsidR="006515DB" w:rsidRPr="00A805A3" w:rsidRDefault="006515DB" w:rsidP="006515DB">
      <w:pPr>
        <w:spacing w:line="260" w:lineRule="exact"/>
        <w:ind w:left="284" w:hanging="284"/>
        <w:jc w:val="both"/>
        <w:rPr>
          <w:rFonts w:eastAsia="Calibri" w:cs="Arial"/>
          <w:lang w:eastAsia="en-US"/>
        </w:rPr>
      </w:pPr>
      <w:r w:rsidRPr="00A805A3">
        <w:rPr>
          <w:rFonts w:eastAsia="Calibri" w:cs="Arial"/>
          <w:lang w:eastAsia="en-US"/>
        </w:rPr>
        <w:t>-</w:t>
      </w:r>
      <w:r w:rsidRPr="00A805A3">
        <w:rPr>
          <w:rFonts w:eastAsia="Calibri" w:cs="Arial"/>
          <w:lang w:eastAsia="en-US"/>
        </w:rPr>
        <w:tab/>
        <w:t>gospodarskih subjektih, za katere se glede na določbe zakona, ki ureja gospodarske družbe, šteje, da so z njim povezane družbe.</w:t>
      </w:r>
    </w:p>
    <w:p w14:paraId="70DF4595" w14:textId="77777777" w:rsidR="006515DB" w:rsidRPr="00A805A3" w:rsidRDefault="006515DB" w:rsidP="006515DB">
      <w:pPr>
        <w:spacing w:line="260" w:lineRule="exact"/>
        <w:jc w:val="both"/>
        <w:rPr>
          <w:rFonts w:eastAsia="Calibri" w:cs="Arial"/>
          <w:lang w:eastAsia="en-US"/>
        </w:rPr>
      </w:pPr>
    </w:p>
    <w:p w14:paraId="16A28D39" w14:textId="73E5BFFD" w:rsidR="00F632CF" w:rsidRPr="00A805A3" w:rsidRDefault="006515DB" w:rsidP="006515DB">
      <w:pPr>
        <w:spacing w:line="260" w:lineRule="exact"/>
        <w:jc w:val="both"/>
        <w:rPr>
          <w:rFonts w:eastAsia="Calibri" w:cs="Arial"/>
          <w:lang w:eastAsia="en-US"/>
        </w:rPr>
      </w:pPr>
      <w:r w:rsidRPr="00A805A3">
        <w:rPr>
          <w:rFonts w:eastAsia="Calibri" w:cs="Arial"/>
          <w:lang w:eastAsia="en-US"/>
        </w:rPr>
        <w:t>Izbrani ponudnik mora podpisati pogodbo praviloma elektronsko in jo vrniti naročniku v roku petih delovnih dni od prejema s strani naročnika podpisane pogodbe.</w:t>
      </w:r>
    </w:p>
    <w:p w14:paraId="4B8002EA" w14:textId="77777777" w:rsidR="006515DB" w:rsidRPr="00A805A3" w:rsidRDefault="006515DB" w:rsidP="006515DB">
      <w:pPr>
        <w:spacing w:line="260" w:lineRule="exact"/>
        <w:jc w:val="both"/>
        <w:rPr>
          <w:rFonts w:eastAsia="Calibri" w:cs="Arial"/>
          <w:szCs w:val="20"/>
        </w:rPr>
      </w:pPr>
    </w:p>
    <w:p w14:paraId="378920E7" w14:textId="28F6EA23" w:rsidR="00F632CF" w:rsidRPr="00A805A3" w:rsidRDefault="006515DB" w:rsidP="000C6091">
      <w:pPr>
        <w:pStyle w:val="Naslov2"/>
        <w:numPr>
          <w:ilvl w:val="1"/>
          <w:numId w:val="11"/>
        </w:numPr>
        <w:spacing w:line="260" w:lineRule="exact"/>
        <w:ind w:hanging="499"/>
        <w:rPr>
          <w:rFonts w:cs="Arial"/>
          <w:szCs w:val="20"/>
        </w:rPr>
      </w:pPr>
      <w:bookmarkStart w:id="97" w:name="_Toc194322352"/>
      <w:r w:rsidRPr="00A805A3">
        <w:rPr>
          <w:rFonts w:cs="Arial"/>
          <w:szCs w:val="20"/>
        </w:rPr>
        <w:lastRenderedPageBreak/>
        <w:t>Zavarovanje za dobro izvedbo pogodbenih obveznosti</w:t>
      </w:r>
      <w:bookmarkEnd w:id="97"/>
    </w:p>
    <w:p w14:paraId="22C01B5B" w14:textId="77777777" w:rsidR="00F632CF" w:rsidRPr="00A805A3" w:rsidRDefault="00F632CF" w:rsidP="00166177">
      <w:pPr>
        <w:pStyle w:val="Naslov4"/>
        <w:numPr>
          <w:ilvl w:val="0"/>
          <w:numId w:val="0"/>
        </w:numPr>
        <w:spacing w:line="260" w:lineRule="exact"/>
        <w:ind w:left="357"/>
        <w:rPr>
          <w:rFonts w:cs="Arial"/>
          <w:b w:val="0"/>
          <w:szCs w:val="20"/>
        </w:rPr>
      </w:pPr>
    </w:p>
    <w:p w14:paraId="7B03DC07" w14:textId="77777777" w:rsidR="00166177" w:rsidRPr="00A805A3" w:rsidRDefault="00166177" w:rsidP="00166177">
      <w:pPr>
        <w:spacing w:line="260" w:lineRule="exact"/>
        <w:jc w:val="both"/>
        <w:rPr>
          <w:rFonts w:cs="Arial"/>
        </w:rPr>
      </w:pPr>
      <w:r w:rsidRPr="00A805A3">
        <w:rPr>
          <w:rFonts w:cs="Arial"/>
        </w:rPr>
        <w:t>Izbrani ponudnik mora za zavarovanje za dobro izvedbo pogodbenih obveznosti predložiti finančno zavarovanje. Finančno zavarovanje mora biti brezpogojno in plačljivo na prvi poziv. Izbrani ponudnik lahko predloži bančno garancijo (izdano s strani banke) ali kavcijsko zavarovanje (izdano pri zavarovalnice).</w:t>
      </w:r>
    </w:p>
    <w:p w14:paraId="5E1D0209" w14:textId="77777777" w:rsidR="00166177" w:rsidRPr="00A805A3" w:rsidRDefault="00166177" w:rsidP="00166177">
      <w:pPr>
        <w:spacing w:line="260" w:lineRule="exact"/>
        <w:jc w:val="both"/>
        <w:rPr>
          <w:rFonts w:cs="Arial"/>
        </w:rPr>
      </w:pPr>
    </w:p>
    <w:p w14:paraId="19E3F91A" w14:textId="77777777" w:rsidR="00166177" w:rsidRDefault="00166177" w:rsidP="00166177">
      <w:pPr>
        <w:spacing w:line="260" w:lineRule="exact"/>
        <w:jc w:val="both"/>
        <w:rPr>
          <w:rFonts w:cs="Arial"/>
        </w:rPr>
      </w:pPr>
      <w:r w:rsidRPr="00A805A3">
        <w:rPr>
          <w:rFonts w:cs="Arial"/>
        </w:rPr>
        <w:t>Uporabljena valuta finančnega zavarovanja mora biti enaka valuti javnega naročila. Finančno zavarovanje, ki ga izbrani ponudnik ne predloži po vzorcu iz dokumentacije v zvezi z oddajo javnega naročila, po vsebini ne sme bistveno odstopati od vzorca finančnega zavarovanja iz dokumentacije in ne sme vsebovati dodatnih pogojev za izplačilo, krajših rokov, kot jih je določil naročnik, nižjega zneska, kot ga je določil naročnik ali spremembe krajevne pristojnosti za reševanje sporov med upravičencem in izdajateljem zavarovanja.</w:t>
      </w:r>
    </w:p>
    <w:p w14:paraId="025476B7" w14:textId="77777777" w:rsidR="0026015D" w:rsidRPr="00A805A3" w:rsidRDefault="0026015D" w:rsidP="00166177">
      <w:pPr>
        <w:spacing w:line="260" w:lineRule="exact"/>
        <w:jc w:val="both"/>
        <w:rPr>
          <w:rFonts w:cs="Arial"/>
        </w:rPr>
      </w:pPr>
    </w:p>
    <w:p w14:paraId="4FBD925D" w14:textId="77777777" w:rsidR="00166177" w:rsidRPr="00A805A3" w:rsidRDefault="00166177" w:rsidP="00166177">
      <w:pPr>
        <w:spacing w:line="260" w:lineRule="exact"/>
        <w:jc w:val="both"/>
        <w:rPr>
          <w:rFonts w:cs="Arial"/>
        </w:rPr>
      </w:pPr>
      <w:r w:rsidRPr="00A805A3">
        <w:rPr>
          <w:rFonts w:cs="Arial"/>
        </w:rPr>
        <w:t>Izbrani ponudnik bo moral naročniku predložiti zavarovanje za dobro izvedbo pogodbenih obveznosti v</w:t>
      </w:r>
    </w:p>
    <w:p w14:paraId="777A1F19" w14:textId="4C894B48" w:rsidR="00166177" w:rsidRPr="00A805A3" w:rsidRDefault="00166177" w:rsidP="00166177">
      <w:pPr>
        <w:spacing w:line="260" w:lineRule="exact"/>
        <w:jc w:val="both"/>
        <w:rPr>
          <w:rFonts w:cs="Arial"/>
        </w:rPr>
      </w:pPr>
      <w:r w:rsidRPr="00A805A3">
        <w:rPr>
          <w:rFonts w:cs="Arial"/>
        </w:rPr>
        <w:t>skladu z zahtevami iz osnutka pogodbe.</w:t>
      </w:r>
    </w:p>
    <w:p w14:paraId="5F774AAD" w14:textId="77777777" w:rsidR="00D24DD7" w:rsidRPr="00A805A3" w:rsidRDefault="00D24DD7" w:rsidP="00166177">
      <w:pPr>
        <w:spacing w:line="260" w:lineRule="exact"/>
        <w:jc w:val="both"/>
        <w:rPr>
          <w:rFonts w:cs="Arial"/>
        </w:rPr>
      </w:pPr>
    </w:p>
    <w:p w14:paraId="753FB253" w14:textId="77777777" w:rsidR="00E83C76" w:rsidRPr="00A805A3" w:rsidRDefault="00E83C76" w:rsidP="000C6091">
      <w:pPr>
        <w:spacing w:line="260" w:lineRule="exact"/>
        <w:jc w:val="both"/>
        <w:rPr>
          <w:rFonts w:eastAsia="Calibri" w:cs="Arial"/>
          <w:szCs w:val="20"/>
          <w:lang w:eastAsia="en-US"/>
        </w:rPr>
      </w:pPr>
    </w:p>
    <w:p w14:paraId="26DA1128" w14:textId="77777777" w:rsidR="008B6487" w:rsidRPr="00A805A3" w:rsidRDefault="008B6487" w:rsidP="000C6091">
      <w:pPr>
        <w:pStyle w:val="Naslov1"/>
        <w:spacing w:line="260" w:lineRule="exact"/>
        <w:rPr>
          <w:rFonts w:cs="Arial"/>
          <w:sz w:val="20"/>
          <w:szCs w:val="20"/>
        </w:rPr>
      </w:pPr>
      <w:bookmarkStart w:id="98" w:name="_Toc336851764"/>
      <w:bookmarkStart w:id="99" w:name="_Toc336851812"/>
      <w:bookmarkStart w:id="100" w:name="_Toc194322353"/>
      <w:r w:rsidRPr="00A805A3">
        <w:rPr>
          <w:rFonts w:cs="Arial"/>
          <w:sz w:val="20"/>
          <w:szCs w:val="20"/>
        </w:rPr>
        <w:t>pravno varstvo</w:t>
      </w:r>
      <w:bookmarkEnd w:id="98"/>
      <w:bookmarkEnd w:id="99"/>
      <w:bookmarkEnd w:id="100"/>
    </w:p>
    <w:p w14:paraId="16D0E1DB" w14:textId="77777777" w:rsidR="008E4247" w:rsidRPr="00A805A3" w:rsidRDefault="008E4247" w:rsidP="000C6091">
      <w:pPr>
        <w:spacing w:line="260" w:lineRule="exact"/>
        <w:jc w:val="both"/>
        <w:rPr>
          <w:rFonts w:cs="Arial"/>
          <w:szCs w:val="20"/>
        </w:rPr>
      </w:pPr>
    </w:p>
    <w:p w14:paraId="23D433D7" w14:textId="77777777" w:rsidR="003627FD" w:rsidRPr="00A805A3" w:rsidRDefault="003627FD" w:rsidP="003627FD">
      <w:pPr>
        <w:spacing w:line="260" w:lineRule="exact"/>
        <w:jc w:val="both"/>
        <w:rPr>
          <w:rFonts w:eastAsia="Calibri" w:cs="Arial"/>
          <w:szCs w:val="20"/>
          <w:lang w:eastAsia="en-US"/>
        </w:rPr>
      </w:pPr>
      <w:r w:rsidRPr="00A805A3">
        <w:rPr>
          <w:rFonts w:eastAsia="Calibri" w:cs="Arial"/>
          <w:szCs w:val="20"/>
          <w:lang w:eastAsia="en-US"/>
        </w:rPr>
        <w:t>Zahtevek za revizijo, ki se nanaša na vsebino objave in/ali razpisno dokumentacijo, se, razen v primeru iz drugega odstavka 25. člena Zakona o pravnem varstvu v postopkih javnega naročanja (Uradni list RS, št. 43/11, 60/11-ZTP-D, 63/13, 90/14 – ZDU-1I, 60/17 in 72/19; ZPVPJN), lahko vloži v desetih delovnih dneh od dneva objave obvestila o javnem naročilu. Kadar naročnik spremeni ali dopolni navedbe v objavi ali v razpisni dokumentaciji, se lahko zahtevek za revizijo, ki se nanaša na spremenjeno, dopolnjeno ali pojasnjeno vsebino objave ali razpisne dokumentacije ali z njim neposredno povezano navedbo v prvotni objavi ali razpisni dokumentaciji vloži v desetih delovnih dneh od dneva objave obvestila o dodatnih informacijah, informacijah o nedokončanem postopku ali popravku, če se s tem obvestilom spreminjajo ali dopolnjujejo zahteve ali merila za izbor najugodnejšega ponudnika.</w:t>
      </w:r>
    </w:p>
    <w:p w14:paraId="1ED59055" w14:textId="77777777" w:rsidR="003627FD" w:rsidRPr="00A805A3" w:rsidRDefault="003627FD" w:rsidP="003627FD">
      <w:pPr>
        <w:spacing w:line="260" w:lineRule="exact"/>
        <w:jc w:val="both"/>
        <w:rPr>
          <w:rFonts w:eastAsia="Calibri" w:cs="Arial"/>
          <w:szCs w:val="20"/>
          <w:lang w:eastAsia="en-US"/>
        </w:rPr>
      </w:pPr>
    </w:p>
    <w:p w14:paraId="020EBC76" w14:textId="77777777" w:rsidR="003627FD" w:rsidRPr="00A805A3" w:rsidRDefault="003627FD" w:rsidP="003627FD">
      <w:pPr>
        <w:spacing w:line="260" w:lineRule="exact"/>
        <w:jc w:val="both"/>
        <w:rPr>
          <w:rFonts w:eastAsia="Calibri" w:cs="Arial"/>
          <w:szCs w:val="20"/>
          <w:lang w:eastAsia="en-US"/>
        </w:rPr>
      </w:pPr>
      <w:r w:rsidRPr="00A805A3">
        <w:rPr>
          <w:rFonts w:eastAsia="Calibri" w:cs="Arial"/>
          <w:szCs w:val="20"/>
          <w:lang w:eastAsia="en-US"/>
        </w:rPr>
        <w:t>Takso v višini 4.000,00 EUR mora vlagatelj plačati na transakcijski račun SI56 0110 0100 0358 802, odprt pri Banki Slovenije, Slovenska cesta 35, 1505 Ljubljana, Slovenija, SWIFT KODA: BSLJSI2X; IBAN:SI56011001000358802 – taksa za postopek revizije javnega naročanja.</w:t>
      </w:r>
    </w:p>
    <w:p w14:paraId="0A60BB75" w14:textId="77777777" w:rsidR="003627FD" w:rsidRPr="00A805A3" w:rsidRDefault="003627FD" w:rsidP="003627FD">
      <w:pPr>
        <w:spacing w:line="260" w:lineRule="exact"/>
        <w:jc w:val="both"/>
        <w:rPr>
          <w:rFonts w:eastAsia="Calibri" w:cs="Arial"/>
          <w:szCs w:val="20"/>
          <w:lang w:eastAsia="en-US"/>
        </w:rPr>
      </w:pPr>
    </w:p>
    <w:p w14:paraId="3C044103" w14:textId="77777777" w:rsidR="003627FD" w:rsidRPr="00A805A3" w:rsidRDefault="003627FD" w:rsidP="003627FD">
      <w:pPr>
        <w:spacing w:line="260" w:lineRule="exact"/>
        <w:jc w:val="both"/>
        <w:rPr>
          <w:rFonts w:eastAsia="Calibri" w:cs="Arial"/>
          <w:szCs w:val="20"/>
          <w:lang w:eastAsia="en-US"/>
        </w:rPr>
      </w:pPr>
      <w:r w:rsidRPr="00A805A3">
        <w:rPr>
          <w:rFonts w:eastAsia="Calibri" w:cs="Arial"/>
          <w:szCs w:val="20"/>
          <w:lang w:eastAsia="en-US"/>
        </w:rPr>
        <w:t xml:space="preserve">Zahtevek za revizijo se vloži prek portala </w:t>
      </w:r>
      <w:proofErr w:type="spellStart"/>
      <w:r w:rsidRPr="00A805A3">
        <w:rPr>
          <w:rFonts w:eastAsia="Calibri" w:cs="Arial"/>
          <w:szCs w:val="20"/>
          <w:lang w:eastAsia="en-US"/>
        </w:rPr>
        <w:t>eRevizija</w:t>
      </w:r>
      <w:proofErr w:type="spellEnd"/>
      <w:r w:rsidRPr="00A805A3">
        <w:rPr>
          <w:rFonts w:eastAsia="Calibri" w:cs="Arial"/>
          <w:szCs w:val="20"/>
          <w:lang w:eastAsia="en-US"/>
        </w:rPr>
        <w:t>.</w:t>
      </w:r>
    </w:p>
    <w:p w14:paraId="0A3EE1D5" w14:textId="77777777" w:rsidR="003627FD" w:rsidRPr="00A805A3" w:rsidRDefault="003627FD" w:rsidP="003627FD">
      <w:pPr>
        <w:spacing w:line="260" w:lineRule="exact"/>
        <w:jc w:val="both"/>
        <w:rPr>
          <w:rFonts w:eastAsia="Calibri" w:cs="Arial"/>
          <w:szCs w:val="20"/>
          <w:lang w:eastAsia="en-US"/>
        </w:rPr>
      </w:pPr>
    </w:p>
    <w:p w14:paraId="296A5317" w14:textId="77777777" w:rsidR="003627FD" w:rsidRPr="00A805A3" w:rsidRDefault="003627FD" w:rsidP="003627FD">
      <w:pPr>
        <w:spacing w:line="260" w:lineRule="exact"/>
        <w:jc w:val="both"/>
        <w:rPr>
          <w:rFonts w:eastAsia="Calibri" w:cs="Arial"/>
          <w:szCs w:val="20"/>
          <w:lang w:eastAsia="en-US"/>
        </w:rPr>
      </w:pPr>
    </w:p>
    <w:p w14:paraId="6F02615C" w14:textId="3CD89CB7" w:rsidR="003627FD" w:rsidRPr="00A805A3" w:rsidRDefault="003627FD" w:rsidP="003627FD">
      <w:pPr>
        <w:spacing w:line="260" w:lineRule="exact"/>
        <w:jc w:val="both"/>
        <w:rPr>
          <w:rFonts w:eastAsia="Calibri" w:cs="Arial"/>
          <w:szCs w:val="20"/>
          <w:lang w:eastAsia="en-US"/>
        </w:rPr>
      </w:pPr>
      <w:r w:rsidRPr="00A805A3">
        <w:rPr>
          <w:rFonts w:eastAsia="Calibri" w:cs="Arial"/>
          <w:szCs w:val="20"/>
          <w:lang w:eastAsia="en-US"/>
        </w:rPr>
        <w:tab/>
      </w:r>
      <w:r w:rsidRPr="00A805A3">
        <w:rPr>
          <w:rFonts w:eastAsia="Calibri" w:cs="Arial"/>
          <w:szCs w:val="20"/>
          <w:lang w:eastAsia="en-US"/>
        </w:rPr>
        <w:tab/>
      </w:r>
      <w:r w:rsidRPr="00A805A3">
        <w:rPr>
          <w:rFonts w:eastAsia="Calibri" w:cs="Arial"/>
          <w:szCs w:val="20"/>
          <w:lang w:eastAsia="en-US"/>
        </w:rPr>
        <w:tab/>
      </w:r>
      <w:r w:rsidRPr="00A805A3">
        <w:rPr>
          <w:rFonts w:eastAsia="Calibri" w:cs="Arial"/>
          <w:szCs w:val="20"/>
          <w:lang w:eastAsia="en-US"/>
        </w:rPr>
        <w:tab/>
      </w:r>
      <w:r w:rsidRPr="00A805A3">
        <w:rPr>
          <w:rFonts w:eastAsia="Calibri" w:cs="Arial"/>
          <w:szCs w:val="20"/>
          <w:lang w:eastAsia="en-US"/>
        </w:rPr>
        <w:tab/>
      </w:r>
      <w:r w:rsidRPr="00A805A3">
        <w:rPr>
          <w:rFonts w:eastAsia="Calibri" w:cs="Arial"/>
          <w:szCs w:val="20"/>
          <w:lang w:eastAsia="en-US"/>
        </w:rPr>
        <w:tab/>
      </w:r>
      <w:r w:rsidRPr="00A805A3">
        <w:rPr>
          <w:rFonts w:eastAsia="Calibri" w:cs="Arial"/>
          <w:szCs w:val="20"/>
          <w:lang w:eastAsia="en-US"/>
        </w:rPr>
        <w:tab/>
      </w:r>
      <w:r w:rsidRPr="00A805A3">
        <w:rPr>
          <w:rFonts w:eastAsia="Calibri" w:cs="Arial"/>
          <w:szCs w:val="20"/>
          <w:lang w:eastAsia="en-US"/>
        </w:rPr>
        <w:tab/>
      </w:r>
      <w:r w:rsidR="00166177" w:rsidRPr="00A805A3">
        <w:rPr>
          <w:rFonts w:eastAsia="Calibri" w:cs="Arial"/>
          <w:szCs w:val="20"/>
          <w:lang w:eastAsia="en-US"/>
        </w:rPr>
        <w:t xml:space="preserve">mag. Franc </w:t>
      </w:r>
      <w:proofErr w:type="spellStart"/>
      <w:r w:rsidR="00166177" w:rsidRPr="00A805A3">
        <w:rPr>
          <w:rFonts w:eastAsia="Calibri" w:cs="Arial"/>
          <w:szCs w:val="20"/>
          <w:lang w:eastAsia="en-US"/>
        </w:rPr>
        <w:t>Props</w:t>
      </w:r>
      <w:proofErr w:type="spellEnd"/>
    </w:p>
    <w:p w14:paraId="5426F22D" w14:textId="7D293558" w:rsidR="00815E24" w:rsidRPr="00A805A3" w:rsidRDefault="003627FD" w:rsidP="003627FD">
      <w:pPr>
        <w:spacing w:line="260" w:lineRule="exact"/>
        <w:ind w:left="5664"/>
        <w:jc w:val="both"/>
        <w:rPr>
          <w:rFonts w:cs="Arial"/>
          <w:szCs w:val="20"/>
        </w:rPr>
      </w:pPr>
      <w:r w:rsidRPr="00A805A3">
        <w:rPr>
          <w:rFonts w:eastAsia="Calibri" w:cs="Arial"/>
          <w:szCs w:val="20"/>
          <w:lang w:eastAsia="en-US"/>
        </w:rPr>
        <w:t xml:space="preserve">  </w:t>
      </w:r>
      <w:r w:rsidR="00166177" w:rsidRPr="00A805A3">
        <w:rPr>
          <w:rFonts w:eastAsia="Calibri" w:cs="Arial"/>
          <w:szCs w:val="20"/>
          <w:lang w:eastAsia="en-US"/>
        </w:rPr>
        <w:t xml:space="preserve">     minister</w:t>
      </w:r>
    </w:p>
    <w:sectPr w:rsidR="00815E24" w:rsidRPr="00A805A3" w:rsidSect="00C87966">
      <w:headerReference w:type="default" r:id="rId14"/>
      <w:footerReference w:type="default" r:id="rId15"/>
      <w:headerReference w:type="first" r:id="rId16"/>
      <w:footerReference w:type="first" r:id="rId17"/>
      <w:pgSz w:w="11906" w:h="16838" w:code="9"/>
      <w:pgMar w:top="1276" w:right="1417" w:bottom="851" w:left="1417" w:header="709" w:footer="322"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9D78A65" w14:textId="77777777" w:rsidR="000E43A8" w:rsidRDefault="000E43A8" w:rsidP="00107834">
      <w:r>
        <w:separator/>
      </w:r>
    </w:p>
  </w:endnote>
  <w:endnote w:type="continuationSeparator" w:id="0">
    <w:p w14:paraId="60888E6B" w14:textId="77777777" w:rsidR="000E43A8" w:rsidRDefault="000E43A8" w:rsidP="001078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EE"/>
    <w:family w:val="swiss"/>
    <w:pitch w:val="variable"/>
    <w:sig w:usb0="E0002EFF" w:usb1="C000785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6FF" w:usb1="420024FF" w:usb2="02000000" w:usb3="00000000" w:csb0="0000019F" w:csb1="00000000"/>
  </w:font>
  <w:font w:name="Verdana">
    <w:panose1 w:val="020B0604030504040204"/>
    <w:charset w:val="EE"/>
    <w:family w:val="swiss"/>
    <w:pitch w:val="variable"/>
    <w:sig w:usb0="A00006FF" w:usb1="4000205B" w:usb2="00000010" w:usb3="00000000" w:csb0="0000019F" w:csb1="00000000"/>
  </w:font>
  <w:font w:name="MetaPro-Normal">
    <w:altName w:val="Arial"/>
    <w:panose1 w:val="00000000000000000000"/>
    <w:charset w:val="00"/>
    <w:family w:val="modern"/>
    <w:notTrueType/>
    <w:pitch w:val="variable"/>
    <w:sig w:usb0="00000001" w:usb1="4000206B" w:usb2="00000000" w:usb3="00000000" w:csb0="0000009F" w:csb1="00000000"/>
  </w:font>
  <w:font w:name="Segoe UI">
    <w:panose1 w:val="020B0502040204020203"/>
    <w:charset w:val="EE"/>
    <w:family w:val="swiss"/>
    <w:pitch w:val="variable"/>
    <w:sig w:usb0="E4002EFF" w:usb1="C000E47F" w:usb2="00000009" w:usb3="00000000" w:csb0="000001FF" w:csb1="00000000"/>
  </w:font>
  <w:font w:name="Cambria Math">
    <w:panose1 w:val="02040503050406030204"/>
    <w:charset w:val="EE"/>
    <w:family w:val="roman"/>
    <w:pitch w:val="variable"/>
    <w:sig w:usb0="E00006FF" w:usb1="420024FF" w:usb2="02000000" w:usb3="00000000" w:csb0="0000019F" w:csb1="00000000"/>
  </w:font>
  <w:font w:name="ArialMT">
    <w:altName w:val="Klee One"/>
    <w:panose1 w:val="00000000000000000000"/>
    <w:charset w:val="00"/>
    <w:family w:val="swiss"/>
    <w:notTrueType/>
    <w:pitch w:val="default"/>
    <w:sig w:usb0="00000007" w:usb1="00000000" w:usb2="00000000" w:usb3="00000000" w:csb0="00000003"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9BDB59" w14:textId="5BD3066B" w:rsidR="003466BB" w:rsidRPr="00773F8C" w:rsidRDefault="003466BB" w:rsidP="0020528A">
    <w:pPr>
      <w:pStyle w:val="Noga"/>
      <w:pBdr>
        <w:top w:val="single" w:sz="4" w:space="0" w:color="auto"/>
      </w:pBdr>
      <w:rPr>
        <w:sz w:val="16"/>
        <w:szCs w:val="16"/>
      </w:rPr>
    </w:pPr>
    <w:r>
      <w:rPr>
        <w:sz w:val="16"/>
        <w:szCs w:val="16"/>
      </w:rPr>
      <w:t>OD</w:t>
    </w:r>
    <w:r w:rsidR="005A2473">
      <w:rPr>
        <w:sz w:val="16"/>
        <w:szCs w:val="16"/>
      </w:rPr>
      <w:t>KOM</w:t>
    </w:r>
    <w:r>
      <w:rPr>
        <w:sz w:val="16"/>
        <w:szCs w:val="16"/>
      </w:rPr>
      <w:t>-</w:t>
    </w:r>
    <w:r w:rsidR="005A2473">
      <w:rPr>
        <w:sz w:val="16"/>
        <w:szCs w:val="16"/>
      </w:rPr>
      <w:t>8</w:t>
    </w:r>
    <w:r>
      <w:rPr>
        <w:sz w:val="16"/>
        <w:szCs w:val="16"/>
      </w:rPr>
      <w:t>/20</w:t>
    </w:r>
    <w:r w:rsidR="0051685C">
      <w:rPr>
        <w:sz w:val="16"/>
        <w:szCs w:val="16"/>
      </w:rPr>
      <w:t>2</w:t>
    </w:r>
    <w:r w:rsidR="000C6091">
      <w:rPr>
        <w:sz w:val="16"/>
        <w:szCs w:val="16"/>
      </w:rPr>
      <w:t>5</w:t>
    </w:r>
    <w:r w:rsidRPr="00773F8C">
      <w:rPr>
        <w:sz w:val="16"/>
        <w:szCs w:val="16"/>
      </w:rPr>
      <w:tab/>
    </w:r>
    <w:r w:rsidRPr="00773F8C">
      <w:rPr>
        <w:sz w:val="16"/>
        <w:szCs w:val="16"/>
      </w:rPr>
      <w:tab/>
      <w:t xml:space="preserve">Stran </w:t>
    </w:r>
    <w:r w:rsidRPr="00773F8C">
      <w:rPr>
        <w:sz w:val="16"/>
        <w:szCs w:val="16"/>
      </w:rPr>
      <w:fldChar w:fldCharType="begin"/>
    </w:r>
    <w:r w:rsidRPr="00773F8C">
      <w:rPr>
        <w:sz w:val="16"/>
        <w:szCs w:val="16"/>
      </w:rPr>
      <w:instrText xml:space="preserve"> PAGE  \* Arabic  \* MERGEFORMAT </w:instrText>
    </w:r>
    <w:r w:rsidRPr="00773F8C">
      <w:rPr>
        <w:sz w:val="16"/>
        <w:szCs w:val="16"/>
      </w:rPr>
      <w:fldChar w:fldCharType="separate"/>
    </w:r>
    <w:r>
      <w:rPr>
        <w:noProof/>
        <w:sz w:val="16"/>
        <w:szCs w:val="16"/>
      </w:rPr>
      <w:t>16</w:t>
    </w:r>
    <w:r w:rsidRPr="00773F8C">
      <w:rPr>
        <w:sz w:val="16"/>
        <w:szCs w:val="16"/>
      </w:rPr>
      <w:fldChar w:fldCharType="end"/>
    </w:r>
    <w:r w:rsidRPr="00773F8C">
      <w:rPr>
        <w:sz w:val="16"/>
        <w:szCs w:val="16"/>
      </w:rPr>
      <w:t xml:space="preserve"> od </w:t>
    </w:r>
    <w:r w:rsidRPr="00773F8C">
      <w:rPr>
        <w:sz w:val="16"/>
        <w:szCs w:val="16"/>
      </w:rPr>
      <w:fldChar w:fldCharType="begin"/>
    </w:r>
    <w:r w:rsidRPr="00773F8C">
      <w:rPr>
        <w:sz w:val="16"/>
        <w:szCs w:val="16"/>
      </w:rPr>
      <w:instrText xml:space="preserve"> NUMPAGES  \* Arabic  \* MERGEFORMAT </w:instrText>
    </w:r>
    <w:r w:rsidRPr="00773F8C">
      <w:rPr>
        <w:sz w:val="16"/>
        <w:szCs w:val="16"/>
      </w:rPr>
      <w:fldChar w:fldCharType="separate"/>
    </w:r>
    <w:r>
      <w:rPr>
        <w:noProof/>
        <w:sz w:val="16"/>
        <w:szCs w:val="16"/>
      </w:rPr>
      <w:t>16</w:t>
    </w:r>
    <w:r w:rsidRPr="00773F8C">
      <w:rPr>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5770D4" w14:textId="7DAB5C06" w:rsidR="003466BB" w:rsidRPr="00773F8C" w:rsidRDefault="003466BB" w:rsidP="00773F8C">
    <w:pPr>
      <w:pStyle w:val="Noga"/>
      <w:pBdr>
        <w:top w:val="single" w:sz="4" w:space="1" w:color="auto"/>
      </w:pBdr>
      <w:rPr>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440D520" w14:textId="77777777" w:rsidR="000E43A8" w:rsidRDefault="000E43A8" w:rsidP="00107834">
      <w:r>
        <w:separator/>
      </w:r>
    </w:p>
  </w:footnote>
  <w:footnote w:type="continuationSeparator" w:id="0">
    <w:p w14:paraId="704D1C75" w14:textId="77777777" w:rsidR="000E43A8" w:rsidRDefault="000E43A8" w:rsidP="00107834">
      <w:r>
        <w:continuationSeparator/>
      </w:r>
    </w:p>
  </w:footnote>
  <w:footnote w:id="1">
    <w:p w14:paraId="2CA6CFF0" w14:textId="77777777" w:rsidR="00893FD6" w:rsidRPr="001F6E2A" w:rsidRDefault="00893FD6" w:rsidP="00655464">
      <w:pPr>
        <w:pStyle w:val="Sprotnaopomba-besedilo"/>
        <w:jc w:val="both"/>
        <w:rPr>
          <w:sz w:val="16"/>
          <w:szCs w:val="16"/>
        </w:rPr>
      </w:pPr>
      <w:r w:rsidRPr="001F6E2A">
        <w:rPr>
          <w:rStyle w:val="Sprotnaopomba-sklic"/>
          <w:sz w:val="16"/>
          <w:szCs w:val="16"/>
        </w:rPr>
        <w:footnoteRef/>
      </w:r>
      <w:r w:rsidRPr="001F6E2A">
        <w:rPr>
          <w:sz w:val="16"/>
          <w:szCs w:val="16"/>
        </w:rPr>
        <w:t xml:space="preserve"> Izraza raven in podraven sta uporabljena v pomenu, določenem v Uredbi o uvedbi in uporabi klasifikacijskega sistema izobraževanja in usposabljanja (Uradni list RS, št. 46/06 in 8/17).</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F09D59" w14:textId="269A77C9" w:rsidR="003466BB" w:rsidRPr="00122D3B" w:rsidRDefault="003466BB" w:rsidP="00122D3B">
    <w:pPr>
      <w:pStyle w:val="Glava"/>
      <w:pBdr>
        <w:bottom w:val="single" w:sz="4" w:space="1" w:color="auto"/>
      </w:pBdr>
      <w:rPr>
        <w:sz w:val="16"/>
        <w:szCs w:val="16"/>
      </w:rPr>
    </w:pPr>
    <w:r w:rsidRPr="00BB1E26">
      <w:rPr>
        <w:sz w:val="16"/>
        <w:szCs w:val="16"/>
      </w:rPr>
      <w:t>Navodila</w:t>
    </w:r>
    <w:r>
      <w:rPr>
        <w:sz w:val="16"/>
        <w:szCs w:val="16"/>
      </w:rPr>
      <w:t xml:space="preserve"> gospodarskim subjektom za pripravo ponudbe</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9340F7" w14:textId="66FEA11C" w:rsidR="003466BB" w:rsidRDefault="005A2473">
    <w:pPr>
      <w:pStyle w:val="Glava"/>
    </w:pPr>
    <w:r>
      <w:rPr>
        <w:noProof/>
      </w:rPr>
      <w:drawing>
        <wp:anchor distT="0" distB="0" distL="114300" distR="114300" simplePos="0" relativeHeight="251662336" behindDoc="1" locked="0" layoutInCell="1" allowOverlap="1" wp14:anchorId="7A2657F0" wp14:editId="1C1BC03C">
          <wp:simplePos x="0" y="0"/>
          <wp:positionH relativeFrom="column">
            <wp:posOffset>4378261</wp:posOffset>
          </wp:positionH>
          <wp:positionV relativeFrom="paragraph">
            <wp:posOffset>88008</wp:posOffset>
          </wp:positionV>
          <wp:extent cx="1559560" cy="466725"/>
          <wp:effectExtent l="0" t="0" r="2540" b="9525"/>
          <wp:wrapNone/>
          <wp:docPr id="6"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59560" cy="46672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0288" behindDoc="1" locked="0" layoutInCell="1" allowOverlap="1" wp14:anchorId="121C8827" wp14:editId="444FB949">
          <wp:simplePos x="0" y="0"/>
          <wp:positionH relativeFrom="margin">
            <wp:posOffset>2323336</wp:posOffset>
          </wp:positionH>
          <wp:positionV relativeFrom="paragraph">
            <wp:posOffset>87638</wp:posOffset>
          </wp:positionV>
          <wp:extent cx="1877060" cy="361950"/>
          <wp:effectExtent l="0" t="0" r="8890" b="0"/>
          <wp:wrapNone/>
          <wp:docPr id="5"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877060" cy="3619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8301B19" w14:textId="13B2FAA7" w:rsidR="003466BB" w:rsidRDefault="003466BB" w:rsidP="00A07395">
    <w:pPr>
      <w:pStyle w:val="Glava"/>
    </w:pPr>
  </w:p>
  <w:p w14:paraId="788C5FFA" w14:textId="2EFB2753" w:rsidR="003466BB" w:rsidRDefault="003466BB" w:rsidP="00A07395">
    <w:pPr>
      <w:pStyle w:val="Glava"/>
    </w:pPr>
    <w:r>
      <w:rPr>
        <w:noProof/>
      </w:rPr>
      <w:drawing>
        <wp:anchor distT="0" distB="0" distL="114300" distR="114300" simplePos="0" relativeHeight="251658240" behindDoc="1" locked="0" layoutInCell="1" allowOverlap="1" wp14:anchorId="1F1B649D" wp14:editId="78EFA536">
          <wp:simplePos x="0" y="0"/>
          <wp:positionH relativeFrom="page">
            <wp:posOffset>436880</wp:posOffset>
          </wp:positionH>
          <wp:positionV relativeFrom="page">
            <wp:posOffset>648335</wp:posOffset>
          </wp:positionV>
          <wp:extent cx="2372360" cy="313055"/>
          <wp:effectExtent l="0" t="0" r="0" b="0"/>
          <wp:wrapNone/>
          <wp:docPr id="12" name="Slika 12" descr="MJ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JU"/>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2372360" cy="3130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C4AE81E" w14:textId="386CA991" w:rsidR="003466BB" w:rsidRDefault="003466BB" w:rsidP="00A07395">
    <w:pPr>
      <w:pStyle w:val="Glava"/>
    </w:pPr>
  </w:p>
  <w:p w14:paraId="20B788C3" w14:textId="0062BD23" w:rsidR="003466BB" w:rsidRDefault="003466BB" w:rsidP="00A07395">
    <w:pPr>
      <w:pStyle w:val="Glava"/>
      <w:tabs>
        <w:tab w:val="left" w:pos="5112"/>
      </w:tabs>
      <w:spacing w:before="120" w:line="240" w:lineRule="exact"/>
      <w:rPr>
        <w:sz w:val="16"/>
      </w:rPr>
    </w:pPr>
  </w:p>
  <w:p w14:paraId="3C066DB8" w14:textId="238F51CC" w:rsidR="003466BB" w:rsidRPr="00291380" w:rsidRDefault="003466BB" w:rsidP="00A07395">
    <w:pPr>
      <w:pStyle w:val="Glava"/>
      <w:tabs>
        <w:tab w:val="clear" w:pos="4536"/>
        <w:tab w:val="left" w:pos="5112"/>
      </w:tabs>
      <w:spacing w:line="240" w:lineRule="exact"/>
      <w:rPr>
        <w:rFonts w:eastAsia="Times New Roman"/>
        <w:sz w:val="16"/>
        <w:szCs w:val="24"/>
      </w:rPr>
    </w:pPr>
    <w:r>
      <w:rPr>
        <w:noProof/>
        <w:sz w:val="16"/>
      </w:rPr>
      <mc:AlternateContent>
        <mc:Choice Requires="wps">
          <w:drawing>
            <wp:anchor distT="0" distB="0" distL="114300" distR="114300" simplePos="0" relativeHeight="251657216" behindDoc="0" locked="0" layoutInCell="0" allowOverlap="1" wp14:anchorId="1CA20214" wp14:editId="0E367DAE">
              <wp:simplePos x="0" y="0"/>
              <wp:positionH relativeFrom="column">
                <wp:posOffset>-463550</wp:posOffset>
              </wp:positionH>
              <wp:positionV relativeFrom="page">
                <wp:posOffset>3600450</wp:posOffset>
              </wp:positionV>
              <wp:extent cx="215900" cy="0"/>
              <wp:effectExtent l="12700" t="9525" r="9525" b="9525"/>
              <wp:wrapNone/>
              <wp:docPr id="1" name="AutoShape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5900" cy="0"/>
                      </a:xfrm>
                      <a:prstGeom prst="straightConnector1">
                        <a:avLst/>
                      </a:prstGeom>
                      <a:noFill/>
                      <a:ln w="6350">
                        <a:solidFill>
                          <a:srgbClr val="529DBA"/>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58BBA51B" id="_x0000_t32" coordsize="21600,21600" o:spt="32" o:oned="t" path="m,l21600,21600e" filled="f">
              <v:path arrowok="t" fillok="f" o:connecttype="none"/>
              <o:lock v:ext="edit" shapetype="t"/>
            </v:shapetype>
            <v:shape id="AutoShape 6" o:spid="_x0000_s1026" type="#_x0000_t32" style="position:absolute;margin-left:-36.5pt;margin-top:283.5pt;width:17pt;height:0;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" o:allowincell="f" strokecolor="#529dba" strokeweight=".5pt">
              <w10:wrap anchory="page"/>
            </v:shape>
          </w:pict>
        </mc:Fallback>
      </mc:AlternateContent>
    </w:r>
    <w:r w:rsidRPr="00291380">
      <w:rPr>
        <w:rFonts w:eastAsia="Times New Roman"/>
        <w:sz w:val="16"/>
        <w:szCs w:val="24"/>
      </w:rPr>
      <w:t>Tržaška cesta 21, 1000 Ljubljana</w:t>
    </w:r>
    <w:r w:rsidRPr="00291380">
      <w:rPr>
        <w:rFonts w:eastAsia="Times New Roman"/>
        <w:sz w:val="16"/>
        <w:szCs w:val="24"/>
      </w:rPr>
      <w:tab/>
    </w:r>
    <w:r>
      <w:rPr>
        <w:rFonts w:eastAsia="Times New Roman"/>
        <w:sz w:val="16"/>
        <w:szCs w:val="24"/>
      </w:rPr>
      <w:t>T: 01 478 83 30</w:t>
    </w:r>
  </w:p>
  <w:p w14:paraId="5DABED41" w14:textId="77777777" w:rsidR="003466BB" w:rsidRPr="00291380" w:rsidRDefault="003466BB" w:rsidP="00A07395">
    <w:pPr>
      <w:tabs>
        <w:tab w:val="left" w:pos="5112"/>
      </w:tabs>
      <w:spacing w:line="240" w:lineRule="exact"/>
      <w:rPr>
        <w:rFonts w:eastAsia="Times New Roman"/>
        <w:sz w:val="16"/>
        <w:szCs w:val="24"/>
      </w:rPr>
    </w:pPr>
    <w:r>
      <w:rPr>
        <w:rFonts w:eastAsia="Times New Roman"/>
        <w:sz w:val="16"/>
        <w:szCs w:val="24"/>
      </w:rPr>
      <w:tab/>
      <w:t>F: 01 478 83 31</w:t>
    </w:r>
  </w:p>
  <w:p w14:paraId="27B9C668" w14:textId="77777777" w:rsidR="003466BB" w:rsidRPr="00291380" w:rsidRDefault="003466BB" w:rsidP="00A07395">
    <w:pPr>
      <w:tabs>
        <w:tab w:val="left" w:pos="5112"/>
      </w:tabs>
      <w:spacing w:line="240" w:lineRule="exact"/>
      <w:rPr>
        <w:rFonts w:eastAsia="Times New Roman"/>
        <w:sz w:val="16"/>
        <w:szCs w:val="24"/>
      </w:rPr>
    </w:pPr>
    <w:r w:rsidRPr="00291380">
      <w:rPr>
        <w:rFonts w:eastAsia="Times New Roman"/>
        <w:sz w:val="16"/>
        <w:szCs w:val="24"/>
      </w:rPr>
      <w:tab/>
      <w:t>E: gp.mju@gov.si</w:t>
    </w:r>
  </w:p>
  <w:p w14:paraId="1CFD5DEC" w14:textId="77777777" w:rsidR="003466BB" w:rsidRPr="00291380" w:rsidRDefault="003466BB" w:rsidP="00A07395">
    <w:pPr>
      <w:tabs>
        <w:tab w:val="left" w:pos="5112"/>
      </w:tabs>
      <w:spacing w:line="240" w:lineRule="exact"/>
      <w:rPr>
        <w:rFonts w:eastAsia="Times New Roman"/>
        <w:sz w:val="16"/>
        <w:szCs w:val="24"/>
      </w:rPr>
    </w:pPr>
    <w:r w:rsidRPr="00291380">
      <w:rPr>
        <w:rFonts w:eastAsia="Times New Roman"/>
        <w:sz w:val="16"/>
        <w:szCs w:val="24"/>
      </w:rPr>
      <w:tab/>
      <w:t>www.mju.gov.si</w:t>
    </w:r>
  </w:p>
  <w:p w14:paraId="549C1947" w14:textId="77777777" w:rsidR="003466BB" w:rsidRPr="008F3500" w:rsidRDefault="003466BB" w:rsidP="008F44C4">
    <w:pPr>
      <w:pStyle w:val="Glava"/>
      <w:tabs>
        <w:tab w:val="left" w:pos="284"/>
        <w:tab w:val="left" w:pos="426"/>
        <w:tab w:val="left" w:pos="5112"/>
      </w:tabs>
      <w:spacing w:before="120" w:line="240" w:lineRule="exact"/>
      <w:rPr>
        <w:sz w:val="16"/>
      </w:rPr>
    </w:pPr>
  </w:p>
  <w:p w14:paraId="03828885" w14:textId="77777777" w:rsidR="003466BB" w:rsidRDefault="003466BB">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8"/>
    <w:multiLevelType w:val="singleLevel"/>
    <w:tmpl w:val="C8FAA336"/>
    <w:lvl w:ilvl="0">
      <w:start w:val="1"/>
      <w:numFmt w:val="decimal"/>
      <w:pStyle w:val="Otevilenseznam"/>
      <w:lvlText w:val="%1."/>
      <w:lvlJc w:val="left"/>
      <w:pPr>
        <w:tabs>
          <w:tab w:val="num" w:pos="360"/>
        </w:tabs>
        <w:ind w:left="360" w:hanging="360"/>
      </w:pPr>
    </w:lvl>
  </w:abstractNum>
  <w:abstractNum w:abstractNumId="1" w15:restartNumberingAfterBreak="0">
    <w:nsid w:val="019E2E90"/>
    <w:multiLevelType w:val="multilevel"/>
    <w:tmpl w:val="70AAA324"/>
    <w:numStyleLink w:val="Natevanjestevilkami"/>
  </w:abstractNum>
  <w:abstractNum w:abstractNumId="2" w15:restartNumberingAfterBreak="0">
    <w:nsid w:val="05170614"/>
    <w:multiLevelType w:val="hybridMultilevel"/>
    <w:tmpl w:val="476C82EC"/>
    <w:lvl w:ilvl="0" w:tplc="2F3C7C9C">
      <w:start w:val="1"/>
      <w:numFmt w:val="bullet"/>
      <w:lvlText w:val="-"/>
      <w:lvlJc w:val="left"/>
      <w:pPr>
        <w:ind w:left="1069" w:hanging="360"/>
      </w:pPr>
      <w:rPr>
        <w:rFonts w:ascii="Arial" w:hAnsi="Arial" w:hint="default"/>
      </w:rPr>
    </w:lvl>
    <w:lvl w:ilvl="1" w:tplc="04240003" w:tentative="1">
      <w:start w:val="1"/>
      <w:numFmt w:val="bullet"/>
      <w:lvlText w:val="o"/>
      <w:lvlJc w:val="left"/>
      <w:pPr>
        <w:ind w:left="1789" w:hanging="360"/>
      </w:pPr>
      <w:rPr>
        <w:rFonts w:ascii="Courier New" w:hAnsi="Courier New" w:cs="Courier New" w:hint="default"/>
      </w:rPr>
    </w:lvl>
    <w:lvl w:ilvl="2" w:tplc="04240005" w:tentative="1">
      <w:start w:val="1"/>
      <w:numFmt w:val="bullet"/>
      <w:lvlText w:val=""/>
      <w:lvlJc w:val="left"/>
      <w:pPr>
        <w:ind w:left="2509" w:hanging="360"/>
      </w:pPr>
      <w:rPr>
        <w:rFonts w:ascii="Wingdings" w:hAnsi="Wingdings" w:hint="default"/>
      </w:rPr>
    </w:lvl>
    <w:lvl w:ilvl="3" w:tplc="04240001" w:tentative="1">
      <w:start w:val="1"/>
      <w:numFmt w:val="bullet"/>
      <w:lvlText w:val=""/>
      <w:lvlJc w:val="left"/>
      <w:pPr>
        <w:ind w:left="3229" w:hanging="360"/>
      </w:pPr>
      <w:rPr>
        <w:rFonts w:ascii="Symbol" w:hAnsi="Symbol" w:hint="default"/>
      </w:rPr>
    </w:lvl>
    <w:lvl w:ilvl="4" w:tplc="04240003" w:tentative="1">
      <w:start w:val="1"/>
      <w:numFmt w:val="bullet"/>
      <w:lvlText w:val="o"/>
      <w:lvlJc w:val="left"/>
      <w:pPr>
        <w:ind w:left="3949" w:hanging="360"/>
      </w:pPr>
      <w:rPr>
        <w:rFonts w:ascii="Courier New" w:hAnsi="Courier New" w:cs="Courier New" w:hint="default"/>
      </w:rPr>
    </w:lvl>
    <w:lvl w:ilvl="5" w:tplc="04240005" w:tentative="1">
      <w:start w:val="1"/>
      <w:numFmt w:val="bullet"/>
      <w:lvlText w:val=""/>
      <w:lvlJc w:val="left"/>
      <w:pPr>
        <w:ind w:left="4669" w:hanging="360"/>
      </w:pPr>
      <w:rPr>
        <w:rFonts w:ascii="Wingdings" w:hAnsi="Wingdings" w:hint="default"/>
      </w:rPr>
    </w:lvl>
    <w:lvl w:ilvl="6" w:tplc="04240001" w:tentative="1">
      <w:start w:val="1"/>
      <w:numFmt w:val="bullet"/>
      <w:lvlText w:val=""/>
      <w:lvlJc w:val="left"/>
      <w:pPr>
        <w:ind w:left="5389" w:hanging="360"/>
      </w:pPr>
      <w:rPr>
        <w:rFonts w:ascii="Symbol" w:hAnsi="Symbol" w:hint="default"/>
      </w:rPr>
    </w:lvl>
    <w:lvl w:ilvl="7" w:tplc="04240003" w:tentative="1">
      <w:start w:val="1"/>
      <w:numFmt w:val="bullet"/>
      <w:lvlText w:val="o"/>
      <w:lvlJc w:val="left"/>
      <w:pPr>
        <w:ind w:left="6109" w:hanging="360"/>
      </w:pPr>
      <w:rPr>
        <w:rFonts w:ascii="Courier New" w:hAnsi="Courier New" w:cs="Courier New" w:hint="default"/>
      </w:rPr>
    </w:lvl>
    <w:lvl w:ilvl="8" w:tplc="04240005" w:tentative="1">
      <w:start w:val="1"/>
      <w:numFmt w:val="bullet"/>
      <w:lvlText w:val=""/>
      <w:lvlJc w:val="left"/>
      <w:pPr>
        <w:ind w:left="6829" w:hanging="360"/>
      </w:pPr>
      <w:rPr>
        <w:rFonts w:ascii="Wingdings" w:hAnsi="Wingdings" w:hint="default"/>
      </w:rPr>
    </w:lvl>
  </w:abstractNum>
  <w:abstractNum w:abstractNumId="3" w15:restartNumberingAfterBreak="0">
    <w:nsid w:val="0DFA5D9E"/>
    <w:multiLevelType w:val="multilevel"/>
    <w:tmpl w:val="70AAA324"/>
    <w:styleLink w:val="Natevanjestevilkami"/>
    <w:lvl w:ilvl="0">
      <w:start w:val="1"/>
      <w:numFmt w:val="decimal"/>
      <w:pStyle w:val="Natevanjestevilkami1"/>
      <w:lvlText w:val="%1."/>
      <w:lvlJc w:val="left"/>
      <w:pPr>
        <w:ind w:left="357" w:hanging="357"/>
      </w:pPr>
      <w:rPr>
        <w:rFonts w:hint="default"/>
      </w:rPr>
    </w:lvl>
    <w:lvl w:ilvl="1">
      <w:start w:val="1"/>
      <w:numFmt w:val="decimal"/>
      <w:pStyle w:val="Natevanjestevilkami2"/>
      <w:lvlText w:val="%1.%2"/>
      <w:lvlJc w:val="left"/>
      <w:pPr>
        <w:ind w:left="1021" w:hanging="664"/>
      </w:pPr>
      <w:rPr>
        <w:rFonts w:hint="default"/>
      </w:rPr>
    </w:lvl>
    <w:lvl w:ilvl="2">
      <w:start w:val="1"/>
      <w:numFmt w:val="decimal"/>
      <w:pStyle w:val="Natevanjestevilkami3"/>
      <w:lvlText w:val="%1.%2.%3"/>
      <w:lvlJc w:val="left"/>
      <w:pPr>
        <w:ind w:left="5301" w:hanging="1190"/>
      </w:pPr>
      <w:rPr>
        <w:rFonts w:hint="default"/>
      </w:rPr>
    </w:lvl>
    <w:lvl w:ilvl="3">
      <w:start w:val="1"/>
      <w:numFmt w:val="decimal"/>
      <w:pStyle w:val="Natevanjestevilkami4"/>
      <w:lvlText w:val="%1.%2.%3.%4"/>
      <w:lvlJc w:val="left"/>
      <w:pPr>
        <w:ind w:left="3062" w:hanging="1531"/>
      </w:pPr>
      <w:rPr>
        <w:rFonts w:hint="default"/>
      </w:rPr>
    </w:lvl>
    <w:lvl w:ilvl="4">
      <w:start w:val="1"/>
      <w:numFmt w:val="decimal"/>
      <w:pStyle w:val="Natevanjestevilkami5"/>
      <w:lvlText w:val="%1.%2.%3.%4.%5"/>
      <w:lvlJc w:val="left"/>
      <w:pPr>
        <w:ind w:left="1800" w:hanging="360"/>
      </w:pPr>
      <w:rPr>
        <w:rFonts w:hint="default"/>
      </w:rPr>
    </w:lvl>
    <w:lvl w:ilvl="5">
      <w:start w:val="1"/>
      <w:numFmt w:val="decimal"/>
      <w:pStyle w:val="Natevanjestevilkami6"/>
      <w:lvlText w:val="%1.%2.%3.%4.%5.%6"/>
      <w:lvlJc w:val="left"/>
      <w:pPr>
        <w:ind w:left="2160" w:hanging="360"/>
      </w:pPr>
      <w:rPr>
        <w:rFonts w:hint="default"/>
      </w:rPr>
    </w:lvl>
    <w:lvl w:ilvl="6">
      <w:start w:val="1"/>
      <w:numFmt w:val="decimal"/>
      <w:pStyle w:val="Natevanjestevilkami7"/>
      <w:lvlText w:val="%1.%2.%3.%4.%5.%6.%7"/>
      <w:lvlJc w:val="left"/>
      <w:pPr>
        <w:ind w:left="2520" w:hanging="360"/>
      </w:pPr>
      <w:rPr>
        <w:rFonts w:hint="default"/>
      </w:rPr>
    </w:lvl>
    <w:lvl w:ilvl="7">
      <w:start w:val="1"/>
      <w:numFmt w:val="decimal"/>
      <w:pStyle w:val="Natevanjestevilkami8"/>
      <w:lvlText w:val="%1.%2.%3.%4.%5.%6.%7.%8"/>
      <w:lvlJc w:val="left"/>
      <w:pPr>
        <w:ind w:left="2880" w:hanging="360"/>
      </w:pPr>
      <w:rPr>
        <w:rFonts w:hint="default"/>
      </w:rPr>
    </w:lvl>
    <w:lvl w:ilvl="8">
      <w:start w:val="1"/>
      <w:numFmt w:val="decimal"/>
      <w:pStyle w:val="Natevanjestevilkami9"/>
      <w:lvlText w:val="%1.%2.%3.%4.%5.%6.%7.%8.%9"/>
      <w:lvlJc w:val="left"/>
      <w:pPr>
        <w:ind w:left="3240" w:hanging="360"/>
      </w:pPr>
      <w:rPr>
        <w:rFonts w:hint="default"/>
      </w:rPr>
    </w:lvl>
  </w:abstractNum>
  <w:abstractNum w:abstractNumId="4" w15:restartNumberingAfterBreak="0">
    <w:nsid w:val="1D0D1FE7"/>
    <w:multiLevelType w:val="multilevel"/>
    <w:tmpl w:val="2114831E"/>
    <w:numStyleLink w:val="Headings"/>
  </w:abstractNum>
  <w:abstractNum w:abstractNumId="5" w15:restartNumberingAfterBreak="0">
    <w:nsid w:val="215914A4"/>
    <w:multiLevelType w:val="hybridMultilevel"/>
    <w:tmpl w:val="83CEF67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22B534FF"/>
    <w:multiLevelType w:val="hybridMultilevel"/>
    <w:tmpl w:val="975656A0"/>
    <w:lvl w:ilvl="0" w:tplc="04240003">
      <w:start w:val="1"/>
      <w:numFmt w:val="bullet"/>
      <w:lvlText w:val="o"/>
      <w:lvlJc w:val="left"/>
      <w:pPr>
        <w:ind w:left="1068" w:hanging="360"/>
      </w:pPr>
      <w:rPr>
        <w:rFonts w:ascii="Courier New" w:hAnsi="Courier New" w:cs="Courier New" w:hint="default"/>
      </w:rPr>
    </w:lvl>
    <w:lvl w:ilvl="1" w:tplc="FFFFFFFF">
      <w:start w:val="1"/>
      <w:numFmt w:val="bullet"/>
      <w:lvlText w:val="o"/>
      <w:lvlJc w:val="left"/>
      <w:pPr>
        <w:ind w:left="1788" w:hanging="360"/>
      </w:pPr>
      <w:rPr>
        <w:rFonts w:ascii="Courier New" w:hAnsi="Courier New" w:cs="Courier New" w:hint="default"/>
      </w:rPr>
    </w:lvl>
    <w:lvl w:ilvl="2" w:tplc="FFFFFFFF" w:tentative="1">
      <w:start w:val="1"/>
      <w:numFmt w:val="bullet"/>
      <w:lvlText w:val=""/>
      <w:lvlJc w:val="left"/>
      <w:pPr>
        <w:ind w:left="2508" w:hanging="360"/>
      </w:pPr>
      <w:rPr>
        <w:rFonts w:ascii="Wingdings" w:hAnsi="Wingdings" w:hint="default"/>
      </w:rPr>
    </w:lvl>
    <w:lvl w:ilvl="3" w:tplc="FFFFFFFF" w:tentative="1">
      <w:start w:val="1"/>
      <w:numFmt w:val="bullet"/>
      <w:lvlText w:val=""/>
      <w:lvlJc w:val="left"/>
      <w:pPr>
        <w:ind w:left="3228" w:hanging="360"/>
      </w:pPr>
      <w:rPr>
        <w:rFonts w:ascii="Symbol" w:hAnsi="Symbol" w:hint="default"/>
      </w:rPr>
    </w:lvl>
    <w:lvl w:ilvl="4" w:tplc="FFFFFFFF" w:tentative="1">
      <w:start w:val="1"/>
      <w:numFmt w:val="bullet"/>
      <w:lvlText w:val="o"/>
      <w:lvlJc w:val="left"/>
      <w:pPr>
        <w:ind w:left="3948" w:hanging="360"/>
      </w:pPr>
      <w:rPr>
        <w:rFonts w:ascii="Courier New" w:hAnsi="Courier New" w:cs="Courier New" w:hint="default"/>
      </w:rPr>
    </w:lvl>
    <w:lvl w:ilvl="5" w:tplc="FFFFFFFF" w:tentative="1">
      <w:start w:val="1"/>
      <w:numFmt w:val="bullet"/>
      <w:lvlText w:val=""/>
      <w:lvlJc w:val="left"/>
      <w:pPr>
        <w:ind w:left="4668" w:hanging="360"/>
      </w:pPr>
      <w:rPr>
        <w:rFonts w:ascii="Wingdings" w:hAnsi="Wingdings" w:hint="default"/>
      </w:rPr>
    </w:lvl>
    <w:lvl w:ilvl="6" w:tplc="FFFFFFFF" w:tentative="1">
      <w:start w:val="1"/>
      <w:numFmt w:val="bullet"/>
      <w:lvlText w:val=""/>
      <w:lvlJc w:val="left"/>
      <w:pPr>
        <w:ind w:left="5388" w:hanging="360"/>
      </w:pPr>
      <w:rPr>
        <w:rFonts w:ascii="Symbol" w:hAnsi="Symbol" w:hint="default"/>
      </w:rPr>
    </w:lvl>
    <w:lvl w:ilvl="7" w:tplc="FFFFFFFF" w:tentative="1">
      <w:start w:val="1"/>
      <w:numFmt w:val="bullet"/>
      <w:lvlText w:val="o"/>
      <w:lvlJc w:val="left"/>
      <w:pPr>
        <w:ind w:left="6108" w:hanging="360"/>
      </w:pPr>
      <w:rPr>
        <w:rFonts w:ascii="Courier New" w:hAnsi="Courier New" w:cs="Courier New" w:hint="default"/>
      </w:rPr>
    </w:lvl>
    <w:lvl w:ilvl="8" w:tplc="FFFFFFFF" w:tentative="1">
      <w:start w:val="1"/>
      <w:numFmt w:val="bullet"/>
      <w:lvlText w:val=""/>
      <w:lvlJc w:val="left"/>
      <w:pPr>
        <w:ind w:left="6828" w:hanging="360"/>
      </w:pPr>
      <w:rPr>
        <w:rFonts w:ascii="Wingdings" w:hAnsi="Wingdings" w:hint="default"/>
      </w:rPr>
    </w:lvl>
  </w:abstractNum>
  <w:abstractNum w:abstractNumId="7" w15:restartNumberingAfterBreak="0">
    <w:nsid w:val="272913CA"/>
    <w:multiLevelType w:val="hybridMultilevel"/>
    <w:tmpl w:val="DF043680"/>
    <w:lvl w:ilvl="0" w:tplc="88FA731A">
      <w:start w:val="1"/>
      <w:numFmt w:val="decimal"/>
      <w:pStyle w:val="Naslovlen"/>
      <w:lvlText w:val="%1. "/>
      <w:lvlJc w:val="left"/>
      <w:pPr>
        <w:ind w:left="1353" w:hanging="360"/>
      </w:pPr>
      <w:rPr>
        <w:rFonts w:cs="Times New Roman" w:hint="default"/>
      </w:rPr>
    </w:lvl>
    <w:lvl w:ilvl="1" w:tplc="04240019" w:tentative="1">
      <w:start w:val="1"/>
      <w:numFmt w:val="lowerLetter"/>
      <w:lvlText w:val="%2."/>
      <w:lvlJc w:val="left"/>
      <w:pPr>
        <w:ind w:left="1440" w:hanging="360"/>
      </w:pPr>
      <w:rPr>
        <w:rFonts w:cs="Times New Roman"/>
      </w:rPr>
    </w:lvl>
    <w:lvl w:ilvl="2" w:tplc="0424001B" w:tentative="1">
      <w:start w:val="1"/>
      <w:numFmt w:val="lowerRoman"/>
      <w:lvlText w:val="%3."/>
      <w:lvlJc w:val="right"/>
      <w:pPr>
        <w:ind w:left="2160" w:hanging="180"/>
      </w:pPr>
      <w:rPr>
        <w:rFonts w:cs="Times New Roman"/>
      </w:rPr>
    </w:lvl>
    <w:lvl w:ilvl="3" w:tplc="0424000F" w:tentative="1">
      <w:start w:val="1"/>
      <w:numFmt w:val="decimal"/>
      <w:lvlText w:val="%4."/>
      <w:lvlJc w:val="left"/>
      <w:pPr>
        <w:ind w:left="2880" w:hanging="360"/>
      </w:pPr>
      <w:rPr>
        <w:rFonts w:cs="Times New Roman"/>
      </w:rPr>
    </w:lvl>
    <w:lvl w:ilvl="4" w:tplc="04240019" w:tentative="1">
      <w:start w:val="1"/>
      <w:numFmt w:val="lowerLetter"/>
      <w:lvlText w:val="%5."/>
      <w:lvlJc w:val="left"/>
      <w:pPr>
        <w:ind w:left="3600" w:hanging="360"/>
      </w:pPr>
      <w:rPr>
        <w:rFonts w:cs="Times New Roman"/>
      </w:rPr>
    </w:lvl>
    <w:lvl w:ilvl="5" w:tplc="0424001B" w:tentative="1">
      <w:start w:val="1"/>
      <w:numFmt w:val="lowerRoman"/>
      <w:lvlText w:val="%6."/>
      <w:lvlJc w:val="right"/>
      <w:pPr>
        <w:ind w:left="4320" w:hanging="180"/>
      </w:pPr>
      <w:rPr>
        <w:rFonts w:cs="Times New Roman"/>
      </w:rPr>
    </w:lvl>
    <w:lvl w:ilvl="6" w:tplc="0424000F" w:tentative="1">
      <w:start w:val="1"/>
      <w:numFmt w:val="decimal"/>
      <w:lvlText w:val="%7."/>
      <w:lvlJc w:val="left"/>
      <w:pPr>
        <w:ind w:left="5040" w:hanging="360"/>
      </w:pPr>
      <w:rPr>
        <w:rFonts w:cs="Times New Roman"/>
      </w:rPr>
    </w:lvl>
    <w:lvl w:ilvl="7" w:tplc="04240019" w:tentative="1">
      <w:start w:val="1"/>
      <w:numFmt w:val="lowerLetter"/>
      <w:lvlText w:val="%8."/>
      <w:lvlJc w:val="left"/>
      <w:pPr>
        <w:ind w:left="5760" w:hanging="360"/>
      </w:pPr>
      <w:rPr>
        <w:rFonts w:cs="Times New Roman"/>
      </w:rPr>
    </w:lvl>
    <w:lvl w:ilvl="8" w:tplc="0424001B" w:tentative="1">
      <w:start w:val="1"/>
      <w:numFmt w:val="lowerRoman"/>
      <w:lvlText w:val="%9."/>
      <w:lvlJc w:val="right"/>
      <w:pPr>
        <w:ind w:left="6480" w:hanging="180"/>
      </w:pPr>
      <w:rPr>
        <w:rFonts w:cs="Times New Roman"/>
      </w:rPr>
    </w:lvl>
  </w:abstractNum>
  <w:abstractNum w:abstractNumId="8" w15:restartNumberingAfterBreak="0">
    <w:nsid w:val="390524DA"/>
    <w:multiLevelType w:val="hybridMultilevel"/>
    <w:tmpl w:val="EFA2C694"/>
    <w:lvl w:ilvl="0" w:tplc="D54C65A0">
      <w:start w:val="1"/>
      <w:numFmt w:val="decimal"/>
      <w:lvlText w:val="%1."/>
      <w:lvlJc w:val="left"/>
      <w:pPr>
        <w:ind w:left="2493" w:hanging="360"/>
      </w:pPr>
      <w:rPr>
        <w:rFonts w:ascii="Arial" w:eastAsia="Times New Roman" w:hAnsi="Arial" w:cs="Arial"/>
      </w:rPr>
    </w:lvl>
    <w:lvl w:ilvl="1" w:tplc="04240019">
      <w:start w:val="1"/>
      <w:numFmt w:val="lowerLetter"/>
      <w:lvlText w:val="%2."/>
      <w:lvlJc w:val="left"/>
      <w:pPr>
        <w:ind w:left="3213" w:hanging="360"/>
      </w:pPr>
    </w:lvl>
    <w:lvl w:ilvl="2" w:tplc="0424001B">
      <w:start w:val="1"/>
      <w:numFmt w:val="lowerRoman"/>
      <w:lvlText w:val="%3."/>
      <w:lvlJc w:val="right"/>
      <w:pPr>
        <w:ind w:left="3933" w:hanging="180"/>
      </w:pPr>
    </w:lvl>
    <w:lvl w:ilvl="3" w:tplc="0424000F">
      <w:start w:val="1"/>
      <w:numFmt w:val="decimal"/>
      <w:lvlText w:val="%4."/>
      <w:lvlJc w:val="left"/>
      <w:pPr>
        <w:ind w:left="4653" w:hanging="360"/>
      </w:pPr>
    </w:lvl>
    <w:lvl w:ilvl="4" w:tplc="04240019">
      <w:start w:val="1"/>
      <w:numFmt w:val="lowerLetter"/>
      <w:lvlText w:val="%5."/>
      <w:lvlJc w:val="left"/>
      <w:pPr>
        <w:ind w:left="5373" w:hanging="360"/>
      </w:pPr>
    </w:lvl>
    <w:lvl w:ilvl="5" w:tplc="0424001B">
      <w:start w:val="1"/>
      <w:numFmt w:val="lowerRoman"/>
      <w:lvlText w:val="%6."/>
      <w:lvlJc w:val="right"/>
      <w:pPr>
        <w:ind w:left="6093" w:hanging="180"/>
      </w:pPr>
    </w:lvl>
    <w:lvl w:ilvl="6" w:tplc="0424000F">
      <w:start w:val="1"/>
      <w:numFmt w:val="decimal"/>
      <w:lvlText w:val="%7."/>
      <w:lvlJc w:val="left"/>
      <w:pPr>
        <w:ind w:left="6813" w:hanging="360"/>
      </w:pPr>
    </w:lvl>
    <w:lvl w:ilvl="7" w:tplc="04240019">
      <w:start w:val="1"/>
      <w:numFmt w:val="lowerLetter"/>
      <w:lvlText w:val="%8."/>
      <w:lvlJc w:val="left"/>
      <w:pPr>
        <w:ind w:left="7533" w:hanging="360"/>
      </w:pPr>
    </w:lvl>
    <w:lvl w:ilvl="8" w:tplc="0424001B">
      <w:start w:val="1"/>
      <w:numFmt w:val="lowerRoman"/>
      <w:lvlText w:val="%9."/>
      <w:lvlJc w:val="right"/>
      <w:pPr>
        <w:ind w:left="8253" w:hanging="180"/>
      </w:pPr>
    </w:lvl>
  </w:abstractNum>
  <w:abstractNum w:abstractNumId="9" w15:restartNumberingAfterBreak="0">
    <w:nsid w:val="3AF512C3"/>
    <w:multiLevelType w:val="hybridMultilevel"/>
    <w:tmpl w:val="EDACA566"/>
    <w:lvl w:ilvl="0" w:tplc="E5ACA828">
      <w:start w:val="1"/>
      <w:numFmt w:val="decimal"/>
      <w:lvlText w:val="%1."/>
      <w:lvlJc w:val="left"/>
      <w:pPr>
        <w:ind w:left="720" w:hanging="360"/>
      </w:pPr>
      <w:rPr>
        <w:rFonts w:hint="default"/>
        <w:b/>
        <w:bCs/>
      </w:r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0" w15:restartNumberingAfterBreak="0">
    <w:nsid w:val="3FF31C7B"/>
    <w:multiLevelType w:val="hybridMultilevel"/>
    <w:tmpl w:val="B22E3478"/>
    <w:lvl w:ilvl="0" w:tplc="98407720">
      <w:start w:val="1"/>
      <w:numFmt w:val="decimal"/>
      <w:lvlText w:val="%1. "/>
      <w:lvlJc w:val="left"/>
      <w:pPr>
        <w:ind w:left="835" w:hanging="360"/>
      </w:pPr>
      <w:rPr>
        <w:rFonts w:hint="default"/>
      </w:rPr>
    </w:lvl>
    <w:lvl w:ilvl="1" w:tplc="3A54174A">
      <w:numFmt w:val="bullet"/>
      <w:lvlText w:val="-"/>
      <w:lvlJc w:val="left"/>
      <w:pPr>
        <w:ind w:left="1555" w:hanging="360"/>
      </w:pPr>
      <w:rPr>
        <w:rFonts w:ascii="Arial" w:eastAsia="Times New Roman" w:hAnsi="Arial" w:cs="Arial" w:hint="default"/>
      </w:rPr>
    </w:lvl>
    <w:lvl w:ilvl="2" w:tplc="0424001B" w:tentative="1">
      <w:start w:val="1"/>
      <w:numFmt w:val="lowerRoman"/>
      <w:lvlText w:val="%3."/>
      <w:lvlJc w:val="right"/>
      <w:pPr>
        <w:ind w:left="2275" w:hanging="180"/>
      </w:pPr>
    </w:lvl>
    <w:lvl w:ilvl="3" w:tplc="0424000F" w:tentative="1">
      <w:start w:val="1"/>
      <w:numFmt w:val="decimal"/>
      <w:lvlText w:val="%4."/>
      <w:lvlJc w:val="left"/>
      <w:pPr>
        <w:ind w:left="2995" w:hanging="360"/>
      </w:pPr>
    </w:lvl>
    <w:lvl w:ilvl="4" w:tplc="04240019" w:tentative="1">
      <w:start w:val="1"/>
      <w:numFmt w:val="lowerLetter"/>
      <w:lvlText w:val="%5."/>
      <w:lvlJc w:val="left"/>
      <w:pPr>
        <w:ind w:left="3715" w:hanging="360"/>
      </w:pPr>
    </w:lvl>
    <w:lvl w:ilvl="5" w:tplc="0424001B" w:tentative="1">
      <w:start w:val="1"/>
      <w:numFmt w:val="lowerRoman"/>
      <w:lvlText w:val="%6."/>
      <w:lvlJc w:val="right"/>
      <w:pPr>
        <w:ind w:left="4435" w:hanging="180"/>
      </w:pPr>
    </w:lvl>
    <w:lvl w:ilvl="6" w:tplc="0424000F" w:tentative="1">
      <w:start w:val="1"/>
      <w:numFmt w:val="decimal"/>
      <w:lvlText w:val="%7."/>
      <w:lvlJc w:val="left"/>
      <w:pPr>
        <w:ind w:left="5155" w:hanging="360"/>
      </w:pPr>
    </w:lvl>
    <w:lvl w:ilvl="7" w:tplc="04240019" w:tentative="1">
      <w:start w:val="1"/>
      <w:numFmt w:val="lowerLetter"/>
      <w:lvlText w:val="%8."/>
      <w:lvlJc w:val="left"/>
      <w:pPr>
        <w:ind w:left="5875" w:hanging="360"/>
      </w:pPr>
    </w:lvl>
    <w:lvl w:ilvl="8" w:tplc="0424001B" w:tentative="1">
      <w:start w:val="1"/>
      <w:numFmt w:val="lowerRoman"/>
      <w:lvlText w:val="%9."/>
      <w:lvlJc w:val="right"/>
      <w:pPr>
        <w:ind w:left="6595" w:hanging="180"/>
      </w:pPr>
    </w:lvl>
  </w:abstractNum>
  <w:abstractNum w:abstractNumId="11" w15:restartNumberingAfterBreak="0">
    <w:nsid w:val="4A2250B3"/>
    <w:multiLevelType w:val="hybridMultilevel"/>
    <w:tmpl w:val="21C03F38"/>
    <w:lvl w:ilvl="0" w:tplc="98407720">
      <w:start w:val="1"/>
      <w:numFmt w:val="decimal"/>
      <w:lvlText w:val="%1. "/>
      <w:lvlJc w:val="left"/>
      <w:pPr>
        <w:ind w:left="644" w:hanging="360"/>
      </w:pPr>
      <w:rPr>
        <w:rFonts w:hint="default"/>
      </w:rPr>
    </w:lvl>
    <w:lvl w:ilvl="1" w:tplc="04240019">
      <w:start w:val="1"/>
      <w:numFmt w:val="lowerLetter"/>
      <w:lvlText w:val="%2."/>
      <w:lvlJc w:val="left"/>
      <w:pPr>
        <w:ind w:left="1364" w:hanging="360"/>
      </w:pPr>
    </w:lvl>
    <w:lvl w:ilvl="2" w:tplc="0424001B" w:tentative="1">
      <w:start w:val="1"/>
      <w:numFmt w:val="lowerRoman"/>
      <w:lvlText w:val="%3."/>
      <w:lvlJc w:val="right"/>
      <w:pPr>
        <w:ind w:left="2084" w:hanging="180"/>
      </w:pPr>
    </w:lvl>
    <w:lvl w:ilvl="3" w:tplc="0424000F" w:tentative="1">
      <w:start w:val="1"/>
      <w:numFmt w:val="decimal"/>
      <w:lvlText w:val="%4."/>
      <w:lvlJc w:val="left"/>
      <w:pPr>
        <w:ind w:left="2804" w:hanging="360"/>
      </w:pPr>
    </w:lvl>
    <w:lvl w:ilvl="4" w:tplc="04240019" w:tentative="1">
      <w:start w:val="1"/>
      <w:numFmt w:val="lowerLetter"/>
      <w:lvlText w:val="%5."/>
      <w:lvlJc w:val="left"/>
      <w:pPr>
        <w:ind w:left="3524" w:hanging="360"/>
      </w:pPr>
    </w:lvl>
    <w:lvl w:ilvl="5" w:tplc="0424001B" w:tentative="1">
      <w:start w:val="1"/>
      <w:numFmt w:val="lowerRoman"/>
      <w:lvlText w:val="%6."/>
      <w:lvlJc w:val="right"/>
      <w:pPr>
        <w:ind w:left="4244" w:hanging="180"/>
      </w:pPr>
    </w:lvl>
    <w:lvl w:ilvl="6" w:tplc="0424000F" w:tentative="1">
      <w:start w:val="1"/>
      <w:numFmt w:val="decimal"/>
      <w:lvlText w:val="%7."/>
      <w:lvlJc w:val="left"/>
      <w:pPr>
        <w:ind w:left="4964" w:hanging="360"/>
      </w:pPr>
    </w:lvl>
    <w:lvl w:ilvl="7" w:tplc="04240019" w:tentative="1">
      <w:start w:val="1"/>
      <w:numFmt w:val="lowerLetter"/>
      <w:lvlText w:val="%8."/>
      <w:lvlJc w:val="left"/>
      <w:pPr>
        <w:ind w:left="5684" w:hanging="360"/>
      </w:pPr>
    </w:lvl>
    <w:lvl w:ilvl="8" w:tplc="0424001B" w:tentative="1">
      <w:start w:val="1"/>
      <w:numFmt w:val="lowerRoman"/>
      <w:lvlText w:val="%9."/>
      <w:lvlJc w:val="right"/>
      <w:pPr>
        <w:ind w:left="6404" w:hanging="180"/>
      </w:pPr>
    </w:lvl>
  </w:abstractNum>
  <w:abstractNum w:abstractNumId="12" w15:restartNumberingAfterBreak="0">
    <w:nsid w:val="69F947F2"/>
    <w:multiLevelType w:val="multilevel"/>
    <w:tmpl w:val="345C18AE"/>
    <w:styleLink w:val="Bulletsliststyle"/>
    <w:lvl w:ilvl="0">
      <w:start w:val="1"/>
      <w:numFmt w:val="bullet"/>
      <w:pStyle w:val="Oznaenseznam"/>
      <w:lvlText w:val="-"/>
      <w:lvlJc w:val="left"/>
      <w:pPr>
        <w:ind w:left="357" w:hanging="357"/>
      </w:pPr>
      <w:rPr>
        <w:rFonts w:ascii="Arial" w:hAnsi="Arial" w:hint="default"/>
      </w:rPr>
    </w:lvl>
    <w:lvl w:ilvl="1">
      <w:start w:val="1"/>
      <w:numFmt w:val="bullet"/>
      <w:pStyle w:val="Oznaenseznam2"/>
      <w:lvlText w:val="-"/>
      <w:lvlJc w:val="left"/>
      <w:pPr>
        <w:ind w:left="714" w:hanging="357"/>
      </w:pPr>
      <w:rPr>
        <w:rFonts w:ascii="Arial" w:hAnsi="Arial" w:hint="default"/>
      </w:rPr>
    </w:lvl>
    <w:lvl w:ilvl="2">
      <w:start w:val="1"/>
      <w:numFmt w:val="bullet"/>
      <w:pStyle w:val="Oznaenseznam3"/>
      <w:lvlText w:val="-"/>
      <w:lvlJc w:val="left"/>
      <w:pPr>
        <w:ind w:left="1071" w:hanging="357"/>
      </w:pPr>
      <w:rPr>
        <w:rFonts w:ascii="Arial" w:hAnsi="Arial" w:hint="default"/>
      </w:rPr>
    </w:lvl>
    <w:lvl w:ilvl="3">
      <w:start w:val="1"/>
      <w:numFmt w:val="bullet"/>
      <w:pStyle w:val="Oznaenseznam4"/>
      <w:lvlText w:val="-"/>
      <w:lvlJc w:val="left"/>
      <w:pPr>
        <w:ind w:left="1428" w:hanging="357"/>
      </w:pPr>
      <w:rPr>
        <w:rFonts w:ascii="Arial" w:hAnsi="Arial" w:hint="default"/>
      </w:rPr>
    </w:lvl>
    <w:lvl w:ilvl="4">
      <w:start w:val="1"/>
      <w:numFmt w:val="bullet"/>
      <w:pStyle w:val="Oznaenseznam5"/>
      <w:lvlText w:val="-"/>
      <w:lvlJc w:val="left"/>
      <w:pPr>
        <w:ind w:left="1785" w:hanging="357"/>
      </w:pPr>
      <w:rPr>
        <w:rFonts w:ascii="Arial" w:hAnsi="Arial" w:hint="default"/>
      </w:rPr>
    </w:lvl>
    <w:lvl w:ilvl="5">
      <w:start w:val="1"/>
      <w:numFmt w:val="none"/>
      <w:lvlText w:val=""/>
      <w:lvlJc w:val="left"/>
      <w:pPr>
        <w:ind w:left="2142" w:hanging="357"/>
      </w:pPr>
      <w:rPr>
        <w:rFonts w:hint="default"/>
      </w:rPr>
    </w:lvl>
    <w:lvl w:ilvl="6">
      <w:start w:val="1"/>
      <w:numFmt w:val="none"/>
      <w:lvlText w:val="%7"/>
      <w:lvlJc w:val="left"/>
      <w:pPr>
        <w:ind w:left="2499" w:hanging="357"/>
      </w:pPr>
      <w:rPr>
        <w:rFonts w:hint="default"/>
      </w:rPr>
    </w:lvl>
    <w:lvl w:ilvl="7">
      <w:start w:val="1"/>
      <w:numFmt w:val="none"/>
      <w:lvlText w:val="%8"/>
      <w:lvlJc w:val="left"/>
      <w:pPr>
        <w:ind w:left="2856" w:hanging="357"/>
      </w:pPr>
      <w:rPr>
        <w:rFonts w:hint="default"/>
      </w:rPr>
    </w:lvl>
    <w:lvl w:ilvl="8">
      <w:start w:val="1"/>
      <w:numFmt w:val="none"/>
      <w:lvlText w:val="%9"/>
      <w:lvlJc w:val="left"/>
      <w:pPr>
        <w:ind w:left="3213" w:hanging="357"/>
      </w:pPr>
      <w:rPr>
        <w:rFonts w:hint="default"/>
      </w:rPr>
    </w:lvl>
  </w:abstractNum>
  <w:abstractNum w:abstractNumId="13" w15:restartNumberingAfterBreak="0">
    <w:nsid w:val="6C5B39A1"/>
    <w:multiLevelType w:val="hybridMultilevel"/>
    <w:tmpl w:val="64F6AF3A"/>
    <w:lvl w:ilvl="0" w:tplc="4D2E46AE">
      <w:start w:val="1"/>
      <w:numFmt w:val="decimal"/>
      <w:lvlText w:val="%1."/>
      <w:lvlJc w:val="left"/>
      <w:pPr>
        <w:tabs>
          <w:tab w:val="num" w:pos="510"/>
        </w:tabs>
        <w:ind w:left="510" w:hanging="510"/>
      </w:pPr>
      <w:rPr>
        <w:rFonts w:hint="default"/>
      </w:rPr>
    </w:lvl>
    <w:lvl w:ilvl="1" w:tplc="04240019" w:tentative="1">
      <w:start w:val="1"/>
      <w:numFmt w:val="lowerLetter"/>
      <w:lvlText w:val="%2."/>
      <w:lvlJc w:val="left"/>
      <w:pPr>
        <w:tabs>
          <w:tab w:val="num" w:pos="1440"/>
        </w:tabs>
        <w:ind w:left="1440" w:hanging="360"/>
      </w:pPr>
    </w:lvl>
    <w:lvl w:ilvl="2" w:tplc="0424001B" w:tentative="1">
      <w:start w:val="1"/>
      <w:numFmt w:val="lowerRoman"/>
      <w:lvlText w:val="%3."/>
      <w:lvlJc w:val="right"/>
      <w:pPr>
        <w:tabs>
          <w:tab w:val="num" w:pos="2160"/>
        </w:tabs>
        <w:ind w:left="2160" w:hanging="180"/>
      </w:pPr>
    </w:lvl>
    <w:lvl w:ilvl="3" w:tplc="0424000F" w:tentative="1">
      <w:start w:val="1"/>
      <w:numFmt w:val="decimal"/>
      <w:lvlText w:val="%4."/>
      <w:lvlJc w:val="left"/>
      <w:pPr>
        <w:tabs>
          <w:tab w:val="num" w:pos="2880"/>
        </w:tabs>
        <w:ind w:left="2880" w:hanging="360"/>
      </w:pPr>
    </w:lvl>
    <w:lvl w:ilvl="4" w:tplc="04240019" w:tentative="1">
      <w:start w:val="1"/>
      <w:numFmt w:val="lowerLetter"/>
      <w:lvlText w:val="%5."/>
      <w:lvlJc w:val="left"/>
      <w:pPr>
        <w:tabs>
          <w:tab w:val="num" w:pos="3600"/>
        </w:tabs>
        <w:ind w:left="3600" w:hanging="360"/>
      </w:pPr>
    </w:lvl>
    <w:lvl w:ilvl="5" w:tplc="0424001B" w:tentative="1">
      <w:start w:val="1"/>
      <w:numFmt w:val="lowerRoman"/>
      <w:lvlText w:val="%6."/>
      <w:lvlJc w:val="right"/>
      <w:pPr>
        <w:tabs>
          <w:tab w:val="num" w:pos="4320"/>
        </w:tabs>
        <w:ind w:left="4320" w:hanging="180"/>
      </w:pPr>
    </w:lvl>
    <w:lvl w:ilvl="6" w:tplc="0424000F" w:tentative="1">
      <w:start w:val="1"/>
      <w:numFmt w:val="decimal"/>
      <w:lvlText w:val="%7."/>
      <w:lvlJc w:val="left"/>
      <w:pPr>
        <w:tabs>
          <w:tab w:val="num" w:pos="5040"/>
        </w:tabs>
        <w:ind w:left="5040" w:hanging="360"/>
      </w:pPr>
    </w:lvl>
    <w:lvl w:ilvl="7" w:tplc="04240019" w:tentative="1">
      <w:start w:val="1"/>
      <w:numFmt w:val="lowerLetter"/>
      <w:lvlText w:val="%8."/>
      <w:lvlJc w:val="left"/>
      <w:pPr>
        <w:tabs>
          <w:tab w:val="num" w:pos="5760"/>
        </w:tabs>
        <w:ind w:left="5760" w:hanging="360"/>
      </w:pPr>
    </w:lvl>
    <w:lvl w:ilvl="8" w:tplc="0424001B" w:tentative="1">
      <w:start w:val="1"/>
      <w:numFmt w:val="lowerRoman"/>
      <w:lvlText w:val="%9."/>
      <w:lvlJc w:val="right"/>
      <w:pPr>
        <w:tabs>
          <w:tab w:val="num" w:pos="6480"/>
        </w:tabs>
        <w:ind w:left="6480" w:hanging="180"/>
      </w:pPr>
    </w:lvl>
  </w:abstractNum>
  <w:abstractNum w:abstractNumId="14" w15:restartNumberingAfterBreak="0">
    <w:nsid w:val="6E016AE8"/>
    <w:multiLevelType w:val="multilevel"/>
    <w:tmpl w:val="2114831E"/>
    <w:styleLink w:val="Headings"/>
    <w:lvl w:ilvl="0">
      <w:start w:val="1"/>
      <w:numFmt w:val="decimal"/>
      <w:pStyle w:val="Naslov1"/>
      <w:lvlText w:val="%1."/>
      <w:lvlJc w:val="left"/>
      <w:pPr>
        <w:ind w:left="357" w:hanging="357"/>
      </w:pPr>
      <w:rPr>
        <w:rFonts w:hint="default"/>
      </w:rPr>
    </w:lvl>
    <w:lvl w:ilvl="1">
      <w:start w:val="1"/>
      <w:numFmt w:val="decimal"/>
      <w:pStyle w:val="Naslov2"/>
      <w:lvlText w:val="%1.%2"/>
      <w:lvlJc w:val="left"/>
      <w:pPr>
        <w:ind w:left="499" w:hanging="357"/>
      </w:pPr>
      <w:rPr>
        <w:rFonts w:hint="default"/>
      </w:rPr>
    </w:lvl>
    <w:lvl w:ilvl="2">
      <w:start w:val="1"/>
      <w:numFmt w:val="decimal"/>
      <w:pStyle w:val="Naslov3"/>
      <w:lvlText w:val="%1.%2.%3"/>
      <w:lvlJc w:val="left"/>
      <w:pPr>
        <w:ind w:left="357" w:hanging="357"/>
      </w:pPr>
      <w:rPr>
        <w:rFonts w:hint="default"/>
      </w:rPr>
    </w:lvl>
    <w:lvl w:ilvl="3">
      <w:start w:val="1"/>
      <w:numFmt w:val="decimal"/>
      <w:pStyle w:val="Naslov4"/>
      <w:lvlText w:val="%1.%2.%3.%4"/>
      <w:lvlJc w:val="left"/>
      <w:pPr>
        <w:ind w:left="357" w:hanging="357"/>
      </w:pPr>
      <w:rPr>
        <w:rFonts w:hint="default"/>
      </w:rPr>
    </w:lvl>
    <w:lvl w:ilvl="4">
      <w:start w:val="1"/>
      <w:numFmt w:val="decimal"/>
      <w:pStyle w:val="Naslov5"/>
      <w:lvlText w:val="%1.%2.%3.%4.%5"/>
      <w:lvlJc w:val="left"/>
      <w:pPr>
        <w:ind w:left="357" w:hanging="357"/>
      </w:pPr>
      <w:rPr>
        <w:rFonts w:hint="default"/>
      </w:rPr>
    </w:lvl>
    <w:lvl w:ilvl="5">
      <w:start w:val="1"/>
      <w:numFmt w:val="decimal"/>
      <w:pStyle w:val="Naslov6"/>
      <w:lvlText w:val="%1.%2.%3.%4.%5.%6"/>
      <w:lvlJc w:val="left"/>
      <w:pPr>
        <w:ind w:left="357" w:hanging="357"/>
      </w:pPr>
      <w:rPr>
        <w:rFonts w:hint="default"/>
      </w:rPr>
    </w:lvl>
    <w:lvl w:ilvl="6">
      <w:start w:val="1"/>
      <w:numFmt w:val="decimal"/>
      <w:pStyle w:val="Naslov7"/>
      <w:lvlText w:val="%1.%2.%3.%4.%5.%6.%7"/>
      <w:lvlJc w:val="left"/>
      <w:pPr>
        <w:ind w:left="357" w:hanging="357"/>
      </w:pPr>
      <w:rPr>
        <w:rFonts w:hint="default"/>
      </w:rPr>
    </w:lvl>
    <w:lvl w:ilvl="7">
      <w:start w:val="1"/>
      <w:numFmt w:val="decimal"/>
      <w:pStyle w:val="Naslov8"/>
      <w:lvlText w:val="%1.%2.%3.%4.%5.%6.%7.%8"/>
      <w:lvlJc w:val="left"/>
      <w:pPr>
        <w:ind w:left="357" w:hanging="357"/>
      </w:pPr>
      <w:rPr>
        <w:rFonts w:hint="default"/>
      </w:rPr>
    </w:lvl>
    <w:lvl w:ilvl="8">
      <w:start w:val="1"/>
      <w:numFmt w:val="decimal"/>
      <w:pStyle w:val="Naslov9"/>
      <w:lvlText w:val="%1.%2.%3.%4.%5.%6.%7.%8.%9"/>
      <w:lvlJc w:val="left"/>
      <w:pPr>
        <w:ind w:left="357" w:hanging="357"/>
      </w:pPr>
      <w:rPr>
        <w:rFonts w:hint="default"/>
      </w:rPr>
    </w:lvl>
  </w:abstractNum>
  <w:abstractNum w:abstractNumId="15" w15:restartNumberingAfterBreak="0">
    <w:nsid w:val="6F624E96"/>
    <w:multiLevelType w:val="hybridMultilevel"/>
    <w:tmpl w:val="E2B4D138"/>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6" w15:restartNumberingAfterBreak="0">
    <w:nsid w:val="71E817E3"/>
    <w:multiLevelType w:val="multilevel"/>
    <w:tmpl w:val="B2B699B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79CB3EED"/>
    <w:multiLevelType w:val="hybridMultilevel"/>
    <w:tmpl w:val="49EA06C4"/>
    <w:lvl w:ilvl="0" w:tplc="8020BE50">
      <w:numFmt w:val="bullet"/>
      <w:lvlText w:val="-"/>
      <w:lvlJc w:val="left"/>
      <w:pPr>
        <w:ind w:left="360" w:hanging="360"/>
      </w:pPr>
      <w:rPr>
        <w:rFonts w:ascii="Calibri" w:eastAsiaTheme="minorEastAsia" w:hAnsi="Calibri" w:cs="Calibri"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8" w15:restartNumberingAfterBreak="0">
    <w:nsid w:val="7A49098C"/>
    <w:multiLevelType w:val="hybridMultilevel"/>
    <w:tmpl w:val="B5AE5494"/>
    <w:lvl w:ilvl="0" w:tplc="8020BE50">
      <w:numFmt w:val="bullet"/>
      <w:lvlText w:val="-"/>
      <w:lvlJc w:val="left"/>
      <w:pPr>
        <w:ind w:left="720" w:hanging="360"/>
      </w:pPr>
      <w:rPr>
        <w:rFonts w:ascii="Calibri" w:eastAsiaTheme="minorEastAsia"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7DB9026C"/>
    <w:multiLevelType w:val="hybridMultilevel"/>
    <w:tmpl w:val="DE504EBE"/>
    <w:lvl w:ilvl="0" w:tplc="374CC6A2">
      <w:numFmt w:val="bullet"/>
      <w:lvlText w:val="-"/>
      <w:lvlJc w:val="left"/>
      <w:pPr>
        <w:ind w:left="786" w:hanging="360"/>
      </w:pPr>
      <w:rPr>
        <w:rFonts w:ascii="Arial" w:eastAsia="Calibri" w:hAnsi="Arial" w:cs="Arial" w:hint="default"/>
      </w:rPr>
    </w:lvl>
    <w:lvl w:ilvl="1" w:tplc="04240003" w:tentative="1">
      <w:start w:val="1"/>
      <w:numFmt w:val="bullet"/>
      <w:lvlText w:val="o"/>
      <w:lvlJc w:val="left"/>
      <w:pPr>
        <w:ind w:left="1506" w:hanging="360"/>
      </w:pPr>
      <w:rPr>
        <w:rFonts w:ascii="Courier New" w:hAnsi="Courier New" w:cs="Courier New" w:hint="default"/>
      </w:rPr>
    </w:lvl>
    <w:lvl w:ilvl="2" w:tplc="04240005" w:tentative="1">
      <w:start w:val="1"/>
      <w:numFmt w:val="bullet"/>
      <w:lvlText w:val=""/>
      <w:lvlJc w:val="left"/>
      <w:pPr>
        <w:ind w:left="2226" w:hanging="360"/>
      </w:pPr>
      <w:rPr>
        <w:rFonts w:ascii="Wingdings" w:hAnsi="Wingdings" w:hint="default"/>
      </w:rPr>
    </w:lvl>
    <w:lvl w:ilvl="3" w:tplc="04240001" w:tentative="1">
      <w:start w:val="1"/>
      <w:numFmt w:val="bullet"/>
      <w:lvlText w:val=""/>
      <w:lvlJc w:val="left"/>
      <w:pPr>
        <w:ind w:left="2946" w:hanging="360"/>
      </w:pPr>
      <w:rPr>
        <w:rFonts w:ascii="Symbol" w:hAnsi="Symbol" w:hint="default"/>
      </w:rPr>
    </w:lvl>
    <w:lvl w:ilvl="4" w:tplc="04240003" w:tentative="1">
      <w:start w:val="1"/>
      <w:numFmt w:val="bullet"/>
      <w:lvlText w:val="o"/>
      <w:lvlJc w:val="left"/>
      <w:pPr>
        <w:ind w:left="3666" w:hanging="360"/>
      </w:pPr>
      <w:rPr>
        <w:rFonts w:ascii="Courier New" w:hAnsi="Courier New" w:cs="Courier New" w:hint="default"/>
      </w:rPr>
    </w:lvl>
    <w:lvl w:ilvl="5" w:tplc="04240005" w:tentative="1">
      <w:start w:val="1"/>
      <w:numFmt w:val="bullet"/>
      <w:lvlText w:val=""/>
      <w:lvlJc w:val="left"/>
      <w:pPr>
        <w:ind w:left="4386" w:hanging="360"/>
      </w:pPr>
      <w:rPr>
        <w:rFonts w:ascii="Wingdings" w:hAnsi="Wingdings" w:hint="default"/>
      </w:rPr>
    </w:lvl>
    <w:lvl w:ilvl="6" w:tplc="04240001" w:tentative="1">
      <w:start w:val="1"/>
      <w:numFmt w:val="bullet"/>
      <w:lvlText w:val=""/>
      <w:lvlJc w:val="left"/>
      <w:pPr>
        <w:ind w:left="5106" w:hanging="360"/>
      </w:pPr>
      <w:rPr>
        <w:rFonts w:ascii="Symbol" w:hAnsi="Symbol" w:hint="default"/>
      </w:rPr>
    </w:lvl>
    <w:lvl w:ilvl="7" w:tplc="04240003" w:tentative="1">
      <w:start w:val="1"/>
      <w:numFmt w:val="bullet"/>
      <w:lvlText w:val="o"/>
      <w:lvlJc w:val="left"/>
      <w:pPr>
        <w:ind w:left="5826" w:hanging="360"/>
      </w:pPr>
      <w:rPr>
        <w:rFonts w:ascii="Courier New" w:hAnsi="Courier New" w:cs="Courier New" w:hint="default"/>
      </w:rPr>
    </w:lvl>
    <w:lvl w:ilvl="8" w:tplc="04240005" w:tentative="1">
      <w:start w:val="1"/>
      <w:numFmt w:val="bullet"/>
      <w:lvlText w:val=""/>
      <w:lvlJc w:val="left"/>
      <w:pPr>
        <w:ind w:left="6546" w:hanging="360"/>
      </w:pPr>
      <w:rPr>
        <w:rFonts w:ascii="Wingdings" w:hAnsi="Wingdings" w:hint="default"/>
      </w:rPr>
    </w:lvl>
  </w:abstractNum>
  <w:num w:numId="1" w16cid:durableId="648679658">
    <w:abstractNumId w:val="14"/>
  </w:num>
  <w:num w:numId="2" w16cid:durableId="1938828637">
    <w:abstractNumId w:val="4"/>
    <w:lvlOverride w:ilvl="0">
      <w:lvl w:ilvl="0">
        <w:start w:val="1"/>
        <w:numFmt w:val="decimal"/>
        <w:pStyle w:val="Naslov1"/>
        <w:lvlText w:val="%1."/>
        <w:lvlJc w:val="left"/>
        <w:pPr>
          <w:ind w:left="357" w:hanging="357"/>
        </w:pPr>
        <w:rPr>
          <w:rFonts w:hint="default"/>
        </w:rPr>
      </w:lvl>
    </w:lvlOverride>
    <w:lvlOverride w:ilvl="1">
      <w:lvl w:ilvl="1">
        <w:start w:val="1"/>
        <w:numFmt w:val="decimal"/>
        <w:pStyle w:val="Naslov2"/>
        <w:lvlText w:val="%1.%2"/>
        <w:lvlJc w:val="left"/>
        <w:pPr>
          <w:ind w:left="6170" w:hanging="357"/>
        </w:pPr>
        <w:rPr>
          <w:rFonts w:hint="default"/>
        </w:rPr>
      </w:lvl>
    </w:lvlOverride>
    <w:lvlOverride w:ilvl="2">
      <w:lvl w:ilvl="2">
        <w:start w:val="1"/>
        <w:numFmt w:val="decimal"/>
        <w:pStyle w:val="Naslov3"/>
        <w:lvlText w:val="%1.%2.%3"/>
        <w:lvlJc w:val="left"/>
        <w:pPr>
          <w:ind w:left="1066" w:hanging="357"/>
        </w:pPr>
        <w:rPr>
          <w:rFonts w:hint="default"/>
        </w:rPr>
      </w:lvl>
    </w:lvlOverride>
    <w:lvlOverride w:ilvl="3">
      <w:lvl w:ilvl="3">
        <w:start w:val="1"/>
        <w:numFmt w:val="decimal"/>
        <w:pStyle w:val="Naslov4"/>
        <w:lvlText w:val="%1.%2.%3.%4"/>
        <w:lvlJc w:val="left"/>
        <w:pPr>
          <w:ind w:left="357" w:hanging="357"/>
        </w:pPr>
        <w:rPr>
          <w:rFonts w:hint="default"/>
        </w:rPr>
      </w:lvl>
    </w:lvlOverride>
    <w:lvlOverride w:ilvl="4">
      <w:lvl w:ilvl="4">
        <w:start w:val="1"/>
        <w:numFmt w:val="decimal"/>
        <w:pStyle w:val="Naslov5"/>
        <w:lvlText w:val="%1.%2.%3.%4.%5"/>
        <w:lvlJc w:val="left"/>
        <w:pPr>
          <w:ind w:left="357" w:hanging="357"/>
        </w:pPr>
        <w:rPr>
          <w:rFonts w:hint="default"/>
        </w:rPr>
      </w:lvl>
    </w:lvlOverride>
    <w:lvlOverride w:ilvl="5">
      <w:lvl w:ilvl="5">
        <w:start w:val="1"/>
        <w:numFmt w:val="decimal"/>
        <w:pStyle w:val="Naslov6"/>
        <w:lvlText w:val="%1.%2.%3.%4.%5.%6"/>
        <w:lvlJc w:val="left"/>
        <w:pPr>
          <w:ind w:left="357" w:hanging="357"/>
        </w:pPr>
        <w:rPr>
          <w:rFonts w:hint="default"/>
        </w:rPr>
      </w:lvl>
    </w:lvlOverride>
    <w:lvlOverride w:ilvl="6">
      <w:lvl w:ilvl="6">
        <w:start w:val="1"/>
        <w:numFmt w:val="decimal"/>
        <w:pStyle w:val="Naslov7"/>
        <w:lvlText w:val="%1.%2.%3.%4.%5.%6.%7"/>
        <w:lvlJc w:val="left"/>
        <w:pPr>
          <w:ind w:left="357" w:hanging="357"/>
        </w:pPr>
        <w:rPr>
          <w:rFonts w:hint="default"/>
        </w:rPr>
      </w:lvl>
    </w:lvlOverride>
    <w:lvlOverride w:ilvl="7">
      <w:lvl w:ilvl="7">
        <w:start w:val="1"/>
        <w:numFmt w:val="decimal"/>
        <w:pStyle w:val="Naslov8"/>
        <w:lvlText w:val="%1.%2.%3.%4.%5.%6.%7.%8"/>
        <w:lvlJc w:val="left"/>
        <w:pPr>
          <w:ind w:left="357" w:hanging="357"/>
        </w:pPr>
        <w:rPr>
          <w:rFonts w:hint="default"/>
        </w:rPr>
      </w:lvl>
    </w:lvlOverride>
    <w:lvlOverride w:ilvl="8">
      <w:lvl w:ilvl="8">
        <w:start w:val="1"/>
        <w:numFmt w:val="decimal"/>
        <w:pStyle w:val="Naslov9"/>
        <w:lvlText w:val="%1.%2.%3.%4.%5.%6.%7.%8.%9"/>
        <w:lvlJc w:val="left"/>
        <w:pPr>
          <w:ind w:left="357" w:hanging="357"/>
        </w:pPr>
        <w:rPr>
          <w:rFonts w:hint="default"/>
        </w:rPr>
      </w:lvl>
    </w:lvlOverride>
  </w:num>
  <w:num w:numId="3" w16cid:durableId="871310152">
    <w:abstractNumId w:val="12"/>
  </w:num>
  <w:num w:numId="4" w16cid:durableId="474302086">
    <w:abstractNumId w:val="10"/>
  </w:num>
  <w:num w:numId="5" w16cid:durableId="260845724">
    <w:abstractNumId w:val="3"/>
  </w:num>
  <w:num w:numId="6" w16cid:durableId="772868176">
    <w:abstractNumId w:val="1"/>
  </w:num>
  <w:num w:numId="7" w16cid:durableId="1057126047">
    <w:abstractNumId w:val="7"/>
  </w:num>
  <w:num w:numId="8" w16cid:durableId="664551619">
    <w:abstractNumId w:val="13"/>
  </w:num>
  <w:num w:numId="9" w16cid:durableId="280456520">
    <w:abstractNumId w:val="0"/>
  </w:num>
  <w:num w:numId="10" w16cid:durableId="1397699211">
    <w:abstractNumId w:val="11"/>
  </w:num>
  <w:num w:numId="11" w16cid:durableId="287466962">
    <w:abstractNumId w:val="4"/>
    <w:lvlOverride w:ilvl="0">
      <w:lvl w:ilvl="0">
        <w:start w:val="1"/>
        <w:numFmt w:val="decimal"/>
        <w:pStyle w:val="Naslov1"/>
        <w:lvlText w:val="%1."/>
        <w:lvlJc w:val="left"/>
        <w:pPr>
          <w:ind w:left="357" w:hanging="357"/>
        </w:pPr>
        <w:rPr>
          <w:rFonts w:hint="default"/>
        </w:rPr>
      </w:lvl>
    </w:lvlOverride>
    <w:lvlOverride w:ilvl="1">
      <w:lvl w:ilvl="1">
        <w:start w:val="1"/>
        <w:numFmt w:val="decimal"/>
        <w:pStyle w:val="Naslov2"/>
        <w:lvlText w:val="%1.%2"/>
        <w:lvlJc w:val="left"/>
        <w:pPr>
          <w:ind w:left="499" w:hanging="357"/>
        </w:pPr>
        <w:rPr>
          <w:rFonts w:hint="default"/>
        </w:rPr>
      </w:lvl>
    </w:lvlOverride>
    <w:lvlOverride w:ilvl="2">
      <w:lvl w:ilvl="2">
        <w:start w:val="1"/>
        <w:numFmt w:val="decimal"/>
        <w:pStyle w:val="Naslov3"/>
        <w:lvlText w:val="%1.%2.%3"/>
        <w:lvlJc w:val="left"/>
        <w:pPr>
          <w:ind w:left="357" w:hanging="357"/>
        </w:pPr>
        <w:rPr>
          <w:rFonts w:hint="default"/>
        </w:rPr>
      </w:lvl>
    </w:lvlOverride>
    <w:lvlOverride w:ilvl="3">
      <w:lvl w:ilvl="3">
        <w:start w:val="1"/>
        <w:numFmt w:val="decimal"/>
        <w:pStyle w:val="Naslov4"/>
        <w:lvlText w:val="%1.%2.%3.%4"/>
        <w:lvlJc w:val="left"/>
        <w:pPr>
          <w:ind w:left="357" w:hanging="357"/>
        </w:pPr>
        <w:rPr>
          <w:rFonts w:hint="default"/>
        </w:rPr>
      </w:lvl>
    </w:lvlOverride>
    <w:lvlOverride w:ilvl="4">
      <w:lvl w:ilvl="4">
        <w:start w:val="1"/>
        <w:numFmt w:val="decimal"/>
        <w:pStyle w:val="Naslov5"/>
        <w:lvlText w:val="%1.%2.%3.%4.%5"/>
        <w:lvlJc w:val="left"/>
        <w:pPr>
          <w:ind w:left="357" w:hanging="357"/>
        </w:pPr>
        <w:rPr>
          <w:rFonts w:hint="default"/>
        </w:rPr>
      </w:lvl>
    </w:lvlOverride>
    <w:lvlOverride w:ilvl="5">
      <w:lvl w:ilvl="5">
        <w:start w:val="1"/>
        <w:numFmt w:val="decimal"/>
        <w:pStyle w:val="Naslov6"/>
        <w:lvlText w:val="%1.%2.%3.%4.%5.%6"/>
        <w:lvlJc w:val="left"/>
        <w:pPr>
          <w:ind w:left="357" w:hanging="357"/>
        </w:pPr>
        <w:rPr>
          <w:rFonts w:hint="default"/>
        </w:rPr>
      </w:lvl>
    </w:lvlOverride>
    <w:lvlOverride w:ilvl="6">
      <w:lvl w:ilvl="6">
        <w:start w:val="1"/>
        <w:numFmt w:val="decimal"/>
        <w:pStyle w:val="Naslov7"/>
        <w:lvlText w:val="%1.%2.%3.%4.%5.%6.%7"/>
        <w:lvlJc w:val="left"/>
        <w:pPr>
          <w:ind w:left="357" w:hanging="357"/>
        </w:pPr>
        <w:rPr>
          <w:rFonts w:hint="default"/>
        </w:rPr>
      </w:lvl>
    </w:lvlOverride>
    <w:lvlOverride w:ilvl="7">
      <w:lvl w:ilvl="7">
        <w:start w:val="1"/>
        <w:numFmt w:val="decimal"/>
        <w:pStyle w:val="Naslov8"/>
        <w:lvlText w:val="%1.%2.%3.%4.%5.%6.%7.%8"/>
        <w:lvlJc w:val="left"/>
        <w:pPr>
          <w:ind w:left="357" w:hanging="357"/>
        </w:pPr>
        <w:rPr>
          <w:rFonts w:hint="default"/>
        </w:rPr>
      </w:lvl>
    </w:lvlOverride>
    <w:lvlOverride w:ilvl="8">
      <w:lvl w:ilvl="8">
        <w:start w:val="1"/>
        <w:numFmt w:val="decimal"/>
        <w:pStyle w:val="Naslov9"/>
        <w:lvlText w:val="%1.%2.%3.%4.%5.%6.%7.%8.%9"/>
        <w:lvlJc w:val="left"/>
        <w:pPr>
          <w:ind w:left="357" w:hanging="357"/>
        </w:pPr>
        <w:rPr>
          <w:rFonts w:hint="default"/>
        </w:rPr>
      </w:lvl>
    </w:lvlOverride>
  </w:num>
  <w:num w:numId="12" w16cid:durableId="741416431">
    <w:abstractNumId w:val="4"/>
    <w:lvlOverride w:ilvl="0">
      <w:lvl w:ilvl="0">
        <w:start w:val="1"/>
        <w:numFmt w:val="decimal"/>
        <w:pStyle w:val="Naslov1"/>
        <w:lvlText w:val="%1."/>
        <w:lvlJc w:val="left"/>
        <w:pPr>
          <w:ind w:left="357" w:hanging="357"/>
        </w:pPr>
        <w:rPr>
          <w:rFonts w:hint="default"/>
        </w:rPr>
      </w:lvl>
    </w:lvlOverride>
    <w:lvlOverride w:ilvl="1">
      <w:lvl w:ilvl="1">
        <w:start w:val="1"/>
        <w:numFmt w:val="decimal"/>
        <w:pStyle w:val="Naslov2"/>
        <w:lvlText w:val="%1.%2"/>
        <w:lvlJc w:val="left"/>
        <w:pPr>
          <w:ind w:left="499" w:hanging="357"/>
        </w:pPr>
        <w:rPr>
          <w:rFonts w:hint="default"/>
        </w:rPr>
      </w:lvl>
    </w:lvlOverride>
    <w:lvlOverride w:ilvl="2">
      <w:lvl w:ilvl="2">
        <w:start w:val="1"/>
        <w:numFmt w:val="decimal"/>
        <w:pStyle w:val="Naslov3"/>
        <w:lvlText w:val="%1.%2.%3"/>
        <w:lvlJc w:val="left"/>
        <w:pPr>
          <w:ind w:left="2484" w:hanging="357"/>
        </w:pPr>
        <w:rPr>
          <w:rFonts w:ascii="Arial" w:hAnsi="Arial" w:cs="Arial" w:hint="default"/>
          <w:sz w:val="20"/>
          <w:szCs w:val="20"/>
        </w:rPr>
      </w:lvl>
    </w:lvlOverride>
    <w:lvlOverride w:ilvl="3">
      <w:lvl w:ilvl="3">
        <w:start w:val="1"/>
        <w:numFmt w:val="decimal"/>
        <w:pStyle w:val="Naslov4"/>
        <w:lvlText w:val="%1.%2.%3.%4"/>
        <w:lvlJc w:val="left"/>
        <w:pPr>
          <w:ind w:left="357" w:hanging="357"/>
        </w:pPr>
        <w:rPr>
          <w:rFonts w:hint="default"/>
        </w:rPr>
      </w:lvl>
    </w:lvlOverride>
    <w:lvlOverride w:ilvl="4">
      <w:lvl w:ilvl="4">
        <w:start w:val="1"/>
        <w:numFmt w:val="decimal"/>
        <w:pStyle w:val="Naslov5"/>
        <w:lvlText w:val="%1.%2.%3.%4.%5"/>
        <w:lvlJc w:val="left"/>
        <w:pPr>
          <w:ind w:left="357" w:hanging="357"/>
        </w:pPr>
        <w:rPr>
          <w:rFonts w:hint="default"/>
        </w:rPr>
      </w:lvl>
    </w:lvlOverride>
    <w:lvlOverride w:ilvl="5">
      <w:lvl w:ilvl="5">
        <w:start w:val="1"/>
        <w:numFmt w:val="decimal"/>
        <w:pStyle w:val="Naslov6"/>
        <w:lvlText w:val="%1.%2.%3.%4.%5.%6"/>
        <w:lvlJc w:val="left"/>
        <w:pPr>
          <w:ind w:left="357" w:hanging="357"/>
        </w:pPr>
        <w:rPr>
          <w:rFonts w:hint="default"/>
        </w:rPr>
      </w:lvl>
    </w:lvlOverride>
    <w:lvlOverride w:ilvl="6">
      <w:lvl w:ilvl="6">
        <w:start w:val="1"/>
        <w:numFmt w:val="decimal"/>
        <w:pStyle w:val="Naslov7"/>
        <w:lvlText w:val="%1.%2.%3.%4.%5.%6.%7"/>
        <w:lvlJc w:val="left"/>
        <w:pPr>
          <w:ind w:left="357" w:hanging="357"/>
        </w:pPr>
        <w:rPr>
          <w:rFonts w:hint="default"/>
        </w:rPr>
      </w:lvl>
    </w:lvlOverride>
    <w:lvlOverride w:ilvl="7">
      <w:lvl w:ilvl="7">
        <w:start w:val="1"/>
        <w:numFmt w:val="decimal"/>
        <w:pStyle w:val="Naslov8"/>
        <w:lvlText w:val="%1.%2.%3.%4.%5.%6.%7.%8"/>
        <w:lvlJc w:val="left"/>
        <w:pPr>
          <w:ind w:left="357" w:hanging="357"/>
        </w:pPr>
        <w:rPr>
          <w:rFonts w:hint="default"/>
        </w:rPr>
      </w:lvl>
    </w:lvlOverride>
    <w:lvlOverride w:ilvl="8">
      <w:lvl w:ilvl="8">
        <w:start w:val="1"/>
        <w:numFmt w:val="decimal"/>
        <w:pStyle w:val="Naslov9"/>
        <w:lvlText w:val="%1.%2.%3.%4.%5.%6.%7.%8.%9"/>
        <w:lvlJc w:val="left"/>
        <w:pPr>
          <w:ind w:left="357" w:hanging="357"/>
        </w:pPr>
        <w:rPr>
          <w:rFonts w:hint="default"/>
        </w:rPr>
      </w:lvl>
    </w:lvlOverride>
  </w:num>
  <w:num w:numId="13" w16cid:durableId="1620257866">
    <w:abstractNumId w:val="4"/>
    <w:lvlOverride w:ilvl="0">
      <w:lvl w:ilvl="0">
        <w:start w:val="1"/>
        <w:numFmt w:val="decimal"/>
        <w:pStyle w:val="Naslov1"/>
        <w:lvlText w:val="%1."/>
        <w:lvlJc w:val="left"/>
        <w:pPr>
          <w:ind w:left="357" w:hanging="357"/>
        </w:pPr>
        <w:rPr>
          <w:rFonts w:cs="Times New Roman" w:hint="default"/>
        </w:rPr>
      </w:lvl>
    </w:lvlOverride>
    <w:lvlOverride w:ilvl="1">
      <w:lvl w:ilvl="1">
        <w:start w:val="1"/>
        <w:numFmt w:val="decimal"/>
        <w:pStyle w:val="Naslov2"/>
        <w:lvlText w:val="%1.%2"/>
        <w:lvlJc w:val="left"/>
        <w:pPr>
          <w:ind w:left="499" w:hanging="357"/>
        </w:pPr>
        <w:rPr>
          <w:rFonts w:cs="Times New Roman" w:hint="default"/>
        </w:rPr>
      </w:lvl>
    </w:lvlOverride>
    <w:lvlOverride w:ilvl="2">
      <w:lvl w:ilvl="2">
        <w:start w:val="1"/>
        <w:numFmt w:val="decimal"/>
        <w:pStyle w:val="Naslov3"/>
        <w:lvlText w:val="%1.%2.%3"/>
        <w:lvlJc w:val="left"/>
        <w:pPr>
          <w:ind w:left="2342" w:hanging="357"/>
        </w:pPr>
        <w:rPr>
          <w:rFonts w:cs="Times New Roman"/>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pStyle w:val="Naslov4"/>
        <w:lvlText w:val="%1.%2.%3.%4"/>
        <w:lvlJc w:val="left"/>
        <w:pPr>
          <w:ind w:left="1492" w:hanging="357"/>
        </w:pPr>
        <w:rPr>
          <w:rFonts w:cs="Times New Roman"/>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4">
      <w:lvl w:ilvl="4">
        <w:start w:val="1"/>
        <w:numFmt w:val="decimal"/>
        <w:pStyle w:val="Naslov5"/>
        <w:lvlText w:val="%1.%2.%3.%4.%5"/>
        <w:lvlJc w:val="left"/>
        <w:pPr>
          <w:ind w:left="357" w:hanging="357"/>
        </w:pPr>
        <w:rPr>
          <w:rFonts w:cs="Times New Roman" w:hint="default"/>
        </w:rPr>
      </w:lvl>
    </w:lvlOverride>
    <w:lvlOverride w:ilvl="5">
      <w:lvl w:ilvl="5">
        <w:start w:val="1"/>
        <w:numFmt w:val="decimal"/>
        <w:pStyle w:val="Naslov6"/>
        <w:lvlText w:val="%1.%2.%3.%4.%5.%6"/>
        <w:lvlJc w:val="left"/>
        <w:pPr>
          <w:ind w:left="357" w:hanging="357"/>
        </w:pPr>
        <w:rPr>
          <w:rFonts w:cs="Times New Roman" w:hint="default"/>
        </w:rPr>
      </w:lvl>
    </w:lvlOverride>
    <w:lvlOverride w:ilvl="6">
      <w:lvl w:ilvl="6">
        <w:start w:val="1"/>
        <w:numFmt w:val="decimal"/>
        <w:pStyle w:val="Naslov7"/>
        <w:lvlText w:val="%1.%2.%3.%4.%5.%6.%7"/>
        <w:lvlJc w:val="left"/>
        <w:pPr>
          <w:ind w:left="357" w:hanging="357"/>
        </w:pPr>
        <w:rPr>
          <w:rFonts w:cs="Times New Roman" w:hint="default"/>
        </w:rPr>
      </w:lvl>
    </w:lvlOverride>
    <w:lvlOverride w:ilvl="7">
      <w:lvl w:ilvl="7">
        <w:start w:val="1"/>
        <w:numFmt w:val="decimal"/>
        <w:pStyle w:val="Naslov8"/>
        <w:lvlText w:val="%1.%2.%3.%4.%5.%6.%7.%8"/>
        <w:lvlJc w:val="left"/>
        <w:pPr>
          <w:ind w:left="357" w:hanging="357"/>
        </w:pPr>
        <w:rPr>
          <w:rFonts w:cs="Times New Roman" w:hint="default"/>
        </w:rPr>
      </w:lvl>
    </w:lvlOverride>
    <w:lvlOverride w:ilvl="8">
      <w:lvl w:ilvl="8">
        <w:start w:val="1"/>
        <w:numFmt w:val="decimal"/>
        <w:pStyle w:val="Naslov9"/>
        <w:lvlText w:val="%1.%2.%3.%4.%5.%6.%7.%8.%9"/>
        <w:lvlJc w:val="left"/>
        <w:pPr>
          <w:ind w:left="357" w:hanging="357"/>
        </w:pPr>
        <w:rPr>
          <w:rFonts w:cs="Times New Roman" w:hint="default"/>
        </w:rPr>
      </w:lvl>
    </w:lvlOverride>
  </w:num>
  <w:num w:numId="14" w16cid:durableId="175075234">
    <w:abstractNumId w:val="16"/>
  </w:num>
  <w:num w:numId="15" w16cid:durableId="1928612458">
    <w:abstractNumId w:val="19"/>
  </w:num>
  <w:num w:numId="16" w16cid:durableId="2056267863">
    <w:abstractNumId w:val="5"/>
  </w:num>
  <w:num w:numId="17" w16cid:durableId="1723601669">
    <w:abstractNumId w:val="9"/>
  </w:num>
  <w:num w:numId="18" w16cid:durableId="1059552654">
    <w:abstractNumId w:val="18"/>
  </w:num>
  <w:num w:numId="19" w16cid:durableId="1149829782">
    <w:abstractNumId w:val="2"/>
  </w:num>
  <w:num w:numId="20" w16cid:durableId="1505586275">
    <w:abstractNumId w:val="15"/>
  </w:num>
  <w:num w:numId="21" w16cid:durableId="209893861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474181503">
    <w:abstractNumId w:val="17"/>
  </w:num>
  <w:num w:numId="23" w16cid:durableId="1464890180">
    <w:abstractNumId w:val="6"/>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oofState w:spelling="clean" w:grammar="clean"/>
  <w:attachedTemplate r:id="rId1"/>
  <w:documentProtection w:edit="readOnly" w:enforcement="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B1E26"/>
    <w:rsid w:val="000015CD"/>
    <w:rsid w:val="00001667"/>
    <w:rsid w:val="00001CBA"/>
    <w:rsid w:val="00001DA1"/>
    <w:rsid w:val="00002A2A"/>
    <w:rsid w:val="00002D5C"/>
    <w:rsid w:val="0000383C"/>
    <w:rsid w:val="00004B23"/>
    <w:rsid w:val="0000552A"/>
    <w:rsid w:val="00005E69"/>
    <w:rsid w:val="00005F4B"/>
    <w:rsid w:val="0000644E"/>
    <w:rsid w:val="0000690A"/>
    <w:rsid w:val="00007A20"/>
    <w:rsid w:val="00007DD3"/>
    <w:rsid w:val="00007FF5"/>
    <w:rsid w:val="000108A6"/>
    <w:rsid w:val="00010E05"/>
    <w:rsid w:val="00010E37"/>
    <w:rsid w:val="00010E67"/>
    <w:rsid w:val="000114FF"/>
    <w:rsid w:val="000119A2"/>
    <w:rsid w:val="00011ADB"/>
    <w:rsid w:val="00011FB7"/>
    <w:rsid w:val="00012BC1"/>
    <w:rsid w:val="000131F9"/>
    <w:rsid w:val="00013830"/>
    <w:rsid w:val="00014AA2"/>
    <w:rsid w:val="000157A5"/>
    <w:rsid w:val="00015DD6"/>
    <w:rsid w:val="0001664B"/>
    <w:rsid w:val="0001698D"/>
    <w:rsid w:val="00017029"/>
    <w:rsid w:val="00017264"/>
    <w:rsid w:val="00020277"/>
    <w:rsid w:val="000212EB"/>
    <w:rsid w:val="000213F7"/>
    <w:rsid w:val="00021B1B"/>
    <w:rsid w:val="00022854"/>
    <w:rsid w:val="000235F3"/>
    <w:rsid w:val="00024072"/>
    <w:rsid w:val="00024A8E"/>
    <w:rsid w:val="000253D1"/>
    <w:rsid w:val="00025401"/>
    <w:rsid w:val="000257B6"/>
    <w:rsid w:val="000257D4"/>
    <w:rsid w:val="00025CF0"/>
    <w:rsid w:val="00025CF5"/>
    <w:rsid w:val="0002627E"/>
    <w:rsid w:val="000264EA"/>
    <w:rsid w:val="000265F9"/>
    <w:rsid w:val="0002741F"/>
    <w:rsid w:val="0003050A"/>
    <w:rsid w:val="00031399"/>
    <w:rsid w:val="000321F5"/>
    <w:rsid w:val="000323BA"/>
    <w:rsid w:val="0003257C"/>
    <w:rsid w:val="00032635"/>
    <w:rsid w:val="00032F48"/>
    <w:rsid w:val="00033810"/>
    <w:rsid w:val="000344DF"/>
    <w:rsid w:val="0003458C"/>
    <w:rsid w:val="00034CC6"/>
    <w:rsid w:val="00035112"/>
    <w:rsid w:val="00035533"/>
    <w:rsid w:val="00036506"/>
    <w:rsid w:val="00036E7E"/>
    <w:rsid w:val="0003740B"/>
    <w:rsid w:val="00037D0A"/>
    <w:rsid w:val="00037E76"/>
    <w:rsid w:val="000400AB"/>
    <w:rsid w:val="000413E4"/>
    <w:rsid w:val="000424BB"/>
    <w:rsid w:val="00043327"/>
    <w:rsid w:val="000439BA"/>
    <w:rsid w:val="000444D7"/>
    <w:rsid w:val="0004486A"/>
    <w:rsid w:val="00044B6A"/>
    <w:rsid w:val="00044FC4"/>
    <w:rsid w:val="00045F66"/>
    <w:rsid w:val="00046049"/>
    <w:rsid w:val="00046A36"/>
    <w:rsid w:val="000474E5"/>
    <w:rsid w:val="000510A6"/>
    <w:rsid w:val="000512B9"/>
    <w:rsid w:val="000516E8"/>
    <w:rsid w:val="000529D4"/>
    <w:rsid w:val="00053414"/>
    <w:rsid w:val="00053757"/>
    <w:rsid w:val="00053B35"/>
    <w:rsid w:val="00053F7B"/>
    <w:rsid w:val="00054D23"/>
    <w:rsid w:val="00054F30"/>
    <w:rsid w:val="00055305"/>
    <w:rsid w:val="0005594F"/>
    <w:rsid w:val="00055D12"/>
    <w:rsid w:val="00056141"/>
    <w:rsid w:val="00056226"/>
    <w:rsid w:val="00056D17"/>
    <w:rsid w:val="00057055"/>
    <w:rsid w:val="00057433"/>
    <w:rsid w:val="000576D2"/>
    <w:rsid w:val="00057792"/>
    <w:rsid w:val="00060C01"/>
    <w:rsid w:val="00060E2A"/>
    <w:rsid w:val="00060E89"/>
    <w:rsid w:val="0006117D"/>
    <w:rsid w:val="00061F0D"/>
    <w:rsid w:val="000629A5"/>
    <w:rsid w:val="00063184"/>
    <w:rsid w:val="00063484"/>
    <w:rsid w:val="000641CA"/>
    <w:rsid w:val="00064ED3"/>
    <w:rsid w:val="0006500B"/>
    <w:rsid w:val="000665FB"/>
    <w:rsid w:val="0006663E"/>
    <w:rsid w:val="0006669E"/>
    <w:rsid w:val="00066CAE"/>
    <w:rsid w:val="00066D21"/>
    <w:rsid w:val="0007004C"/>
    <w:rsid w:val="00070CEC"/>
    <w:rsid w:val="000713CB"/>
    <w:rsid w:val="0007194B"/>
    <w:rsid w:val="00072736"/>
    <w:rsid w:val="00072CAD"/>
    <w:rsid w:val="000731BD"/>
    <w:rsid w:val="00073699"/>
    <w:rsid w:val="00073741"/>
    <w:rsid w:val="00073AE8"/>
    <w:rsid w:val="0007489D"/>
    <w:rsid w:val="000749DF"/>
    <w:rsid w:val="00074FB5"/>
    <w:rsid w:val="00075222"/>
    <w:rsid w:val="000757BF"/>
    <w:rsid w:val="00075C79"/>
    <w:rsid w:val="0007648E"/>
    <w:rsid w:val="000764C0"/>
    <w:rsid w:val="00076E39"/>
    <w:rsid w:val="00076FD0"/>
    <w:rsid w:val="00077587"/>
    <w:rsid w:val="00077BD5"/>
    <w:rsid w:val="00080751"/>
    <w:rsid w:val="00081866"/>
    <w:rsid w:val="0008262D"/>
    <w:rsid w:val="000828DB"/>
    <w:rsid w:val="000830B5"/>
    <w:rsid w:val="00083348"/>
    <w:rsid w:val="00083EE5"/>
    <w:rsid w:val="000853BF"/>
    <w:rsid w:val="0008591A"/>
    <w:rsid w:val="00085BBC"/>
    <w:rsid w:val="0008609A"/>
    <w:rsid w:val="0008657F"/>
    <w:rsid w:val="00086776"/>
    <w:rsid w:val="00087954"/>
    <w:rsid w:val="00087A8E"/>
    <w:rsid w:val="000905B7"/>
    <w:rsid w:val="000918E8"/>
    <w:rsid w:val="000922BC"/>
    <w:rsid w:val="000922C8"/>
    <w:rsid w:val="000927FC"/>
    <w:rsid w:val="00092E35"/>
    <w:rsid w:val="00094A70"/>
    <w:rsid w:val="00095CB3"/>
    <w:rsid w:val="000965DF"/>
    <w:rsid w:val="00096CFE"/>
    <w:rsid w:val="00096E77"/>
    <w:rsid w:val="00097713"/>
    <w:rsid w:val="000978A5"/>
    <w:rsid w:val="00097955"/>
    <w:rsid w:val="00097A70"/>
    <w:rsid w:val="000A0215"/>
    <w:rsid w:val="000A0A3C"/>
    <w:rsid w:val="000A1277"/>
    <w:rsid w:val="000A1548"/>
    <w:rsid w:val="000A1D9F"/>
    <w:rsid w:val="000A2684"/>
    <w:rsid w:val="000A2777"/>
    <w:rsid w:val="000A2B3A"/>
    <w:rsid w:val="000A351D"/>
    <w:rsid w:val="000A3821"/>
    <w:rsid w:val="000A3BB4"/>
    <w:rsid w:val="000A4571"/>
    <w:rsid w:val="000A4B6A"/>
    <w:rsid w:val="000A56E0"/>
    <w:rsid w:val="000A6DA4"/>
    <w:rsid w:val="000A71F3"/>
    <w:rsid w:val="000A7560"/>
    <w:rsid w:val="000B074F"/>
    <w:rsid w:val="000B1529"/>
    <w:rsid w:val="000B2027"/>
    <w:rsid w:val="000B2A45"/>
    <w:rsid w:val="000B3FCA"/>
    <w:rsid w:val="000B463B"/>
    <w:rsid w:val="000B4E11"/>
    <w:rsid w:val="000B6201"/>
    <w:rsid w:val="000B66C4"/>
    <w:rsid w:val="000B7A9C"/>
    <w:rsid w:val="000B7BF6"/>
    <w:rsid w:val="000B7EFB"/>
    <w:rsid w:val="000C2FE6"/>
    <w:rsid w:val="000C38E5"/>
    <w:rsid w:val="000C4189"/>
    <w:rsid w:val="000C5083"/>
    <w:rsid w:val="000C541C"/>
    <w:rsid w:val="000C5972"/>
    <w:rsid w:val="000C5B69"/>
    <w:rsid w:val="000C6091"/>
    <w:rsid w:val="000C67F4"/>
    <w:rsid w:val="000C6DCB"/>
    <w:rsid w:val="000C70B2"/>
    <w:rsid w:val="000C7201"/>
    <w:rsid w:val="000C735E"/>
    <w:rsid w:val="000C7478"/>
    <w:rsid w:val="000C750B"/>
    <w:rsid w:val="000C759E"/>
    <w:rsid w:val="000C75D6"/>
    <w:rsid w:val="000C78CB"/>
    <w:rsid w:val="000C799C"/>
    <w:rsid w:val="000D0069"/>
    <w:rsid w:val="000D092F"/>
    <w:rsid w:val="000D0CA8"/>
    <w:rsid w:val="000D0D68"/>
    <w:rsid w:val="000D15F9"/>
    <w:rsid w:val="000D1BC0"/>
    <w:rsid w:val="000D2543"/>
    <w:rsid w:val="000D2A66"/>
    <w:rsid w:val="000D2D84"/>
    <w:rsid w:val="000D2FA5"/>
    <w:rsid w:val="000D341B"/>
    <w:rsid w:val="000D4491"/>
    <w:rsid w:val="000D562B"/>
    <w:rsid w:val="000D56E1"/>
    <w:rsid w:val="000D5A9A"/>
    <w:rsid w:val="000D6093"/>
    <w:rsid w:val="000D6756"/>
    <w:rsid w:val="000D6794"/>
    <w:rsid w:val="000D702D"/>
    <w:rsid w:val="000D7AA4"/>
    <w:rsid w:val="000E072F"/>
    <w:rsid w:val="000E10D8"/>
    <w:rsid w:val="000E2240"/>
    <w:rsid w:val="000E2552"/>
    <w:rsid w:val="000E2AF5"/>
    <w:rsid w:val="000E359F"/>
    <w:rsid w:val="000E40D8"/>
    <w:rsid w:val="000E43A8"/>
    <w:rsid w:val="000E461C"/>
    <w:rsid w:val="000E594F"/>
    <w:rsid w:val="000E7A1E"/>
    <w:rsid w:val="000E7E80"/>
    <w:rsid w:val="000F041A"/>
    <w:rsid w:val="000F09DB"/>
    <w:rsid w:val="000F1791"/>
    <w:rsid w:val="000F27A3"/>
    <w:rsid w:val="000F4202"/>
    <w:rsid w:val="000F4551"/>
    <w:rsid w:val="000F4D24"/>
    <w:rsid w:val="000F4D93"/>
    <w:rsid w:val="000F5557"/>
    <w:rsid w:val="000F6381"/>
    <w:rsid w:val="000F75C6"/>
    <w:rsid w:val="000F7B2E"/>
    <w:rsid w:val="0010091F"/>
    <w:rsid w:val="00101682"/>
    <w:rsid w:val="001017DA"/>
    <w:rsid w:val="00102042"/>
    <w:rsid w:val="001020DA"/>
    <w:rsid w:val="001027B4"/>
    <w:rsid w:val="0010336A"/>
    <w:rsid w:val="00103D55"/>
    <w:rsid w:val="00104E3A"/>
    <w:rsid w:val="00105A27"/>
    <w:rsid w:val="001062A7"/>
    <w:rsid w:val="00106617"/>
    <w:rsid w:val="0010709F"/>
    <w:rsid w:val="00107834"/>
    <w:rsid w:val="00107913"/>
    <w:rsid w:val="00107DA3"/>
    <w:rsid w:val="001127ED"/>
    <w:rsid w:val="00112D29"/>
    <w:rsid w:val="00112F62"/>
    <w:rsid w:val="0011487E"/>
    <w:rsid w:val="001150A0"/>
    <w:rsid w:val="0011549B"/>
    <w:rsid w:val="001156D6"/>
    <w:rsid w:val="00115FF0"/>
    <w:rsid w:val="0011613B"/>
    <w:rsid w:val="00116A10"/>
    <w:rsid w:val="00116A94"/>
    <w:rsid w:val="00120550"/>
    <w:rsid w:val="00120E5A"/>
    <w:rsid w:val="00120EFB"/>
    <w:rsid w:val="001210D2"/>
    <w:rsid w:val="001211CA"/>
    <w:rsid w:val="00121B06"/>
    <w:rsid w:val="00122327"/>
    <w:rsid w:val="00122D3B"/>
    <w:rsid w:val="00122DB7"/>
    <w:rsid w:val="00122F00"/>
    <w:rsid w:val="001235E9"/>
    <w:rsid w:val="00123622"/>
    <w:rsid w:val="00123FCA"/>
    <w:rsid w:val="00124256"/>
    <w:rsid w:val="001242AD"/>
    <w:rsid w:val="00125C9B"/>
    <w:rsid w:val="00125CDA"/>
    <w:rsid w:val="00126055"/>
    <w:rsid w:val="001265CB"/>
    <w:rsid w:val="00126DDC"/>
    <w:rsid w:val="00126FA0"/>
    <w:rsid w:val="001277B5"/>
    <w:rsid w:val="00130777"/>
    <w:rsid w:val="0013126C"/>
    <w:rsid w:val="00131445"/>
    <w:rsid w:val="00131590"/>
    <w:rsid w:val="001317DD"/>
    <w:rsid w:val="001319D5"/>
    <w:rsid w:val="00131CF2"/>
    <w:rsid w:val="001325D6"/>
    <w:rsid w:val="00132C9F"/>
    <w:rsid w:val="001330EA"/>
    <w:rsid w:val="0013328A"/>
    <w:rsid w:val="001332BD"/>
    <w:rsid w:val="001333F3"/>
    <w:rsid w:val="00133581"/>
    <w:rsid w:val="001337C9"/>
    <w:rsid w:val="00133A29"/>
    <w:rsid w:val="00134A05"/>
    <w:rsid w:val="00134E76"/>
    <w:rsid w:val="001360E0"/>
    <w:rsid w:val="001364CF"/>
    <w:rsid w:val="001365C6"/>
    <w:rsid w:val="001367A0"/>
    <w:rsid w:val="00136F6D"/>
    <w:rsid w:val="001370AF"/>
    <w:rsid w:val="00137731"/>
    <w:rsid w:val="00137FAE"/>
    <w:rsid w:val="00137FF5"/>
    <w:rsid w:val="00140271"/>
    <w:rsid w:val="00140362"/>
    <w:rsid w:val="00140732"/>
    <w:rsid w:val="001411F0"/>
    <w:rsid w:val="001416C1"/>
    <w:rsid w:val="00142EA9"/>
    <w:rsid w:val="0014694B"/>
    <w:rsid w:val="00147EA5"/>
    <w:rsid w:val="00151800"/>
    <w:rsid w:val="00152883"/>
    <w:rsid w:val="00152B13"/>
    <w:rsid w:val="001530C7"/>
    <w:rsid w:val="00153669"/>
    <w:rsid w:val="001537F2"/>
    <w:rsid w:val="00153882"/>
    <w:rsid w:val="001546B2"/>
    <w:rsid w:val="00154A74"/>
    <w:rsid w:val="00155529"/>
    <w:rsid w:val="001558E5"/>
    <w:rsid w:val="00155D40"/>
    <w:rsid w:val="0015600D"/>
    <w:rsid w:val="001563D4"/>
    <w:rsid w:val="00156FF0"/>
    <w:rsid w:val="001576F1"/>
    <w:rsid w:val="00157EBC"/>
    <w:rsid w:val="00160541"/>
    <w:rsid w:val="00161293"/>
    <w:rsid w:val="001627BE"/>
    <w:rsid w:val="00163655"/>
    <w:rsid w:val="00163FDF"/>
    <w:rsid w:val="001646D3"/>
    <w:rsid w:val="001649A2"/>
    <w:rsid w:val="00164AB4"/>
    <w:rsid w:val="001650A1"/>
    <w:rsid w:val="00165408"/>
    <w:rsid w:val="001654B9"/>
    <w:rsid w:val="001659E7"/>
    <w:rsid w:val="00166177"/>
    <w:rsid w:val="001669A6"/>
    <w:rsid w:val="001673C6"/>
    <w:rsid w:val="001678EC"/>
    <w:rsid w:val="00167A54"/>
    <w:rsid w:val="00167FDC"/>
    <w:rsid w:val="001703CD"/>
    <w:rsid w:val="00170626"/>
    <w:rsid w:val="00170776"/>
    <w:rsid w:val="001707C6"/>
    <w:rsid w:val="001716C5"/>
    <w:rsid w:val="0017190C"/>
    <w:rsid w:val="0017197F"/>
    <w:rsid w:val="00172297"/>
    <w:rsid w:val="00173EE6"/>
    <w:rsid w:val="0017436F"/>
    <w:rsid w:val="00174B0E"/>
    <w:rsid w:val="00174D87"/>
    <w:rsid w:val="001754D5"/>
    <w:rsid w:val="0017579B"/>
    <w:rsid w:val="00176A66"/>
    <w:rsid w:val="00176E65"/>
    <w:rsid w:val="001774D2"/>
    <w:rsid w:val="001775B2"/>
    <w:rsid w:val="00177D68"/>
    <w:rsid w:val="0018001A"/>
    <w:rsid w:val="001801DC"/>
    <w:rsid w:val="00182086"/>
    <w:rsid w:val="00182708"/>
    <w:rsid w:val="00182BED"/>
    <w:rsid w:val="001832E6"/>
    <w:rsid w:val="00184ED7"/>
    <w:rsid w:val="001851AD"/>
    <w:rsid w:val="00185CA7"/>
    <w:rsid w:val="0018617C"/>
    <w:rsid w:val="0018684E"/>
    <w:rsid w:val="00186F44"/>
    <w:rsid w:val="00191DE0"/>
    <w:rsid w:val="00191F7A"/>
    <w:rsid w:val="001929A3"/>
    <w:rsid w:val="00194229"/>
    <w:rsid w:val="00194D63"/>
    <w:rsid w:val="00195405"/>
    <w:rsid w:val="0019593E"/>
    <w:rsid w:val="00195B86"/>
    <w:rsid w:val="0019675B"/>
    <w:rsid w:val="001968A3"/>
    <w:rsid w:val="0019730E"/>
    <w:rsid w:val="001A01EB"/>
    <w:rsid w:val="001A08CB"/>
    <w:rsid w:val="001A1347"/>
    <w:rsid w:val="001A3EB4"/>
    <w:rsid w:val="001A467A"/>
    <w:rsid w:val="001A59DC"/>
    <w:rsid w:val="001A5D8D"/>
    <w:rsid w:val="001A6646"/>
    <w:rsid w:val="001A6C3C"/>
    <w:rsid w:val="001A6E02"/>
    <w:rsid w:val="001A703B"/>
    <w:rsid w:val="001A709F"/>
    <w:rsid w:val="001B0726"/>
    <w:rsid w:val="001B0834"/>
    <w:rsid w:val="001B10FA"/>
    <w:rsid w:val="001B170D"/>
    <w:rsid w:val="001B174A"/>
    <w:rsid w:val="001B2E00"/>
    <w:rsid w:val="001B2EAD"/>
    <w:rsid w:val="001B3161"/>
    <w:rsid w:val="001B3302"/>
    <w:rsid w:val="001B38CC"/>
    <w:rsid w:val="001B3CE2"/>
    <w:rsid w:val="001B3E06"/>
    <w:rsid w:val="001B58B5"/>
    <w:rsid w:val="001B615A"/>
    <w:rsid w:val="001B6902"/>
    <w:rsid w:val="001B7E59"/>
    <w:rsid w:val="001C02BF"/>
    <w:rsid w:val="001C0AE7"/>
    <w:rsid w:val="001C16D0"/>
    <w:rsid w:val="001C2167"/>
    <w:rsid w:val="001C2570"/>
    <w:rsid w:val="001C26C9"/>
    <w:rsid w:val="001C2D2E"/>
    <w:rsid w:val="001C2E84"/>
    <w:rsid w:val="001C2F69"/>
    <w:rsid w:val="001C303B"/>
    <w:rsid w:val="001C43F0"/>
    <w:rsid w:val="001C44C5"/>
    <w:rsid w:val="001C451B"/>
    <w:rsid w:val="001C465D"/>
    <w:rsid w:val="001C5AE3"/>
    <w:rsid w:val="001C5DDC"/>
    <w:rsid w:val="001C6056"/>
    <w:rsid w:val="001C650C"/>
    <w:rsid w:val="001C6BE9"/>
    <w:rsid w:val="001C6E09"/>
    <w:rsid w:val="001C6FC8"/>
    <w:rsid w:val="001D044F"/>
    <w:rsid w:val="001D058E"/>
    <w:rsid w:val="001D08ED"/>
    <w:rsid w:val="001D0C56"/>
    <w:rsid w:val="001D0C90"/>
    <w:rsid w:val="001D16DF"/>
    <w:rsid w:val="001D19E4"/>
    <w:rsid w:val="001D1FA2"/>
    <w:rsid w:val="001D2ABE"/>
    <w:rsid w:val="001D32EB"/>
    <w:rsid w:val="001D3AFD"/>
    <w:rsid w:val="001D4054"/>
    <w:rsid w:val="001D46BA"/>
    <w:rsid w:val="001D4857"/>
    <w:rsid w:val="001D48BB"/>
    <w:rsid w:val="001D4FE9"/>
    <w:rsid w:val="001D51B3"/>
    <w:rsid w:val="001D5B7D"/>
    <w:rsid w:val="001D661D"/>
    <w:rsid w:val="001D6A0C"/>
    <w:rsid w:val="001D6A27"/>
    <w:rsid w:val="001D6A6F"/>
    <w:rsid w:val="001D6C84"/>
    <w:rsid w:val="001D7317"/>
    <w:rsid w:val="001E054F"/>
    <w:rsid w:val="001E06EC"/>
    <w:rsid w:val="001E15EA"/>
    <w:rsid w:val="001E1744"/>
    <w:rsid w:val="001E1A02"/>
    <w:rsid w:val="001E1A8B"/>
    <w:rsid w:val="001E1E80"/>
    <w:rsid w:val="001E2EA1"/>
    <w:rsid w:val="001E3DE9"/>
    <w:rsid w:val="001E3F17"/>
    <w:rsid w:val="001E55EB"/>
    <w:rsid w:val="001E5CF6"/>
    <w:rsid w:val="001E64CC"/>
    <w:rsid w:val="001E6639"/>
    <w:rsid w:val="001E685C"/>
    <w:rsid w:val="001E72B1"/>
    <w:rsid w:val="001E7E0D"/>
    <w:rsid w:val="001E7EC9"/>
    <w:rsid w:val="001E7ECD"/>
    <w:rsid w:val="001F0C07"/>
    <w:rsid w:val="001F14C5"/>
    <w:rsid w:val="001F191F"/>
    <w:rsid w:val="001F1CC6"/>
    <w:rsid w:val="001F22A5"/>
    <w:rsid w:val="001F2C54"/>
    <w:rsid w:val="001F3027"/>
    <w:rsid w:val="001F383A"/>
    <w:rsid w:val="001F4022"/>
    <w:rsid w:val="001F4C65"/>
    <w:rsid w:val="001F5706"/>
    <w:rsid w:val="001F5CC3"/>
    <w:rsid w:val="001F614F"/>
    <w:rsid w:val="001F69C9"/>
    <w:rsid w:val="001F6C29"/>
    <w:rsid w:val="001F6E2A"/>
    <w:rsid w:val="001F6F87"/>
    <w:rsid w:val="001F771E"/>
    <w:rsid w:val="00200DA0"/>
    <w:rsid w:val="00200FBB"/>
    <w:rsid w:val="002012EC"/>
    <w:rsid w:val="002016D3"/>
    <w:rsid w:val="002018E1"/>
    <w:rsid w:val="0020198C"/>
    <w:rsid w:val="002025DF"/>
    <w:rsid w:val="00202B0C"/>
    <w:rsid w:val="002032E0"/>
    <w:rsid w:val="002039B7"/>
    <w:rsid w:val="002047FE"/>
    <w:rsid w:val="0020528A"/>
    <w:rsid w:val="00205DB4"/>
    <w:rsid w:val="00205E68"/>
    <w:rsid w:val="00206538"/>
    <w:rsid w:val="002068A9"/>
    <w:rsid w:val="00206975"/>
    <w:rsid w:val="002078C6"/>
    <w:rsid w:val="00210928"/>
    <w:rsid w:val="00210EA5"/>
    <w:rsid w:val="002116F1"/>
    <w:rsid w:val="0021197D"/>
    <w:rsid w:val="00211B5B"/>
    <w:rsid w:val="00211ECD"/>
    <w:rsid w:val="00212F35"/>
    <w:rsid w:val="0021311C"/>
    <w:rsid w:val="002150CA"/>
    <w:rsid w:val="00215912"/>
    <w:rsid w:val="00216652"/>
    <w:rsid w:val="00216AD9"/>
    <w:rsid w:val="0022097A"/>
    <w:rsid w:val="00220DE1"/>
    <w:rsid w:val="002212D6"/>
    <w:rsid w:val="00221BBC"/>
    <w:rsid w:val="002220A1"/>
    <w:rsid w:val="00222658"/>
    <w:rsid w:val="002232BD"/>
    <w:rsid w:val="00223D41"/>
    <w:rsid w:val="00224601"/>
    <w:rsid w:val="00224A79"/>
    <w:rsid w:val="00224FC1"/>
    <w:rsid w:val="0022522F"/>
    <w:rsid w:val="00225F25"/>
    <w:rsid w:val="002262C5"/>
    <w:rsid w:val="0022786F"/>
    <w:rsid w:val="00230DAF"/>
    <w:rsid w:val="0023135C"/>
    <w:rsid w:val="0023180C"/>
    <w:rsid w:val="00232A29"/>
    <w:rsid w:val="00232F04"/>
    <w:rsid w:val="00233013"/>
    <w:rsid w:val="0023306B"/>
    <w:rsid w:val="002331D0"/>
    <w:rsid w:val="002336D8"/>
    <w:rsid w:val="0023394A"/>
    <w:rsid w:val="00233C6C"/>
    <w:rsid w:val="00233FD2"/>
    <w:rsid w:val="002341E7"/>
    <w:rsid w:val="00234453"/>
    <w:rsid w:val="00234A5E"/>
    <w:rsid w:val="00234C18"/>
    <w:rsid w:val="002354E7"/>
    <w:rsid w:val="002355F2"/>
    <w:rsid w:val="00235AA6"/>
    <w:rsid w:val="002360A1"/>
    <w:rsid w:val="00237713"/>
    <w:rsid w:val="00237BAA"/>
    <w:rsid w:val="00237F1E"/>
    <w:rsid w:val="0024012B"/>
    <w:rsid w:val="00240A13"/>
    <w:rsid w:val="00240F8E"/>
    <w:rsid w:val="0024151F"/>
    <w:rsid w:val="002416C6"/>
    <w:rsid w:val="00241BE4"/>
    <w:rsid w:val="002426FF"/>
    <w:rsid w:val="00242A8C"/>
    <w:rsid w:val="00243214"/>
    <w:rsid w:val="002435EB"/>
    <w:rsid w:val="002438CD"/>
    <w:rsid w:val="00244177"/>
    <w:rsid w:val="00244C81"/>
    <w:rsid w:val="00244CB6"/>
    <w:rsid w:val="00244E05"/>
    <w:rsid w:val="00244EAA"/>
    <w:rsid w:val="002463DF"/>
    <w:rsid w:val="00246A54"/>
    <w:rsid w:val="002473DB"/>
    <w:rsid w:val="00250583"/>
    <w:rsid w:val="00250608"/>
    <w:rsid w:val="002515AF"/>
    <w:rsid w:val="00251D54"/>
    <w:rsid w:val="00252319"/>
    <w:rsid w:val="0025247F"/>
    <w:rsid w:val="0025293D"/>
    <w:rsid w:val="00252E34"/>
    <w:rsid w:val="002530FE"/>
    <w:rsid w:val="00253CE9"/>
    <w:rsid w:val="00254127"/>
    <w:rsid w:val="00254743"/>
    <w:rsid w:val="002550D6"/>
    <w:rsid w:val="002552B1"/>
    <w:rsid w:val="00255517"/>
    <w:rsid w:val="00256A17"/>
    <w:rsid w:val="00256DAE"/>
    <w:rsid w:val="00257350"/>
    <w:rsid w:val="00257A73"/>
    <w:rsid w:val="00257BD0"/>
    <w:rsid w:val="002600C6"/>
    <w:rsid w:val="0026015D"/>
    <w:rsid w:val="0026100E"/>
    <w:rsid w:val="00261C79"/>
    <w:rsid w:val="00261DE5"/>
    <w:rsid w:val="0026289B"/>
    <w:rsid w:val="00262B87"/>
    <w:rsid w:val="002639F8"/>
    <w:rsid w:val="00263BB3"/>
    <w:rsid w:val="00263F7A"/>
    <w:rsid w:val="00264554"/>
    <w:rsid w:val="00265152"/>
    <w:rsid w:val="00265A24"/>
    <w:rsid w:val="00265DD8"/>
    <w:rsid w:val="00266090"/>
    <w:rsid w:val="002662D9"/>
    <w:rsid w:val="002665F0"/>
    <w:rsid w:val="00266AF3"/>
    <w:rsid w:val="00266F31"/>
    <w:rsid w:val="00266FDA"/>
    <w:rsid w:val="00267747"/>
    <w:rsid w:val="002719D5"/>
    <w:rsid w:val="00271D4D"/>
    <w:rsid w:val="00271F9A"/>
    <w:rsid w:val="00272A86"/>
    <w:rsid w:val="00272CE5"/>
    <w:rsid w:val="00273CDD"/>
    <w:rsid w:val="00274032"/>
    <w:rsid w:val="0027430B"/>
    <w:rsid w:val="00274551"/>
    <w:rsid w:val="00274D8B"/>
    <w:rsid w:val="00275EF8"/>
    <w:rsid w:val="00276288"/>
    <w:rsid w:val="002763DF"/>
    <w:rsid w:val="002776B8"/>
    <w:rsid w:val="0028021E"/>
    <w:rsid w:val="00280F30"/>
    <w:rsid w:val="00281192"/>
    <w:rsid w:val="002814E9"/>
    <w:rsid w:val="00281AAF"/>
    <w:rsid w:val="00281D28"/>
    <w:rsid w:val="002832B2"/>
    <w:rsid w:val="00283B62"/>
    <w:rsid w:val="00284079"/>
    <w:rsid w:val="00284CB9"/>
    <w:rsid w:val="002855D0"/>
    <w:rsid w:val="002903E9"/>
    <w:rsid w:val="00291380"/>
    <w:rsid w:val="002918A6"/>
    <w:rsid w:val="00291C8E"/>
    <w:rsid w:val="00291DD3"/>
    <w:rsid w:val="00292653"/>
    <w:rsid w:val="002927C0"/>
    <w:rsid w:val="00292956"/>
    <w:rsid w:val="00292D53"/>
    <w:rsid w:val="002938EB"/>
    <w:rsid w:val="00293925"/>
    <w:rsid w:val="002944D1"/>
    <w:rsid w:val="0029464B"/>
    <w:rsid w:val="00294A70"/>
    <w:rsid w:val="0029528F"/>
    <w:rsid w:val="002958FE"/>
    <w:rsid w:val="00296022"/>
    <w:rsid w:val="00296225"/>
    <w:rsid w:val="002974C1"/>
    <w:rsid w:val="00297874"/>
    <w:rsid w:val="00297EA4"/>
    <w:rsid w:val="002A0738"/>
    <w:rsid w:val="002A0D02"/>
    <w:rsid w:val="002A17A0"/>
    <w:rsid w:val="002A1B13"/>
    <w:rsid w:val="002A2590"/>
    <w:rsid w:val="002A34C8"/>
    <w:rsid w:val="002A367F"/>
    <w:rsid w:val="002A39D8"/>
    <w:rsid w:val="002A3C49"/>
    <w:rsid w:val="002A5CCC"/>
    <w:rsid w:val="002A5D07"/>
    <w:rsid w:val="002A61DD"/>
    <w:rsid w:val="002A6839"/>
    <w:rsid w:val="002A6853"/>
    <w:rsid w:val="002A6ADB"/>
    <w:rsid w:val="002B01BB"/>
    <w:rsid w:val="002B047C"/>
    <w:rsid w:val="002B04E5"/>
    <w:rsid w:val="002B0BE6"/>
    <w:rsid w:val="002B0C97"/>
    <w:rsid w:val="002B10AF"/>
    <w:rsid w:val="002B174C"/>
    <w:rsid w:val="002B1C97"/>
    <w:rsid w:val="002B2B13"/>
    <w:rsid w:val="002B2BE8"/>
    <w:rsid w:val="002B2D05"/>
    <w:rsid w:val="002B330E"/>
    <w:rsid w:val="002B3833"/>
    <w:rsid w:val="002B3B13"/>
    <w:rsid w:val="002B5236"/>
    <w:rsid w:val="002B5584"/>
    <w:rsid w:val="002B55FE"/>
    <w:rsid w:val="002B5CE1"/>
    <w:rsid w:val="002B6263"/>
    <w:rsid w:val="002B64DC"/>
    <w:rsid w:val="002B70A5"/>
    <w:rsid w:val="002C15F2"/>
    <w:rsid w:val="002C20C9"/>
    <w:rsid w:val="002C31EF"/>
    <w:rsid w:val="002C3A0E"/>
    <w:rsid w:val="002C3ABE"/>
    <w:rsid w:val="002C3B34"/>
    <w:rsid w:val="002C427C"/>
    <w:rsid w:val="002C49B4"/>
    <w:rsid w:val="002C5389"/>
    <w:rsid w:val="002C5619"/>
    <w:rsid w:val="002C6552"/>
    <w:rsid w:val="002C67A5"/>
    <w:rsid w:val="002C6D1F"/>
    <w:rsid w:val="002C7030"/>
    <w:rsid w:val="002C72F8"/>
    <w:rsid w:val="002C783F"/>
    <w:rsid w:val="002C7B4B"/>
    <w:rsid w:val="002D0435"/>
    <w:rsid w:val="002D1454"/>
    <w:rsid w:val="002D1955"/>
    <w:rsid w:val="002D2A4A"/>
    <w:rsid w:val="002D2D8B"/>
    <w:rsid w:val="002D3274"/>
    <w:rsid w:val="002D34CB"/>
    <w:rsid w:val="002D36E8"/>
    <w:rsid w:val="002D3C9D"/>
    <w:rsid w:val="002D4646"/>
    <w:rsid w:val="002D481A"/>
    <w:rsid w:val="002D4F2D"/>
    <w:rsid w:val="002D4FB0"/>
    <w:rsid w:val="002D5895"/>
    <w:rsid w:val="002D5B76"/>
    <w:rsid w:val="002D6B68"/>
    <w:rsid w:val="002D6C7B"/>
    <w:rsid w:val="002D6CB5"/>
    <w:rsid w:val="002D7011"/>
    <w:rsid w:val="002D73DD"/>
    <w:rsid w:val="002D743B"/>
    <w:rsid w:val="002D7BAA"/>
    <w:rsid w:val="002D7EE7"/>
    <w:rsid w:val="002E011C"/>
    <w:rsid w:val="002E09EC"/>
    <w:rsid w:val="002E0D89"/>
    <w:rsid w:val="002E1070"/>
    <w:rsid w:val="002E16A6"/>
    <w:rsid w:val="002E1848"/>
    <w:rsid w:val="002E1B9D"/>
    <w:rsid w:val="002E2200"/>
    <w:rsid w:val="002E35C9"/>
    <w:rsid w:val="002E415E"/>
    <w:rsid w:val="002E4ECA"/>
    <w:rsid w:val="002E5FEB"/>
    <w:rsid w:val="002E61AD"/>
    <w:rsid w:val="002E6836"/>
    <w:rsid w:val="002E6A4F"/>
    <w:rsid w:val="002E6D16"/>
    <w:rsid w:val="002E70A6"/>
    <w:rsid w:val="002F0199"/>
    <w:rsid w:val="002F0C5F"/>
    <w:rsid w:val="002F17DA"/>
    <w:rsid w:val="002F1E6A"/>
    <w:rsid w:val="002F1F03"/>
    <w:rsid w:val="002F3AD4"/>
    <w:rsid w:val="002F3AE5"/>
    <w:rsid w:val="002F3EBE"/>
    <w:rsid w:val="002F3FFC"/>
    <w:rsid w:val="002F472D"/>
    <w:rsid w:val="002F5592"/>
    <w:rsid w:val="002F7CAA"/>
    <w:rsid w:val="002F7E81"/>
    <w:rsid w:val="002F7F47"/>
    <w:rsid w:val="002F7F9C"/>
    <w:rsid w:val="00300276"/>
    <w:rsid w:val="0030028A"/>
    <w:rsid w:val="003002F8"/>
    <w:rsid w:val="0030049D"/>
    <w:rsid w:val="003005C0"/>
    <w:rsid w:val="00300915"/>
    <w:rsid w:val="00300A1F"/>
    <w:rsid w:val="00300E5D"/>
    <w:rsid w:val="003012C7"/>
    <w:rsid w:val="003017E3"/>
    <w:rsid w:val="0030190F"/>
    <w:rsid w:val="00301C9D"/>
    <w:rsid w:val="00301DC2"/>
    <w:rsid w:val="00302794"/>
    <w:rsid w:val="00303271"/>
    <w:rsid w:val="0030338C"/>
    <w:rsid w:val="003035A1"/>
    <w:rsid w:val="00303633"/>
    <w:rsid w:val="00303A43"/>
    <w:rsid w:val="00304286"/>
    <w:rsid w:val="00304BC5"/>
    <w:rsid w:val="00304E93"/>
    <w:rsid w:val="0030643A"/>
    <w:rsid w:val="00306A2E"/>
    <w:rsid w:val="0030745B"/>
    <w:rsid w:val="00307F37"/>
    <w:rsid w:val="00310B82"/>
    <w:rsid w:val="00310CF3"/>
    <w:rsid w:val="00310FC5"/>
    <w:rsid w:val="0031108C"/>
    <w:rsid w:val="003112F5"/>
    <w:rsid w:val="003125B4"/>
    <w:rsid w:val="00312C30"/>
    <w:rsid w:val="00312D9F"/>
    <w:rsid w:val="00313699"/>
    <w:rsid w:val="0031393C"/>
    <w:rsid w:val="00313CB7"/>
    <w:rsid w:val="00313EF7"/>
    <w:rsid w:val="0031400A"/>
    <w:rsid w:val="00314292"/>
    <w:rsid w:val="00314475"/>
    <w:rsid w:val="00314820"/>
    <w:rsid w:val="00315C4B"/>
    <w:rsid w:val="003174CC"/>
    <w:rsid w:val="00320027"/>
    <w:rsid w:val="00320AE5"/>
    <w:rsid w:val="0032156A"/>
    <w:rsid w:val="003216B6"/>
    <w:rsid w:val="00321B50"/>
    <w:rsid w:val="00321F62"/>
    <w:rsid w:val="003220BA"/>
    <w:rsid w:val="0032358B"/>
    <w:rsid w:val="0032460A"/>
    <w:rsid w:val="00324D56"/>
    <w:rsid w:val="00325129"/>
    <w:rsid w:val="003257DB"/>
    <w:rsid w:val="003261E4"/>
    <w:rsid w:val="00326205"/>
    <w:rsid w:val="0032643C"/>
    <w:rsid w:val="003266AD"/>
    <w:rsid w:val="00327876"/>
    <w:rsid w:val="00330FBE"/>
    <w:rsid w:val="003316A5"/>
    <w:rsid w:val="00331994"/>
    <w:rsid w:val="003328B0"/>
    <w:rsid w:val="003333EE"/>
    <w:rsid w:val="003334F7"/>
    <w:rsid w:val="00333661"/>
    <w:rsid w:val="003337C6"/>
    <w:rsid w:val="0033478F"/>
    <w:rsid w:val="0033532D"/>
    <w:rsid w:val="003353C1"/>
    <w:rsid w:val="003358D4"/>
    <w:rsid w:val="00335EE6"/>
    <w:rsid w:val="00335FD0"/>
    <w:rsid w:val="00336248"/>
    <w:rsid w:val="00336913"/>
    <w:rsid w:val="00337E65"/>
    <w:rsid w:val="003405B9"/>
    <w:rsid w:val="0034175B"/>
    <w:rsid w:val="00341F0E"/>
    <w:rsid w:val="00342B1C"/>
    <w:rsid w:val="003430D8"/>
    <w:rsid w:val="003439F3"/>
    <w:rsid w:val="00343A24"/>
    <w:rsid w:val="00344687"/>
    <w:rsid w:val="00345049"/>
    <w:rsid w:val="00345258"/>
    <w:rsid w:val="003456FC"/>
    <w:rsid w:val="0034570F"/>
    <w:rsid w:val="003466BB"/>
    <w:rsid w:val="0034688C"/>
    <w:rsid w:val="003468BE"/>
    <w:rsid w:val="00346C6F"/>
    <w:rsid w:val="00347BF4"/>
    <w:rsid w:val="00347F87"/>
    <w:rsid w:val="00350C7F"/>
    <w:rsid w:val="00350D7A"/>
    <w:rsid w:val="003511EF"/>
    <w:rsid w:val="00351879"/>
    <w:rsid w:val="00353466"/>
    <w:rsid w:val="00354A21"/>
    <w:rsid w:val="00354ADC"/>
    <w:rsid w:val="00355609"/>
    <w:rsid w:val="00355752"/>
    <w:rsid w:val="00355819"/>
    <w:rsid w:val="00355B32"/>
    <w:rsid w:val="00355C1B"/>
    <w:rsid w:val="0035603F"/>
    <w:rsid w:val="00356696"/>
    <w:rsid w:val="00356B02"/>
    <w:rsid w:val="0035724E"/>
    <w:rsid w:val="00357560"/>
    <w:rsid w:val="0035772B"/>
    <w:rsid w:val="00357884"/>
    <w:rsid w:val="00360B5B"/>
    <w:rsid w:val="00361663"/>
    <w:rsid w:val="003618BC"/>
    <w:rsid w:val="00361E99"/>
    <w:rsid w:val="00362518"/>
    <w:rsid w:val="003627FD"/>
    <w:rsid w:val="0036289C"/>
    <w:rsid w:val="00363302"/>
    <w:rsid w:val="00364605"/>
    <w:rsid w:val="00365B22"/>
    <w:rsid w:val="00366ADF"/>
    <w:rsid w:val="00366B65"/>
    <w:rsid w:val="003673E4"/>
    <w:rsid w:val="003715F3"/>
    <w:rsid w:val="00373CF0"/>
    <w:rsid w:val="00374875"/>
    <w:rsid w:val="00375269"/>
    <w:rsid w:val="003754D6"/>
    <w:rsid w:val="00375E91"/>
    <w:rsid w:val="00376417"/>
    <w:rsid w:val="003769B5"/>
    <w:rsid w:val="003806BF"/>
    <w:rsid w:val="003807D9"/>
    <w:rsid w:val="0038099B"/>
    <w:rsid w:val="00380A46"/>
    <w:rsid w:val="00380BC2"/>
    <w:rsid w:val="00381B37"/>
    <w:rsid w:val="0038262D"/>
    <w:rsid w:val="003830B8"/>
    <w:rsid w:val="003831B0"/>
    <w:rsid w:val="003837B6"/>
    <w:rsid w:val="003838BA"/>
    <w:rsid w:val="00383AC2"/>
    <w:rsid w:val="0038412F"/>
    <w:rsid w:val="00384759"/>
    <w:rsid w:val="00384883"/>
    <w:rsid w:val="0038662A"/>
    <w:rsid w:val="003866A7"/>
    <w:rsid w:val="00386C67"/>
    <w:rsid w:val="0038754D"/>
    <w:rsid w:val="003909C0"/>
    <w:rsid w:val="00390A52"/>
    <w:rsid w:val="00390C3E"/>
    <w:rsid w:val="00390C56"/>
    <w:rsid w:val="00391818"/>
    <w:rsid w:val="00391D3F"/>
    <w:rsid w:val="0039253A"/>
    <w:rsid w:val="00392956"/>
    <w:rsid w:val="00393389"/>
    <w:rsid w:val="0039397B"/>
    <w:rsid w:val="003951DA"/>
    <w:rsid w:val="0039549E"/>
    <w:rsid w:val="003956C0"/>
    <w:rsid w:val="00395E6C"/>
    <w:rsid w:val="00396276"/>
    <w:rsid w:val="003967B9"/>
    <w:rsid w:val="003971E2"/>
    <w:rsid w:val="003A00D9"/>
    <w:rsid w:val="003A0AD9"/>
    <w:rsid w:val="003A17AD"/>
    <w:rsid w:val="003A2683"/>
    <w:rsid w:val="003A2A07"/>
    <w:rsid w:val="003A2D1F"/>
    <w:rsid w:val="003A30A6"/>
    <w:rsid w:val="003A450C"/>
    <w:rsid w:val="003A49D1"/>
    <w:rsid w:val="003A54CA"/>
    <w:rsid w:val="003A6135"/>
    <w:rsid w:val="003A6503"/>
    <w:rsid w:val="003A707A"/>
    <w:rsid w:val="003A7221"/>
    <w:rsid w:val="003A77BA"/>
    <w:rsid w:val="003A79F7"/>
    <w:rsid w:val="003A7BEC"/>
    <w:rsid w:val="003A7C9D"/>
    <w:rsid w:val="003B0F86"/>
    <w:rsid w:val="003B0FBE"/>
    <w:rsid w:val="003B11B5"/>
    <w:rsid w:val="003B1551"/>
    <w:rsid w:val="003B1748"/>
    <w:rsid w:val="003B2196"/>
    <w:rsid w:val="003B2D8D"/>
    <w:rsid w:val="003B39E9"/>
    <w:rsid w:val="003B4010"/>
    <w:rsid w:val="003B55C7"/>
    <w:rsid w:val="003B56AA"/>
    <w:rsid w:val="003B57FF"/>
    <w:rsid w:val="003B596A"/>
    <w:rsid w:val="003B5B0C"/>
    <w:rsid w:val="003B5BA5"/>
    <w:rsid w:val="003B629A"/>
    <w:rsid w:val="003B63FF"/>
    <w:rsid w:val="003B66CD"/>
    <w:rsid w:val="003B6AD8"/>
    <w:rsid w:val="003B6C10"/>
    <w:rsid w:val="003B7259"/>
    <w:rsid w:val="003B7282"/>
    <w:rsid w:val="003C020D"/>
    <w:rsid w:val="003C0AF6"/>
    <w:rsid w:val="003C0B06"/>
    <w:rsid w:val="003C1C0F"/>
    <w:rsid w:val="003C2506"/>
    <w:rsid w:val="003C251D"/>
    <w:rsid w:val="003C43E6"/>
    <w:rsid w:val="003C4826"/>
    <w:rsid w:val="003C4A82"/>
    <w:rsid w:val="003C5714"/>
    <w:rsid w:val="003C5CB2"/>
    <w:rsid w:val="003C6325"/>
    <w:rsid w:val="003C6431"/>
    <w:rsid w:val="003C6CDE"/>
    <w:rsid w:val="003C74C6"/>
    <w:rsid w:val="003D04DA"/>
    <w:rsid w:val="003D0613"/>
    <w:rsid w:val="003D09CD"/>
    <w:rsid w:val="003D0A96"/>
    <w:rsid w:val="003D0C7E"/>
    <w:rsid w:val="003D0DE5"/>
    <w:rsid w:val="003D1ABC"/>
    <w:rsid w:val="003D1D00"/>
    <w:rsid w:val="003D39DA"/>
    <w:rsid w:val="003D3AB6"/>
    <w:rsid w:val="003D49F8"/>
    <w:rsid w:val="003D4F72"/>
    <w:rsid w:val="003D588D"/>
    <w:rsid w:val="003D6E48"/>
    <w:rsid w:val="003D6F8D"/>
    <w:rsid w:val="003D7217"/>
    <w:rsid w:val="003E0C42"/>
    <w:rsid w:val="003E0C84"/>
    <w:rsid w:val="003E131D"/>
    <w:rsid w:val="003E1EF4"/>
    <w:rsid w:val="003E2406"/>
    <w:rsid w:val="003E2908"/>
    <w:rsid w:val="003E2C47"/>
    <w:rsid w:val="003E33BF"/>
    <w:rsid w:val="003E3E6F"/>
    <w:rsid w:val="003E511E"/>
    <w:rsid w:val="003E5467"/>
    <w:rsid w:val="003E5BE2"/>
    <w:rsid w:val="003E6425"/>
    <w:rsid w:val="003E73C2"/>
    <w:rsid w:val="003E752E"/>
    <w:rsid w:val="003F01BC"/>
    <w:rsid w:val="003F03D3"/>
    <w:rsid w:val="003F083A"/>
    <w:rsid w:val="003F095E"/>
    <w:rsid w:val="003F0DE8"/>
    <w:rsid w:val="003F1096"/>
    <w:rsid w:val="003F1540"/>
    <w:rsid w:val="003F1D5C"/>
    <w:rsid w:val="003F2024"/>
    <w:rsid w:val="003F20A0"/>
    <w:rsid w:val="003F337C"/>
    <w:rsid w:val="003F33D4"/>
    <w:rsid w:val="003F3678"/>
    <w:rsid w:val="003F48CC"/>
    <w:rsid w:val="003F5214"/>
    <w:rsid w:val="003F6120"/>
    <w:rsid w:val="003F7D4F"/>
    <w:rsid w:val="004005FD"/>
    <w:rsid w:val="00400A3C"/>
    <w:rsid w:val="00400AB6"/>
    <w:rsid w:val="0040161B"/>
    <w:rsid w:val="00401EFF"/>
    <w:rsid w:val="00402138"/>
    <w:rsid w:val="00402336"/>
    <w:rsid w:val="004025BA"/>
    <w:rsid w:val="00402719"/>
    <w:rsid w:val="0040299B"/>
    <w:rsid w:val="004032C1"/>
    <w:rsid w:val="00404728"/>
    <w:rsid w:val="00404B7B"/>
    <w:rsid w:val="004052D8"/>
    <w:rsid w:val="0040674D"/>
    <w:rsid w:val="004108BA"/>
    <w:rsid w:val="00410C43"/>
    <w:rsid w:val="004128E3"/>
    <w:rsid w:val="004129E1"/>
    <w:rsid w:val="00412D24"/>
    <w:rsid w:val="00413B99"/>
    <w:rsid w:val="0041403D"/>
    <w:rsid w:val="0041434D"/>
    <w:rsid w:val="00414686"/>
    <w:rsid w:val="00414772"/>
    <w:rsid w:val="004154BF"/>
    <w:rsid w:val="00415CE9"/>
    <w:rsid w:val="0041752F"/>
    <w:rsid w:val="00417842"/>
    <w:rsid w:val="00417E74"/>
    <w:rsid w:val="0042060F"/>
    <w:rsid w:val="00421393"/>
    <w:rsid w:val="004214A7"/>
    <w:rsid w:val="00421A7B"/>
    <w:rsid w:val="00421EBC"/>
    <w:rsid w:val="004226EA"/>
    <w:rsid w:val="00423D75"/>
    <w:rsid w:val="004244E2"/>
    <w:rsid w:val="00424D26"/>
    <w:rsid w:val="004279A7"/>
    <w:rsid w:val="00427C34"/>
    <w:rsid w:val="0043004F"/>
    <w:rsid w:val="00430785"/>
    <w:rsid w:val="00431433"/>
    <w:rsid w:val="004315FC"/>
    <w:rsid w:val="00431E63"/>
    <w:rsid w:val="00432BA7"/>
    <w:rsid w:val="00432BDE"/>
    <w:rsid w:val="00432DC8"/>
    <w:rsid w:val="00433926"/>
    <w:rsid w:val="0043429B"/>
    <w:rsid w:val="0043501E"/>
    <w:rsid w:val="004366F9"/>
    <w:rsid w:val="00436D08"/>
    <w:rsid w:val="00436FB6"/>
    <w:rsid w:val="004421CB"/>
    <w:rsid w:val="00442370"/>
    <w:rsid w:val="00442974"/>
    <w:rsid w:val="00443103"/>
    <w:rsid w:val="00443449"/>
    <w:rsid w:val="00443B44"/>
    <w:rsid w:val="004459B2"/>
    <w:rsid w:val="00445DA3"/>
    <w:rsid w:val="00445FA8"/>
    <w:rsid w:val="00446057"/>
    <w:rsid w:val="00446454"/>
    <w:rsid w:val="00446B1C"/>
    <w:rsid w:val="00446C4A"/>
    <w:rsid w:val="00447045"/>
    <w:rsid w:val="00447B30"/>
    <w:rsid w:val="00447CC9"/>
    <w:rsid w:val="0045033D"/>
    <w:rsid w:val="00450FAE"/>
    <w:rsid w:val="0045148B"/>
    <w:rsid w:val="004514B0"/>
    <w:rsid w:val="00452CF7"/>
    <w:rsid w:val="004532E7"/>
    <w:rsid w:val="00453E39"/>
    <w:rsid w:val="00454200"/>
    <w:rsid w:val="0045440C"/>
    <w:rsid w:val="00455CB9"/>
    <w:rsid w:val="00455F3B"/>
    <w:rsid w:val="00456847"/>
    <w:rsid w:val="00456B78"/>
    <w:rsid w:val="004574D9"/>
    <w:rsid w:val="00457830"/>
    <w:rsid w:val="00457DE7"/>
    <w:rsid w:val="004606BE"/>
    <w:rsid w:val="00460CC0"/>
    <w:rsid w:val="00460DFB"/>
    <w:rsid w:val="00460FA2"/>
    <w:rsid w:val="0046154A"/>
    <w:rsid w:val="00462168"/>
    <w:rsid w:val="00462BD5"/>
    <w:rsid w:val="00462D89"/>
    <w:rsid w:val="00462F77"/>
    <w:rsid w:val="004635AC"/>
    <w:rsid w:val="00463A5D"/>
    <w:rsid w:val="004653E3"/>
    <w:rsid w:val="0046617E"/>
    <w:rsid w:val="00466976"/>
    <w:rsid w:val="00466EF3"/>
    <w:rsid w:val="004671FD"/>
    <w:rsid w:val="00467755"/>
    <w:rsid w:val="00467F6E"/>
    <w:rsid w:val="00470593"/>
    <w:rsid w:val="00471F28"/>
    <w:rsid w:val="0047215B"/>
    <w:rsid w:val="00472345"/>
    <w:rsid w:val="00472456"/>
    <w:rsid w:val="00472868"/>
    <w:rsid w:val="00472F36"/>
    <w:rsid w:val="004732E9"/>
    <w:rsid w:val="0047341A"/>
    <w:rsid w:val="00473C53"/>
    <w:rsid w:val="00473C84"/>
    <w:rsid w:val="00473F5F"/>
    <w:rsid w:val="0047570E"/>
    <w:rsid w:val="004763EA"/>
    <w:rsid w:val="00476629"/>
    <w:rsid w:val="00477275"/>
    <w:rsid w:val="004806FB"/>
    <w:rsid w:val="00480976"/>
    <w:rsid w:val="00481508"/>
    <w:rsid w:val="00481830"/>
    <w:rsid w:val="0048229F"/>
    <w:rsid w:val="00483250"/>
    <w:rsid w:val="0048366E"/>
    <w:rsid w:val="00490529"/>
    <w:rsid w:val="00490F81"/>
    <w:rsid w:val="00490FF8"/>
    <w:rsid w:val="00491690"/>
    <w:rsid w:val="00491731"/>
    <w:rsid w:val="00492039"/>
    <w:rsid w:val="00492A79"/>
    <w:rsid w:val="0049389C"/>
    <w:rsid w:val="00493AEF"/>
    <w:rsid w:val="00493D19"/>
    <w:rsid w:val="00493F68"/>
    <w:rsid w:val="00494405"/>
    <w:rsid w:val="00495289"/>
    <w:rsid w:val="0049561F"/>
    <w:rsid w:val="0049578A"/>
    <w:rsid w:val="00495891"/>
    <w:rsid w:val="00496377"/>
    <w:rsid w:val="0049641F"/>
    <w:rsid w:val="00496474"/>
    <w:rsid w:val="0049684E"/>
    <w:rsid w:val="00496C55"/>
    <w:rsid w:val="004A05E2"/>
    <w:rsid w:val="004A06D9"/>
    <w:rsid w:val="004A1E01"/>
    <w:rsid w:val="004A20B9"/>
    <w:rsid w:val="004A3336"/>
    <w:rsid w:val="004A35DA"/>
    <w:rsid w:val="004A3D24"/>
    <w:rsid w:val="004A4152"/>
    <w:rsid w:val="004A5743"/>
    <w:rsid w:val="004A5949"/>
    <w:rsid w:val="004A5BDA"/>
    <w:rsid w:val="004A5BFF"/>
    <w:rsid w:val="004A62FF"/>
    <w:rsid w:val="004B02E1"/>
    <w:rsid w:val="004B0457"/>
    <w:rsid w:val="004B04E9"/>
    <w:rsid w:val="004B1709"/>
    <w:rsid w:val="004B18D0"/>
    <w:rsid w:val="004B1DA5"/>
    <w:rsid w:val="004B1E5B"/>
    <w:rsid w:val="004B2303"/>
    <w:rsid w:val="004B2485"/>
    <w:rsid w:val="004B2F0B"/>
    <w:rsid w:val="004B3801"/>
    <w:rsid w:val="004B3B84"/>
    <w:rsid w:val="004B3C60"/>
    <w:rsid w:val="004B4813"/>
    <w:rsid w:val="004B4DB1"/>
    <w:rsid w:val="004B5488"/>
    <w:rsid w:val="004B573F"/>
    <w:rsid w:val="004B6BC6"/>
    <w:rsid w:val="004B6D0B"/>
    <w:rsid w:val="004B7743"/>
    <w:rsid w:val="004B7F76"/>
    <w:rsid w:val="004C042D"/>
    <w:rsid w:val="004C1E50"/>
    <w:rsid w:val="004C252B"/>
    <w:rsid w:val="004C3180"/>
    <w:rsid w:val="004C431F"/>
    <w:rsid w:val="004C4869"/>
    <w:rsid w:val="004C4916"/>
    <w:rsid w:val="004C4C19"/>
    <w:rsid w:val="004C4E08"/>
    <w:rsid w:val="004C5348"/>
    <w:rsid w:val="004C5448"/>
    <w:rsid w:val="004C556D"/>
    <w:rsid w:val="004C6110"/>
    <w:rsid w:val="004C6D1A"/>
    <w:rsid w:val="004C6D4D"/>
    <w:rsid w:val="004C6F58"/>
    <w:rsid w:val="004C6FF0"/>
    <w:rsid w:val="004C758C"/>
    <w:rsid w:val="004C791F"/>
    <w:rsid w:val="004C7D79"/>
    <w:rsid w:val="004C7D84"/>
    <w:rsid w:val="004D0442"/>
    <w:rsid w:val="004D1D42"/>
    <w:rsid w:val="004D243D"/>
    <w:rsid w:val="004D2D58"/>
    <w:rsid w:val="004D2FD5"/>
    <w:rsid w:val="004D32B0"/>
    <w:rsid w:val="004D3496"/>
    <w:rsid w:val="004D3F3F"/>
    <w:rsid w:val="004D47A1"/>
    <w:rsid w:val="004D4A7A"/>
    <w:rsid w:val="004D551A"/>
    <w:rsid w:val="004D5CA8"/>
    <w:rsid w:val="004D5EF4"/>
    <w:rsid w:val="004D6BEE"/>
    <w:rsid w:val="004D6C8B"/>
    <w:rsid w:val="004D6CFB"/>
    <w:rsid w:val="004D73E5"/>
    <w:rsid w:val="004E118C"/>
    <w:rsid w:val="004E2248"/>
    <w:rsid w:val="004E287B"/>
    <w:rsid w:val="004E3333"/>
    <w:rsid w:val="004E3E43"/>
    <w:rsid w:val="004E3FEF"/>
    <w:rsid w:val="004E492D"/>
    <w:rsid w:val="004E5319"/>
    <w:rsid w:val="004E5ADA"/>
    <w:rsid w:val="004E6093"/>
    <w:rsid w:val="004E7211"/>
    <w:rsid w:val="004E7329"/>
    <w:rsid w:val="004E7B6F"/>
    <w:rsid w:val="004F0251"/>
    <w:rsid w:val="004F0425"/>
    <w:rsid w:val="004F093D"/>
    <w:rsid w:val="004F0E83"/>
    <w:rsid w:val="004F103E"/>
    <w:rsid w:val="004F141F"/>
    <w:rsid w:val="004F16D9"/>
    <w:rsid w:val="004F206A"/>
    <w:rsid w:val="004F25BD"/>
    <w:rsid w:val="004F283B"/>
    <w:rsid w:val="004F2F8D"/>
    <w:rsid w:val="004F31E3"/>
    <w:rsid w:val="004F3781"/>
    <w:rsid w:val="004F3BEB"/>
    <w:rsid w:val="004F40F6"/>
    <w:rsid w:val="004F524D"/>
    <w:rsid w:val="004F5416"/>
    <w:rsid w:val="004F54B2"/>
    <w:rsid w:val="004F6583"/>
    <w:rsid w:val="004F6B4B"/>
    <w:rsid w:val="004F781A"/>
    <w:rsid w:val="004F78E2"/>
    <w:rsid w:val="004F7EE3"/>
    <w:rsid w:val="005002E4"/>
    <w:rsid w:val="00500AEA"/>
    <w:rsid w:val="0050139C"/>
    <w:rsid w:val="00501C3D"/>
    <w:rsid w:val="00501DDC"/>
    <w:rsid w:val="0050248B"/>
    <w:rsid w:val="005027BF"/>
    <w:rsid w:val="00502823"/>
    <w:rsid w:val="005030CF"/>
    <w:rsid w:val="00503C4D"/>
    <w:rsid w:val="00503CF1"/>
    <w:rsid w:val="00503D00"/>
    <w:rsid w:val="005043E0"/>
    <w:rsid w:val="00504A96"/>
    <w:rsid w:val="00505019"/>
    <w:rsid w:val="00505E9E"/>
    <w:rsid w:val="00505FB5"/>
    <w:rsid w:val="00505FBB"/>
    <w:rsid w:val="005075F6"/>
    <w:rsid w:val="00507C20"/>
    <w:rsid w:val="00510646"/>
    <w:rsid w:val="00511553"/>
    <w:rsid w:val="00511EFA"/>
    <w:rsid w:val="005120D9"/>
    <w:rsid w:val="005123C1"/>
    <w:rsid w:val="00512FA5"/>
    <w:rsid w:val="00513323"/>
    <w:rsid w:val="005138A1"/>
    <w:rsid w:val="00513D2B"/>
    <w:rsid w:val="00513D4B"/>
    <w:rsid w:val="00514176"/>
    <w:rsid w:val="00514D81"/>
    <w:rsid w:val="00515D31"/>
    <w:rsid w:val="00516198"/>
    <w:rsid w:val="0051685C"/>
    <w:rsid w:val="00516EEA"/>
    <w:rsid w:val="005174F0"/>
    <w:rsid w:val="00517557"/>
    <w:rsid w:val="005178B0"/>
    <w:rsid w:val="00517B54"/>
    <w:rsid w:val="00520B62"/>
    <w:rsid w:val="00520DD3"/>
    <w:rsid w:val="005211A8"/>
    <w:rsid w:val="00521268"/>
    <w:rsid w:val="00522640"/>
    <w:rsid w:val="005226AE"/>
    <w:rsid w:val="0052286B"/>
    <w:rsid w:val="00524DE7"/>
    <w:rsid w:val="00524F7C"/>
    <w:rsid w:val="0052586A"/>
    <w:rsid w:val="00526401"/>
    <w:rsid w:val="00526B9F"/>
    <w:rsid w:val="00526E36"/>
    <w:rsid w:val="00526E4A"/>
    <w:rsid w:val="00526E8A"/>
    <w:rsid w:val="00527CDD"/>
    <w:rsid w:val="00530146"/>
    <w:rsid w:val="0053129E"/>
    <w:rsid w:val="005312B8"/>
    <w:rsid w:val="005312FE"/>
    <w:rsid w:val="00534A71"/>
    <w:rsid w:val="00534E87"/>
    <w:rsid w:val="00535149"/>
    <w:rsid w:val="00535311"/>
    <w:rsid w:val="005361C2"/>
    <w:rsid w:val="005363E2"/>
    <w:rsid w:val="00536EE7"/>
    <w:rsid w:val="00536EF9"/>
    <w:rsid w:val="005377CC"/>
    <w:rsid w:val="0054069E"/>
    <w:rsid w:val="005406E2"/>
    <w:rsid w:val="0054114F"/>
    <w:rsid w:val="00542673"/>
    <w:rsid w:val="00543BC1"/>
    <w:rsid w:val="00543BEB"/>
    <w:rsid w:val="00543DBA"/>
    <w:rsid w:val="00543EC8"/>
    <w:rsid w:val="0054443E"/>
    <w:rsid w:val="00544A47"/>
    <w:rsid w:val="00544BF3"/>
    <w:rsid w:val="00544E43"/>
    <w:rsid w:val="00544F5C"/>
    <w:rsid w:val="00545D57"/>
    <w:rsid w:val="00545DCE"/>
    <w:rsid w:val="00545E03"/>
    <w:rsid w:val="005462CB"/>
    <w:rsid w:val="00546312"/>
    <w:rsid w:val="0054646F"/>
    <w:rsid w:val="0054661A"/>
    <w:rsid w:val="00547BFF"/>
    <w:rsid w:val="00551200"/>
    <w:rsid w:val="00551852"/>
    <w:rsid w:val="005520C8"/>
    <w:rsid w:val="00552466"/>
    <w:rsid w:val="00552BE1"/>
    <w:rsid w:val="005531CE"/>
    <w:rsid w:val="005532A3"/>
    <w:rsid w:val="005539AD"/>
    <w:rsid w:val="00553C49"/>
    <w:rsid w:val="00553D2B"/>
    <w:rsid w:val="00554340"/>
    <w:rsid w:val="00554E5D"/>
    <w:rsid w:val="00554F39"/>
    <w:rsid w:val="005554DB"/>
    <w:rsid w:val="00555FE7"/>
    <w:rsid w:val="00556477"/>
    <w:rsid w:val="005565BE"/>
    <w:rsid w:val="0055672B"/>
    <w:rsid w:val="00556FFE"/>
    <w:rsid w:val="00561B16"/>
    <w:rsid w:val="00562109"/>
    <w:rsid w:val="005630A6"/>
    <w:rsid w:val="00563726"/>
    <w:rsid w:val="00563F55"/>
    <w:rsid w:val="005657BC"/>
    <w:rsid w:val="00565D60"/>
    <w:rsid w:val="005665BD"/>
    <w:rsid w:val="00566764"/>
    <w:rsid w:val="0056751D"/>
    <w:rsid w:val="005708D4"/>
    <w:rsid w:val="00570CFD"/>
    <w:rsid w:val="005712A5"/>
    <w:rsid w:val="00571B03"/>
    <w:rsid w:val="00572DE6"/>
    <w:rsid w:val="005731A4"/>
    <w:rsid w:val="00573B9B"/>
    <w:rsid w:val="005754EA"/>
    <w:rsid w:val="00575DDE"/>
    <w:rsid w:val="005770F5"/>
    <w:rsid w:val="00580246"/>
    <w:rsid w:val="00580A08"/>
    <w:rsid w:val="00580B2D"/>
    <w:rsid w:val="00580EF7"/>
    <w:rsid w:val="00580F35"/>
    <w:rsid w:val="00581191"/>
    <w:rsid w:val="0058135E"/>
    <w:rsid w:val="00581A57"/>
    <w:rsid w:val="005829CC"/>
    <w:rsid w:val="00582DAC"/>
    <w:rsid w:val="005836AB"/>
    <w:rsid w:val="005836FD"/>
    <w:rsid w:val="005838A7"/>
    <w:rsid w:val="00583A7A"/>
    <w:rsid w:val="00583AB6"/>
    <w:rsid w:val="005850FA"/>
    <w:rsid w:val="00585F5B"/>
    <w:rsid w:val="005860E6"/>
    <w:rsid w:val="00586123"/>
    <w:rsid w:val="00587A08"/>
    <w:rsid w:val="005903EF"/>
    <w:rsid w:val="0059049F"/>
    <w:rsid w:val="005915A6"/>
    <w:rsid w:val="005915F5"/>
    <w:rsid w:val="00591A28"/>
    <w:rsid w:val="00591F1C"/>
    <w:rsid w:val="0059235C"/>
    <w:rsid w:val="005926BB"/>
    <w:rsid w:val="00592C34"/>
    <w:rsid w:val="00592F58"/>
    <w:rsid w:val="005937D3"/>
    <w:rsid w:val="0059425C"/>
    <w:rsid w:val="00594448"/>
    <w:rsid w:val="00594C5A"/>
    <w:rsid w:val="00596297"/>
    <w:rsid w:val="005969C4"/>
    <w:rsid w:val="00596CAB"/>
    <w:rsid w:val="005A032D"/>
    <w:rsid w:val="005A0A9B"/>
    <w:rsid w:val="005A0D83"/>
    <w:rsid w:val="005A23E6"/>
    <w:rsid w:val="005A2473"/>
    <w:rsid w:val="005A2D08"/>
    <w:rsid w:val="005A30C7"/>
    <w:rsid w:val="005A4097"/>
    <w:rsid w:val="005A4554"/>
    <w:rsid w:val="005A4B9B"/>
    <w:rsid w:val="005A4F72"/>
    <w:rsid w:val="005A653F"/>
    <w:rsid w:val="005A6867"/>
    <w:rsid w:val="005A693A"/>
    <w:rsid w:val="005A6E3F"/>
    <w:rsid w:val="005A6FAF"/>
    <w:rsid w:val="005A7160"/>
    <w:rsid w:val="005A761C"/>
    <w:rsid w:val="005B1B94"/>
    <w:rsid w:val="005B3D9F"/>
    <w:rsid w:val="005B4164"/>
    <w:rsid w:val="005B48AD"/>
    <w:rsid w:val="005B51F6"/>
    <w:rsid w:val="005B631A"/>
    <w:rsid w:val="005B6DFF"/>
    <w:rsid w:val="005B76F9"/>
    <w:rsid w:val="005C090E"/>
    <w:rsid w:val="005C2049"/>
    <w:rsid w:val="005C3613"/>
    <w:rsid w:val="005C3BCF"/>
    <w:rsid w:val="005C3E20"/>
    <w:rsid w:val="005C4109"/>
    <w:rsid w:val="005C4145"/>
    <w:rsid w:val="005C4D0E"/>
    <w:rsid w:val="005C5874"/>
    <w:rsid w:val="005C5BB4"/>
    <w:rsid w:val="005C6562"/>
    <w:rsid w:val="005C6D5E"/>
    <w:rsid w:val="005C748A"/>
    <w:rsid w:val="005C7FBB"/>
    <w:rsid w:val="005D0668"/>
    <w:rsid w:val="005D0986"/>
    <w:rsid w:val="005D0AF4"/>
    <w:rsid w:val="005D0D24"/>
    <w:rsid w:val="005D1AF9"/>
    <w:rsid w:val="005D1CEA"/>
    <w:rsid w:val="005D1D64"/>
    <w:rsid w:val="005D3180"/>
    <w:rsid w:val="005D348B"/>
    <w:rsid w:val="005D419A"/>
    <w:rsid w:val="005D59B6"/>
    <w:rsid w:val="005D6E8B"/>
    <w:rsid w:val="005E0145"/>
    <w:rsid w:val="005E0610"/>
    <w:rsid w:val="005E0965"/>
    <w:rsid w:val="005E0F97"/>
    <w:rsid w:val="005E12E5"/>
    <w:rsid w:val="005E1679"/>
    <w:rsid w:val="005E1A4C"/>
    <w:rsid w:val="005E2A4F"/>
    <w:rsid w:val="005E2CE4"/>
    <w:rsid w:val="005E3242"/>
    <w:rsid w:val="005E38E1"/>
    <w:rsid w:val="005E3C50"/>
    <w:rsid w:val="005E5503"/>
    <w:rsid w:val="005E56E7"/>
    <w:rsid w:val="005E5845"/>
    <w:rsid w:val="005E63DB"/>
    <w:rsid w:val="005E71EE"/>
    <w:rsid w:val="005E7202"/>
    <w:rsid w:val="005F0135"/>
    <w:rsid w:val="005F05B7"/>
    <w:rsid w:val="005F06F4"/>
    <w:rsid w:val="005F33C3"/>
    <w:rsid w:val="005F3D90"/>
    <w:rsid w:val="005F4A70"/>
    <w:rsid w:val="005F51F8"/>
    <w:rsid w:val="005F5BA0"/>
    <w:rsid w:val="005F614A"/>
    <w:rsid w:val="005F61CE"/>
    <w:rsid w:val="005F6675"/>
    <w:rsid w:val="005F6F5C"/>
    <w:rsid w:val="005F7AAC"/>
    <w:rsid w:val="005F7CE8"/>
    <w:rsid w:val="00600182"/>
    <w:rsid w:val="006004A0"/>
    <w:rsid w:val="00600760"/>
    <w:rsid w:val="00600F22"/>
    <w:rsid w:val="006019FA"/>
    <w:rsid w:val="00601BA8"/>
    <w:rsid w:val="0060219D"/>
    <w:rsid w:val="006021DF"/>
    <w:rsid w:val="00602284"/>
    <w:rsid w:val="00602D33"/>
    <w:rsid w:val="006030B7"/>
    <w:rsid w:val="00603377"/>
    <w:rsid w:val="0060358D"/>
    <w:rsid w:val="006038B9"/>
    <w:rsid w:val="00603A1D"/>
    <w:rsid w:val="00604521"/>
    <w:rsid w:val="00606FA2"/>
    <w:rsid w:val="00607A8C"/>
    <w:rsid w:val="00610745"/>
    <w:rsid w:val="0061105D"/>
    <w:rsid w:val="0061121C"/>
    <w:rsid w:val="00611414"/>
    <w:rsid w:val="00611B8E"/>
    <w:rsid w:val="00612607"/>
    <w:rsid w:val="00613015"/>
    <w:rsid w:val="00613E98"/>
    <w:rsid w:val="00614148"/>
    <w:rsid w:val="0061429A"/>
    <w:rsid w:val="00614D21"/>
    <w:rsid w:val="00615741"/>
    <w:rsid w:val="00615859"/>
    <w:rsid w:val="0061688A"/>
    <w:rsid w:val="006174FE"/>
    <w:rsid w:val="00617AB1"/>
    <w:rsid w:val="00617E37"/>
    <w:rsid w:val="006207AC"/>
    <w:rsid w:val="006210D8"/>
    <w:rsid w:val="00622262"/>
    <w:rsid w:val="006222B9"/>
    <w:rsid w:val="00622990"/>
    <w:rsid w:val="00622A32"/>
    <w:rsid w:val="00622AD8"/>
    <w:rsid w:val="00623477"/>
    <w:rsid w:val="00623BBF"/>
    <w:rsid w:val="00623F9A"/>
    <w:rsid w:val="00624241"/>
    <w:rsid w:val="00624372"/>
    <w:rsid w:val="0062484C"/>
    <w:rsid w:val="006250CE"/>
    <w:rsid w:val="006260FD"/>
    <w:rsid w:val="00627129"/>
    <w:rsid w:val="00627478"/>
    <w:rsid w:val="006278ED"/>
    <w:rsid w:val="00627DAE"/>
    <w:rsid w:val="006303F1"/>
    <w:rsid w:val="00630867"/>
    <w:rsid w:val="0063205C"/>
    <w:rsid w:val="006324A3"/>
    <w:rsid w:val="006334B0"/>
    <w:rsid w:val="006338DA"/>
    <w:rsid w:val="00634863"/>
    <w:rsid w:val="00634FB1"/>
    <w:rsid w:val="006369DF"/>
    <w:rsid w:val="006374E6"/>
    <w:rsid w:val="0063750B"/>
    <w:rsid w:val="00640FDA"/>
    <w:rsid w:val="00641B42"/>
    <w:rsid w:val="00641BCB"/>
    <w:rsid w:val="00641C4C"/>
    <w:rsid w:val="00642B7C"/>
    <w:rsid w:val="00643A17"/>
    <w:rsid w:val="00644D23"/>
    <w:rsid w:val="00645029"/>
    <w:rsid w:val="00645492"/>
    <w:rsid w:val="00646143"/>
    <w:rsid w:val="00647048"/>
    <w:rsid w:val="006474A7"/>
    <w:rsid w:val="0064766F"/>
    <w:rsid w:val="006479C2"/>
    <w:rsid w:val="00650F8D"/>
    <w:rsid w:val="00651075"/>
    <w:rsid w:val="006515DB"/>
    <w:rsid w:val="00651D5A"/>
    <w:rsid w:val="00651EBB"/>
    <w:rsid w:val="00652041"/>
    <w:rsid w:val="006521C1"/>
    <w:rsid w:val="00652446"/>
    <w:rsid w:val="00653DDA"/>
    <w:rsid w:val="00654477"/>
    <w:rsid w:val="00655464"/>
    <w:rsid w:val="006558C0"/>
    <w:rsid w:val="0065647A"/>
    <w:rsid w:val="00656669"/>
    <w:rsid w:val="00656908"/>
    <w:rsid w:val="00656A83"/>
    <w:rsid w:val="00656DC4"/>
    <w:rsid w:val="00656F74"/>
    <w:rsid w:val="006573AE"/>
    <w:rsid w:val="0065749C"/>
    <w:rsid w:val="00657C86"/>
    <w:rsid w:val="006602DC"/>
    <w:rsid w:val="006607F3"/>
    <w:rsid w:val="0066117B"/>
    <w:rsid w:val="00661280"/>
    <w:rsid w:val="00661996"/>
    <w:rsid w:val="00661E12"/>
    <w:rsid w:val="00662829"/>
    <w:rsid w:val="00663F4D"/>
    <w:rsid w:val="00664C1F"/>
    <w:rsid w:val="00665E20"/>
    <w:rsid w:val="00666119"/>
    <w:rsid w:val="00666567"/>
    <w:rsid w:val="00666B31"/>
    <w:rsid w:val="0066713D"/>
    <w:rsid w:val="006700A6"/>
    <w:rsid w:val="006705F1"/>
    <w:rsid w:val="006709A0"/>
    <w:rsid w:val="0067109C"/>
    <w:rsid w:val="00671375"/>
    <w:rsid w:val="00671BE5"/>
    <w:rsid w:val="00672807"/>
    <w:rsid w:val="0067293D"/>
    <w:rsid w:val="00673A34"/>
    <w:rsid w:val="00673C11"/>
    <w:rsid w:val="0067420D"/>
    <w:rsid w:val="0067476C"/>
    <w:rsid w:val="00674BC0"/>
    <w:rsid w:val="00674D38"/>
    <w:rsid w:val="00675CC5"/>
    <w:rsid w:val="00676169"/>
    <w:rsid w:val="006770F3"/>
    <w:rsid w:val="00677194"/>
    <w:rsid w:val="00677FE5"/>
    <w:rsid w:val="006803CF"/>
    <w:rsid w:val="006805D4"/>
    <w:rsid w:val="00680777"/>
    <w:rsid w:val="006809DC"/>
    <w:rsid w:val="006809F7"/>
    <w:rsid w:val="0068152E"/>
    <w:rsid w:val="00681860"/>
    <w:rsid w:val="00681EDE"/>
    <w:rsid w:val="00682618"/>
    <w:rsid w:val="006826BD"/>
    <w:rsid w:val="00682C9B"/>
    <w:rsid w:val="00683AB2"/>
    <w:rsid w:val="00684709"/>
    <w:rsid w:val="00685173"/>
    <w:rsid w:val="006856A5"/>
    <w:rsid w:val="0068626A"/>
    <w:rsid w:val="00686C4C"/>
    <w:rsid w:val="00686F5B"/>
    <w:rsid w:val="00690CF3"/>
    <w:rsid w:val="0069165E"/>
    <w:rsid w:val="0069168A"/>
    <w:rsid w:val="006917A1"/>
    <w:rsid w:val="00692118"/>
    <w:rsid w:val="006927A9"/>
    <w:rsid w:val="0069315F"/>
    <w:rsid w:val="0069572A"/>
    <w:rsid w:val="00695869"/>
    <w:rsid w:val="00696331"/>
    <w:rsid w:val="00696A4A"/>
    <w:rsid w:val="00696CC2"/>
    <w:rsid w:val="00696CCF"/>
    <w:rsid w:val="00697E4A"/>
    <w:rsid w:val="006A0821"/>
    <w:rsid w:val="006A1303"/>
    <w:rsid w:val="006A1BD6"/>
    <w:rsid w:val="006A20BB"/>
    <w:rsid w:val="006A26B2"/>
    <w:rsid w:val="006A2F71"/>
    <w:rsid w:val="006A39B7"/>
    <w:rsid w:val="006A3D60"/>
    <w:rsid w:val="006A4958"/>
    <w:rsid w:val="006A5B04"/>
    <w:rsid w:val="006A5C8D"/>
    <w:rsid w:val="006A68ED"/>
    <w:rsid w:val="006A6FD1"/>
    <w:rsid w:val="006A7832"/>
    <w:rsid w:val="006A7AC2"/>
    <w:rsid w:val="006B15F5"/>
    <w:rsid w:val="006B1A40"/>
    <w:rsid w:val="006B221B"/>
    <w:rsid w:val="006B2DB5"/>
    <w:rsid w:val="006B32D8"/>
    <w:rsid w:val="006B345E"/>
    <w:rsid w:val="006B371A"/>
    <w:rsid w:val="006B4234"/>
    <w:rsid w:val="006B4A80"/>
    <w:rsid w:val="006B50B3"/>
    <w:rsid w:val="006B553C"/>
    <w:rsid w:val="006B588D"/>
    <w:rsid w:val="006B5CB6"/>
    <w:rsid w:val="006B6B26"/>
    <w:rsid w:val="006B735C"/>
    <w:rsid w:val="006B76F6"/>
    <w:rsid w:val="006B7A9B"/>
    <w:rsid w:val="006C0175"/>
    <w:rsid w:val="006C10E0"/>
    <w:rsid w:val="006C1784"/>
    <w:rsid w:val="006C17DF"/>
    <w:rsid w:val="006C1C6D"/>
    <w:rsid w:val="006C1E18"/>
    <w:rsid w:val="006C30D6"/>
    <w:rsid w:val="006C40F1"/>
    <w:rsid w:val="006C492C"/>
    <w:rsid w:val="006C4AB3"/>
    <w:rsid w:val="006C4C97"/>
    <w:rsid w:val="006C5B22"/>
    <w:rsid w:val="006C6BBB"/>
    <w:rsid w:val="006C6CAC"/>
    <w:rsid w:val="006C731F"/>
    <w:rsid w:val="006C7348"/>
    <w:rsid w:val="006C7AD3"/>
    <w:rsid w:val="006D06AC"/>
    <w:rsid w:val="006D0D07"/>
    <w:rsid w:val="006D13E2"/>
    <w:rsid w:val="006D1AC5"/>
    <w:rsid w:val="006D1D09"/>
    <w:rsid w:val="006D1F70"/>
    <w:rsid w:val="006D226F"/>
    <w:rsid w:val="006D329D"/>
    <w:rsid w:val="006D39BE"/>
    <w:rsid w:val="006D39E5"/>
    <w:rsid w:val="006D3B76"/>
    <w:rsid w:val="006D41FC"/>
    <w:rsid w:val="006D485C"/>
    <w:rsid w:val="006D551F"/>
    <w:rsid w:val="006D59EC"/>
    <w:rsid w:val="006D5A9B"/>
    <w:rsid w:val="006D61B1"/>
    <w:rsid w:val="006D6566"/>
    <w:rsid w:val="006D76A5"/>
    <w:rsid w:val="006D78DB"/>
    <w:rsid w:val="006E06BF"/>
    <w:rsid w:val="006E175D"/>
    <w:rsid w:val="006E283F"/>
    <w:rsid w:val="006E3CC2"/>
    <w:rsid w:val="006E42DF"/>
    <w:rsid w:val="006E4352"/>
    <w:rsid w:val="006E4AE4"/>
    <w:rsid w:val="006E4F24"/>
    <w:rsid w:val="006E5957"/>
    <w:rsid w:val="006E5FE0"/>
    <w:rsid w:val="006F04DD"/>
    <w:rsid w:val="006F1982"/>
    <w:rsid w:val="006F1A3F"/>
    <w:rsid w:val="006F2414"/>
    <w:rsid w:val="006F37E2"/>
    <w:rsid w:val="006F3A93"/>
    <w:rsid w:val="006F4250"/>
    <w:rsid w:val="006F53CD"/>
    <w:rsid w:val="006F5488"/>
    <w:rsid w:val="006F5D6A"/>
    <w:rsid w:val="006F64CC"/>
    <w:rsid w:val="006F6B5D"/>
    <w:rsid w:val="006F7C4D"/>
    <w:rsid w:val="006F7DD4"/>
    <w:rsid w:val="007004BE"/>
    <w:rsid w:val="0070137C"/>
    <w:rsid w:val="0070250F"/>
    <w:rsid w:val="007029A0"/>
    <w:rsid w:val="007031B0"/>
    <w:rsid w:val="007039C1"/>
    <w:rsid w:val="00703A8D"/>
    <w:rsid w:val="00703D4F"/>
    <w:rsid w:val="0070442A"/>
    <w:rsid w:val="00704C42"/>
    <w:rsid w:val="0070522D"/>
    <w:rsid w:val="007056E7"/>
    <w:rsid w:val="00705D8B"/>
    <w:rsid w:val="007063F0"/>
    <w:rsid w:val="007067C0"/>
    <w:rsid w:val="00707438"/>
    <w:rsid w:val="00707FDC"/>
    <w:rsid w:val="00710542"/>
    <w:rsid w:val="00710907"/>
    <w:rsid w:val="00711AC0"/>
    <w:rsid w:val="00711FC9"/>
    <w:rsid w:val="0071203C"/>
    <w:rsid w:val="0071261A"/>
    <w:rsid w:val="00712EB1"/>
    <w:rsid w:val="00712F4D"/>
    <w:rsid w:val="00713084"/>
    <w:rsid w:val="00713BBC"/>
    <w:rsid w:val="00714D32"/>
    <w:rsid w:val="00715C01"/>
    <w:rsid w:val="00715D5A"/>
    <w:rsid w:val="00715DA0"/>
    <w:rsid w:val="0071711C"/>
    <w:rsid w:val="0071758D"/>
    <w:rsid w:val="007176FB"/>
    <w:rsid w:val="00717B28"/>
    <w:rsid w:val="007204C8"/>
    <w:rsid w:val="007207A2"/>
    <w:rsid w:val="007210D8"/>
    <w:rsid w:val="007213AE"/>
    <w:rsid w:val="00721E6A"/>
    <w:rsid w:val="0072323A"/>
    <w:rsid w:val="00723790"/>
    <w:rsid w:val="00724216"/>
    <w:rsid w:val="00724AF7"/>
    <w:rsid w:val="00724C41"/>
    <w:rsid w:val="00725CED"/>
    <w:rsid w:val="00725D83"/>
    <w:rsid w:val="00727255"/>
    <w:rsid w:val="0072759A"/>
    <w:rsid w:val="00727F68"/>
    <w:rsid w:val="0073070B"/>
    <w:rsid w:val="00730D5A"/>
    <w:rsid w:val="00731106"/>
    <w:rsid w:val="00731307"/>
    <w:rsid w:val="00731402"/>
    <w:rsid w:val="00731AA2"/>
    <w:rsid w:val="00731F2F"/>
    <w:rsid w:val="00732048"/>
    <w:rsid w:val="00732259"/>
    <w:rsid w:val="00732672"/>
    <w:rsid w:val="007327D4"/>
    <w:rsid w:val="00733414"/>
    <w:rsid w:val="00733B6A"/>
    <w:rsid w:val="00733C69"/>
    <w:rsid w:val="00733D08"/>
    <w:rsid w:val="00735827"/>
    <w:rsid w:val="00735CEB"/>
    <w:rsid w:val="00736519"/>
    <w:rsid w:val="007369AA"/>
    <w:rsid w:val="007379A4"/>
    <w:rsid w:val="00737B8D"/>
    <w:rsid w:val="00740633"/>
    <w:rsid w:val="00741588"/>
    <w:rsid w:val="0074185D"/>
    <w:rsid w:val="00741C06"/>
    <w:rsid w:val="00741DBA"/>
    <w:rsid w:val="00742007"/>
    <w:rsid w:val="0074200C"/>
    <w:rsid w:val="00742388"/>
    <w:rsid w:val="0074289B"/>
    <w:rsid w:val="00743AE9"/>
    <w:rsid w:val="0074410D"/>
    <w:rsid w:val="0074450A"/>
    <w:rsid w:val="00744E7F"/>
    <w:rsid w:val="00745002"/>
    <w:rsid w:val="00745DDF"/>
    <w:rsid w:val="007460FE"/>
    <w:rsid w:val="007467D8"/>
    <w:rsid w:val="00746E99"/>
    <w:rsid w:val="00747542"/>
    <w:rsid w:val="0074755C"/>
    <w:rsid w:val="007500A4"/>
    <w:rsid w:val="00750515"/>
    <w:rsid w:val="00750910"/>
    <w:rsid w:val="007511EA"/>
    <w:rsid w:val="0075122F"/>
    <w:rsid w:val="00751611"/>
    <w:rsid w:val="00751F9B"/>
    <w:rsid w:val="00752B8C"/>
    <w:rsid w:val="00752D5F"/>
    <w:rsid w:val="00752F55"/>
    <w:rsid w:val="007549DC"/>
    <w:rsid w:val="007558E7"/>
    <w:rsid w:val="00755C2F"/>
    <w:rsid w:val="007563CD"/>
    <w:rsid w:val="00756900"/>
    <w:rsid w:val="00757EE7"/>
    <w:rsid w:val="00760051"/>
    <w:rsid w:val="00760255"/>
    <w:rsid w:val="00760460"/>
    <w:rsid w:val="00761C3A"/>
    <w:rsid w:val="00761E3C"/>
    <w:rsid w:val="00763CA2"/>
    <w:rsid w:val="00763DF7"/>
    <w:rsid w:val="00763E6F"/>
    <w:rsid w:val="00764154"/>
    <w:rsid w:val="007641AC"/>
    <w:rsid w:val="00764424"/>
    <w:rsid w:val="007648BA"/>
    <w:rsid w:val="007648C9"/>
    <w:rsid w:val="00764B4E"/>
    <w:rsid w:val="00765536"/>
    <w:rsid w:val="007656E6"/>
    <w:rsid w:val="00765819"/>
    <w:rsid w:val="00765DEE"/>
    <w:rsid w:val="00767440"/>
    <w:rsid w:val="00767B7C"/>
    <w:rsid w:val="00770404"/>
    <w:rsid w:val="00771795"/>
    <w:rsid w:val="00771DF1"/>
    <w:rsid w:val="007722C2"/>
    <w:rsid w:val="00772923"/>
    <w:rsid w:val="00772A35"/>
    <w:rsid w:val="00772BA6"/>
    <w:rsid w:val="00772DEF"/>
    <w:rsid w:val="00773664"/>
    <w:rsid w:val="00773AC1"/>
    <w:rsid w:val="00773F8C"/>
    <w:rsid w:val="00773FC0"/>
    <w:rsid w:val="007740AB"/>
    <w:rsid w:val="00775E6B"/>
    <w:rsid w:val="00777BC6"/>
    <w:rsid w:val="00777C93"/>
    <w:rsid w:val="00780910"/>
    <w:rsid w:val="0078156D"/>
    <w:rsid w:val="00781DA9"/>
    <w:rsid w:val="00781DC3"/>
    <w:rsid w:val="007824DA"/>
    <w:rsid w:val="00783DD3"/>
    <w:rsid w:val="00784205"/>
    <w:rsid w:val="0078483B"/>
    <w:rsid w:val="007852CB"/>
    <w:rsid w:val="007867F5"/>
    <w:rsid w:val="00786FFA"/>
    <w:rsid w:val="0078751A"/>
    <w:rsid w:val="007875CF"/>
    <w:rsid w:val="007877D5"/>
    <w:rsid w:val="0078780C"/>
    <w:rsid w:val="00790779"/>
    <w:rsid w:val="007908FF"/>
    <w:rsid w:val="007931B1"/>
    <w:rsid w:val="0079357A"/>
    <w:rsid w:val="00794D45"/>
    <w:rsid w:val="00795EE6"/>
    <w:rsid w:val="007960EF"/>
    <w:rsid w:val="00796464"/>
    <w:rsid w:val="0079693F"/>
    <w:rsid w:val="00796E7C"/>
    <w:rsid w:val="0079774B"/>
    <w:rsid w:val="00797CE7"/>
    <w:rsid w:val="007A0201"/>
    <w:rsid w:val="007A085C"/>
    <w:rsid w:val="007A0CD8"/>
    <w:rsid w:val="007A129B"/>
    <w:rsid w:val="007A1338"/>
    <w:rsid w:val="007A2761"/>
    <w:rsid w:val="007A2827"/>
    <w:rsid w:val="007A31A7"/>
    <w:rsid w:val="007A3486"/>
    <w:rsid w:val="007A4D61"/>
    <w:rsid w:val="007A509A"/>
    <w:rsid w:val="007A54CD"/>
    <w:rsid w:val="007A5BBB"/>
    <w:rsid w:val="007A679B"/>
    <w:rsid w:val="007A6EA4"/>
    <w:rsid w:val="007A6FE8"/>
    <w:rsid w:val="007A74E2"/>
    <w:rsid w:val="007A7567"/>
    <w:rsid w:val="007A75A1"/>
    <w:rsid w:val="007A783E"/>
    <w:rsid w:val="007B06B9"/>
    <w:rsid w:val="007B0FBB"/>
    <w:rsid w:val="007B1392"/>
    <w:rsid w:val="007B1663"/>
    <w:rsid w:val="007B1A40"/>
    <w:rsid w:val="007B21FA"/>
    <w:rsid w:val="007B27E1"/>
    <w:rsid w:val="007B27FF"/>
    <w:rsid w:val="007B2AB1"/>
    <w:rsid w:val="007B2DFE"/>
    <w:rsid w:val="007B3022"/>
    <w:rsid w:val="007B33AA"/>
    <w:rsid w:val="007B3725"/>
    <w:rsid w:val="007B3795"/>
    <w:rsid w:val="007B38E5"/>
    <w:rsid w:val="007B3DAB"/>
    <w:rsid w:val="007B46B4"/>
    <w:rsid w:val="007B51E0"/>
    <w:rsid w:val="007B5E45"/>
    <w:rsid w:val="007B695C"/>
    <w:rsid w:val="007B6A27"/>
    <w:rsid w:val="007B7578"/>
    <w:rsid w:val="007B7A2E"/>
    <w:rsid w:val="007B7E51"/>
    <w:rsid w:val="007C1832"/>
    <w:rsid w:val="007C1AA3"/>
    <w:rsid w:val="007C1BBB"/>
    <w:rsid w:val="007C1BEA"/>
    <w:rsid w:val="007C2C54"/>
    <w:rsid w:val="007C3115"/>
    <w:rsid w:val="007C3E8D"/>
    <w:rsid w:val="007C4414"/>
    <w:rsid w:val="007C49BD"/>
    <w:rsid w:val="007C4E5A"/>
    <w:rsid w:val="007C4E94"/>
    <w:rsid w:val="007C5BA8"/>
    <w:rsid w:val="007C5ED2"/>
    <w:rsid w:val="007C60E3"/>
    <w:rsid w:val="007C62CC"/>
    <w:rsid w:val="007C63A2"/>
    <w:rsid w:val="007C6BB9"/>
    <w:rsid w:val="007C7A28"/>
    <w:rsid w:val="007D11D9"/>
    <w:rsid w:val="007D1292"/>
    <w:rsid w:val="007D1A19"/>
    <w:rsid w:val="007D39E8"/>
    <w:rsid w:val="007D4433"/>
    <w:rsid w:val="007D48E5"/>
    <w:rsid w:val="007D4ACE"/>
    <w:rsid w:val="007D4B7E"/>
    <w:rsid w:val="007D50D4"/>
    <w:rsid w:val="007D5852"/>
    <w:rsid w:val="007D5C3F"/>
    <w:rsid w:val="007D690C"/>
    <w:rsid w:val="007D7E26"/>
    <w:rsid w:val="007E0310"/>
    <w:rsid w:val="007E0634"/>
    <w:rsid w:val="007E0A41"/>
    <w:rsid w:val="007E1935"/>
    <w:rsid w:val="007E1A2E"/>
    <w:rsid w:val="007E1B5E"/>
    <w:rsid w:val="007E1E44"/>
    <w:rsid w:val="007E32D6"/>
    <w:rsid w:val="007E4829"/>
    <w:rsid w:val="007E4A57"/>
    <w:rsid w:val="007E5B23"/>
    <w:rsid w:val="007E6FB5"/>
    <w:rsid w:val="007E7BF5"/>
    <w:rsid w:val="007E7F4F"/>
    <w:rsid w:val="007F00EE"/>
    <w:rsid w:val="007F0643"/>
    <w:rsid w:val="007F147F"/>
    <w:rsid w:val="007F204F"/>
    <w:rsid w:val="007F3685"/>
    <w:rsid w:val="007F51D3"/>
    <w:rsid w:val="007F5846"/>
    <w:rsid w:val="007F5C1C"/>
    <w:rsid w:val="007F5D2C"/>
    <w:rsid w:val="007F6594"/>
    <w:rsid w:val="007F6BDE"/>
    <w:rsid w:val="007F6C23"/>
    <w:rsid w:val="007F7980"/>
    <w:rsid w:val="0080009B"/>
    <w:rsid w:val="008009BB"/>
    <w:rsid w:val="00800B1A"/>
    <w:rsid w:val="008011A7"/>
    <w:rsid w:val="00801357"/>
    <w:rsid w:val="008014DE"/>
    <w:rsid w:val="0080224B"/>
    <w:rsid w:val="008028B7"/>
    <w:rsid w:val="00802A76"/>
    <w:rsid w:val="00804829"/>
    <w:rsid w:val="00804866"/>
    <w:rsid w:val="00804F06"/>
    <w:rsid w:val="008050E8"/>
    <w:rsid w:val="00805777"/>
    <w:rsid w:val="00805854"/>
    <w:rsid w:val="00805B96"/>
    <w:rsid w:val="0080727F"/>
    <w:rsid w:val="00810AEE"/>
    <w:rsid w:val="008111A0"/>
    <w:rsid w:val="00812270"/>
    <w:rsid w:val="0081254F"/>
    <w:rsid w:val="00813862"/>
    <w:rsid w:val="00814291"/>
    <w:rsid w:val="008146E3"/>
    <w:rsid w:val="00814F4D"/>
    <w:rsid w:val="00815587"/>
    <w:rsid w:val="00815E24"/>
    <w:rsid w:val="00816AA7"/>
    <w:rsid w:val="00817646"/>
    <w:rsid w:val="00817B49"/>
    <w:rsid w:val="008201F1"/>
    <w:rsid w:val="008206E0"/>
    <w:rsid w:val="00820A93"/>
    <w:rsid w:val="00820D84"/>
    <w:rsid w:val="008210D3"/>
    <w:rsid w:val="00821971"/>
    <w:rsid w:val="00821B7D"/>
    <w:rsid w:val="00821CB8"/>
    <w:rsid w:val="00823ABD"/>
    <w:rsid w:val="0082410A"/>
    <w:rsid w:val="008243A5"/>
    <w:rsid w:val="008248DE"/>
    <w:rsid w:val="00825A30"/>
    <w:rsid w:val="00826389"/>
    <w:rsid w:val="0082686D"/>
    <w:rsid w:val="00826E51"/>
    <w:rsid w:val="008278BE"/>
    <w:rsid w:val="008279A4"/>
    <w:rsid w:val="00830010"/>
    <w:rsid w:val="008301F4"/>
    <w:rsid w:val="00830F1F"/>
    <w:rsid w:val="008313EC"/>
    <w:rsid w:val="0083167E"/>
    <w:rsid w:val="0083188D"/>
    <w:rsid w:val="00831D98"/>
    <w:rsid w:val="008323E1"/>
    <w:rsid w:val="00833AAA"/>
    <w:rsid w:val="00833ADF"/>
    <w:rsid w:val="00833EC3"/>
    <w:rsid w:val="00833F02"/>
    <w:rsid w:val="00834F48"/>
    <w:rsid w:val="008352AD"/>
    <w:rsid w:val="008354F7"/>
    <w:rsid w:val="0083650D"/>
    <w:rsid w:val="008366BE"/>
    <w:rsid w:val="00836FDC"/>
    <w:rsid w:val="008378FA"/>
    <w:rsid w:val="008411B4"/>
    <w:rsid w:val="00841CD1"/>
    <w:rsid w:val="0084304E"/>
    <w:rsid w:val="008436C9"/>
    <w:rsid w:val="008436DB"/>
    <w:rsid w:val="00843B92"/>
    <w:rsid w:val="0084481D"/>
    <w:rsid w:val="00844A9C"/>
    <w:rsid w:val="008455AF"/>
    <w:rsid w:val="00846236"/>
    <w:rsid w:val="00847570"/>
    <w:rsid w:val="00847E95"/>
    <w:rsid w:val="00850152"/>
    <w:rsid w:val="00850351"/>
    <w:rsid w:val="00850E58"/>
    <w:rsid w:val="00851260"/>
    <w:rsid w:val="00851432"/>
    <w:rsid w:val="00851F44"/>
    <w:rsid w:val="008522B5"/>
    <w:rsid w:val="008524ED"/>
    <w:rsid w:val="0085369F"/>
    <w:rsid w:val="00854B0B"/>
    <w:rsid w:val="00854E5D"/>
    <w:rsid w:val="0085505C"/>
    <w:rsid w:val="00855F6D"/>
    <w:rsid w:val="00855F90"/>
    <w:rsid w:val="008563C9"/>
    <w:rsid w:val="0085670F"/>
    <w:rsid w:val="00857F36"/>
    <w:rsid w:val="008601F1"/>
    <w:rsid w:val="00860DED"/>
    <w:rsid w:val="008610B0"/>
    <w:rsid w:val="0086183A"/>
    <w:rsid w:val="0086206C"/>
    <w:rsid w:val="00863794"/>
    <w:rsid w:val="008658E0"/>
    <w:rsid w:val="00865A0D"/>
    <w:rsid w:val="008662DD"/>
    <w:rsid w:val="00866312"/>
    <w:rsid w:val="008666AD"/>
    <w:rsid w:val="00867E96"/>
    <w:rsid w:val="00867EFF"/>
    <w:rsid w:val="00867F8B"/>
    <w:rsid w:val="008700CB"/>
    <w:rsid w:val="00870642"/>
    <w:rsid w:val="008708D9"/>
    <w:rsid w:val="00872398"/>
    <w:rsid w:val="008726E6"/>
    <w:rsid w:val="00872D00"/>
    <w:rsid w:val="008734DC"/>
    <w:rsid w:val="00873899"/>
    <w:rsid w:val="00873FE9"/>
    <w:rsid w:val="008741F6"/>
    <w:rsid w:val="00874E14"/>
    <w:rsid w:val="00874F5C"/>
    <w:rsid w:val="00875332"/>
    <w:rsid w:val="00876748"/>
    <w:rsid w:val="0087691C"/>
    <w:rsid w:val="00876A68"/>
    <w:rsid w:val="00876C46"/>
    <w:rsid w:val="00876D49"/>
    <w:rsid w:val="00877060"/>
    <w:rsid w:val="0087726C"/>
    <w:rsid w:val="00877A7E"/>
    <w:rsid w:val="00877DF6"/>
    <w:rsid w:val="00880BE9"/>
    <w:rsid w:val="00881903"/>
    <w:rsid w:val="0088195F"/>
    <w:rsid w:val="00881F54"/>
    <w:rsid w:val="008837EF"/>
    <w:rsid w:val="00883C18"/>
    <w:rsid w:val="00883F96"/>
    <w:rsid w:val="008843C2"/>
    <w:rsid w:val="0088517E"/>
    <w:rsid w:val="00885574"/>
    <w:rsid w:val="00885A64"/>
    <w:rsid w:val="00887C43"/>
    <w:rsid w:val="00890519"/>
    <w:rsid w:val="00890687"/>
    <w:rsid w:val="00890B1E"/>
    <w:rsid w:val="00891315"/>
    <w:rsid w:val="008913EC"/>
    <w:rsid w:val="00891760"/>
    <w:rsid w:val="008925F7"/>
    <w:rsid w:val="00892814"/>
    <w:rsid w:val="00893A7E"/>
    <w:rsid w:val="00893FD6"/>
    <w:rsid w:val="0089453D"/>
    <w:rsid w:val="008952E2"/>
    <w:rsid w:val="008963A6"/>
    <w:rsid w:val="008969C6"/>
    <w:rsid w:val="008975CE"/>
    <w:rsid w:val="008979F0"/>
    <w:rsid w:val="00897BFD"/>
    <w:rsid w:val="008A0503"/>
    <w:rsid w:val="008A0A83"/>
    <w:rsid w:val="008A0D8A"/>
    <w:rsid w:val="008A27C8"/>
    <w:rsid w:val="008A2C0D"/>
    <w:rsid w:val="008A365F"/>
    <w:rsid w:val="008A4197"/>
    <w:rsid w:val="008A4773"/>
    <w:rsid w:val="008A500D"/>
    <w:rsid w:val="008A50A5"/>
    <w:rsid w:val="008A53FD"/>
    <w:rsid w:val="008A6D8E"/>
    <w:rsid w:val="008A7772"/>
    <w:rsid w:val="008A7A53"/>
    <w:rsid w:val="008A7B39"/>
    <w:rsid w:val="008B1594"/>
    <w:rsid w:val="008B1833"/>
    <w:rsid w:val="008B3190"/>
    <w:rsid w:val="008B4642"/>
    <w:rsid w:val="008B480A"/>
    <w:rsid w:val="008B5525"/>
    <w:rsid w:val="008B5DA0"/>
    <w:rsid w:val="008B5FAC"/>
    <w:rsid w:val="008B6487"/>
    <w:rsid w:val="008B65B0"/>
    <w:rsid w:val="008B682E"/>
    <w:rsid w:val="008B68B8"/>
    <w:rsid w:val="008B6B20"/>
    <w:rsid w:val="008C0357"/>
    <w:rsid w:val="008C0918"/>
    <w:rsid w:val="008C0ED9"/>
    <w:rsid w:val="008C0FDA"/>
    <w:rsid w:val="008C2A3D"/>
    <w:rsid w:val="008C2A92"/>
    <w:rsid w:val="008C4884"/>
    <w:rsid w:val="008C4E22"/>
    <w:rsid w:val="008C54B9"/>
    <w:rsid w:val="008C5B91"/>
    <w:rsid w:val="008C665A"/>
    <w:rsid w:val="008C677F"/>
    <w:rsid w:val="008C7509"/>
    <w:rsid w:val="008C7B8C"/>
    <w:rsid w:val="008C7DDA"/>
    <w:rsid w:val="008D052D"/>
    <w:rsid w:val="008D0587"/>
    <w:rsid w:val="008D061C"/>
    <w:rsid w:val="008D094E"/>
    <w:rsid w:val="008D0A9F"/>
    <w:rsid w:val="008D0D09"/>
    <w:rsid w:val="008D19C6"/>
    <w:rsid w:val="008D1A70"/>
    <w:rsid w:val="008D1ECC"/>
    <w:rsid w:val="008D2433"/>
    <w:rsid w:val="008D2C4B"/>
    <w:rsid w:val="008D35AD"/>
    <w:rsid w:val="008D3FFA"/>
    <w:rsid w:val="008D4102"/>
    <w:rsid w:val="008D49DE"/>
    <w:rsid w:val="008D5414"/>
    <w:rsid w:val="008D544E"/>
    <w:rsid w:val="008D5D2F"/>
    <w:rsid w:val="008D6149"/>
    <w:rsid w:val="008D72BA"/>
    <w:rsid w:val="008D770F"/>
    <w:rsid w:val="008E06DD"/>
    <w:rsid w:val="008E08A7"/>
    <w:rsid w:val="008E1A49"/>
    <w:rsid w:val="008E2257"/>
    <w:rsid w:val="008E234F"/>
    <w:rsid w:val="008E27C9"/>
    <w:rsid w:val="008E280A"/>
    <w:rsid w:val="008E3ECF"/>
    <w:rsid w:val="008E3F72"/>
    <w:rsid w:val="008E4247"/>
    <w:rsid w:val="008E4541"/>
    <w:rsid w:val="008E4ECC"/>
    <w:rsid w:val="008E5464"/>
    <w:rsid w:val="008E558C"/>
    <w:rsid w:val="008E5993"/>
    <w:rsid w:val="008E5D95"/>
    <w:rsid w:val="008E5EB2"/>
    <w:rsid w:val="008E65F2"/>
    <w:rsid w:val="008E6950"/>
    <w:rsid w:val="008E7072"/>
    <w:rsid w:val="008E73FB"/>
    <w:rsid w:val="008F03F8"/>
    <w:rsid w:val="008F0AA9"/>
    <w:rsid w:val="008F0E5E"/>
    <w:rsid w:val="008F182B"/>
    <w:rsid w:val="008F1A3A"/>
    <w:rsid w:val="008F21D6"/>
    <w:rsid w:val="008F22AC"/>
    <w:rsid w:val="008F24D8"/>
    <w:rsid w:val="008F353B"/>
    <w:rsid w:val="008F367F"/>
    <w:rsid w:val="008F384E"/>
    <w:rsid w:val="008F3DBA"/>
    <w:rsid w:val="008F3F83"/>
    <w:rsid w:val="008F44C4"/>
    <w:rsid w:val="008F5212"/>
    <w:rsid w:val="008F641F"/>
    <w:rsid w:val="008F6BFB"/>
    <w:rsid w:val="008F71D3"/>
    <w:rsid w:val="008F7595"/>
    <w:rsid w:val="008F7EF0"/>
    <w:rsid w:val="00900005"/>
    <w:rsid w:val="009005ED"/>
    <w:rsid w:val="00900874"/>
    <w:rsid w:val="009009F8"/>
    <w:rsid w:val="009015DA"/>
    <w:rsid w:val="00902760"/>
    <w:rsid w:val="0090315E"/>
    <w:rsid w:val="009035AB"/>
    <w:rsid w:val="009038E6"/>
    <w:rsid w:val="00903CF0"/>
    <w:rsid w:val="00904081"/>
    <w:rsid w:val="00904A0A"/>
    <w:rsid w:val="00905A71"/>
    <w:rsid w:val="00905F10"/>
    <w:rsid w:val="00905FF4"/>
    <w:rsid w:val="0090636C"/>
    <w:rsid w:val="00906737"/>
    <w:rsid w:val="00911757"/>
    <w:rsid w:val="00911B07"/>
    <w:rsid w:val="00912064"/>
    <w:rsid w:val="00912EE2"/>
    <w:rsid w:val="00913749"/>
    <w:rsid w:val="009139AC"/>
    <w:rsid w:val="00913BC9"/>
    <w:rsid w:val="009143D4"/>
    <w:rsid w:val="0091449E"/>
    <w:rsid w:val="00914A7A"/>
    <w:rsid w:val="00915901"/>
    <w:rsid w:val="009159D5"/>
    <w:rsid w:val="009164C3"/>
    <w:rsid w:val="0091654D"/>
    <w:rsid w:val="009166A5"/>
    <w:rsid w:val="0091672F"/>
    <w:rsid w:val="00916C58"/>
    <w:rsid w:val="00916D00"/>
    <w:rsid w:val="00916D9D"/>
    <w:rsid w:val="009176A0"/>
    <w:rsid w:val="00917DC1"/>
    <w:rsid w:val="00920A8D"/>
    <w:rsid w:val="00920ABB"/>
    <w:rsid w:val="00920CD4"/>
    <w:rsid w:val="0092158E"/>
    <w:rsid w:val="00921880"/>
    <w:rsid w:val="009219FA"/>
    <w:rsid w:val="009221CA"/>
    <w:rsid w:val="00922334"/>
    <w:rsid w:val="009226B9"/>
    <w:rsid w:val="009229AF"/>
    <w:rsid w:val="00923CF0"/>
    <w:rsid w:val="009263E3"/>
    <w:rsid w:val="0092794F"/>
    <w:rsid w:val="009279F7"/>
    <w:rsid w:val="00930D73"/>
    <w:rsid w:val="009311F6"/>
    <w:rsid w:val="00931268"/>
    <w:rsid w:val="00931B48"/>
    <w:rsid w:val="00931E84"/>
    <w:rsid w:val="00932175"/>
    <w:rsid w:val="00932FAE"/>
    <w:rsid w:val="00933577"/>
    <w:rsid w:val="00933F2D"/>
    <w:rsid w:val="009342FB"/>
    <w:rsid w:val="009348A9"/>
    <w:rsid w:val="00934B31"/>
    <w:rsid w:val="009356DE"/>
    <w:rsid w:val="00936B44"/>
    <w:rsid w:val="00936D2F"/>
    <w:rsid w:val="00937054"/>
    <w:rsid w:val="009377FF"/>
    <w:rsid w:val="009400F7"/>
    <w:rsid w:val="00941C82"/>
    <w:rsid w:val="009420EF"/>
    <w:rsid w:val="0094265A"/>
    <w:rsid w:val="009427DB"/>
    <w:rsid w:val="00943810"/>
    <w:rsid w:val="00943D39"/>
    <w:rsid w:val="009451B4"/>
    <w:rsid w:val="00945C8B"/>
    <w:rsid w:val="00946312"/>
    <w:rsid w:val="0094670D"/>
    <w:rsid w:val="00946886"/>
    <w:rsid w:val="00946901"/>
    <w:rsid w:val="00946FE7"/>
    <w:rsid w:val="00947011"/>
    <w:rsid w:val="00947BB8"/>
    <w:rsid w:val="00947DC6"/>
    <w:rsid w:val="0095047D"/>
    <w:rsid w:val="00950B3D"/>
    <w:rsid w:val="0095163F"/>
    <w:rsid w:val="00952478"/>
    <w:rsid w:val="0095326F"/>
    <w:rsid w:val="00953ED9"/>
    <w:rsid w:val="00954403"/>
    <w:rsid w:val="00954478"/>
    <w:rsid w:val="009545B8"/>
    <w:rsid w:val="00954F0B"/>
    <w:rsid w:val="00954F5F"/>
    <w:rsid w:val="009558A0"/>
    <w:rsid w:val="00955BB5"/>
    <w:rsid w:val="00955C18"/>
    <w:rsid w:val="00956262"/>
    <w:rsid w:val="009569DF"/>
    <w:rsid w:val="00957120"/>
    <w:rsid w:val="0095713A"/>
    <w:rsid w:val="009574B2"/>
    <w:rsid w:val="00957762"/>
    <w:rsid w:val="009578BF"/>
    <w:rsid w:val="00957CA5"/>
    <w:rsid w:val="00957D18"/>
    <w:rsid w:val="00960423"/>
    <w:rsid w:val="00960D47"/>
    <w:rsid w:val="00961386"/>
    <w:rsid w:val="0096210A"/>
    <w:rsid w:val="00962170"/>
    <w:rsid w:val="00962929"/>
    <w:rsid w:val="00964735"/>
    <w:rsid w:val="00964F52"/>
    <w:rsid w:val="00964F88"/>
    <w:rsid w:val="00965866"/>
    <w:rsid w:val="0096610A"/>
    <w:rsid w:val="00966497"/>
    <w:rsid w:val="00966B7D"/>
    <w:rsid w:val="00966BC3"/>
    <w:rsid w:val="00966C49"/>
    <w:rsid w:val="00970039"/>
    <w:rsid w:val="00970E42"/>
    <w:rsid w:val="00971833"/>
    <w:rsid w:val="00971B89"/>
    <w:rsid w:val="00971D53"/>
    <w:rsid w:val="00971D6B"/>
    <w:rsid w:val="00971F27"/>
    <w:rsid w:val="00972F1A"/>
    <w:rsid w:val="009733F6"/>
    <w:rsid w:val="00973736"/>
    <w:rsid w:val="0097391D"/>
    <w:rsid w:val="00974F8F"/>
    <w:rsid w:val="009750CB"/>
    <w:rsid w:val="00975B1A"/>
    <w:rsid w:val="00975E5C"/>
    <w:rsid w:val="00976029"/>
    <w:rsid w:val="009767C4"/>
    <w:rsid w:val="00976FC0"/>
    <w:rsid w:val="00977332"/>
    <w:rsid w:val="00977D1D"/>
    <w:rsid w:val="00977D46"/>
    <w:rsid w:val="009801B2"/>
    <w:rsid w:val="00980849"/>
    <w:rsid w:val="00980FD0"/>
    <w:rsid w:val="0098202A"/>
    <w:rsid w:val="00982606"/>
    <w:rsid w:val="009826D5"/>
    <w:rsid w:val="009829E9"/>
    <w:rsid w:val="00983CD1"/>
    <w:rsid w:val="00983D25"/>
    <w:rsid w:val="009842B1"/>
    <w:rsid w:val="00984AF9"/>
    <w:rsid w:val="00984E4A"/>
    <w:rsid w:val="009857EC"/>
    <w:rsid w:val="009857F6"/>
    <w:rsid w:val="00985ED3"/>
    <w:rsid w:val="00986DF2"/>
    <w:rsid w:val="00987B28"/>
    <w:rsid w:val="00990C82"/>
    <w:rsid w:val="00991555"/>
    <w:rsid w:val="00991B60"/>
    <w:rsid w:val="00991E19"/>
    <w:rsid w:val="00993015"/>
    <w:rsid w:val="00993953"/>
    <w:rsid w:val="009945EB"/>
    <w:rsid w:val="0099466D"/>
    <w:rsid w:val="00994AFF"/>
    <w:rsid w:val="009950FF"/>
    <w:rsid w:val="00995360"/>
    <w:rsid w:val="00995ADC"/>
    <w:rsid w:val="00995BAE"/>
    <w:rsid w:val="0099607E"/>
    <w:rsid w:val="009961A3"/>
    <w:rsid w:val="009967C7"/>
    <w:rsid w:val="00997A0E"/>
    <w:rsid w:val="00997D78"/>
    <w:rsid w:val="009A0CEA"/>
    <w:rsid w:val="009A16A6"/>
    <w:rsid w:val="009A174A"/>
    <w:rsid w:val="009A28B2"/>
    <w:rsid w:val="009A2CF9"/>
    <w:rsid w:val="009A2F53"/>
    <w:rsid w:val="009A388A"/>
    <w:rsid w:val="009A4A07"/>
    <w:rsid w:val="009A4F9E"/>
    <w:rsid w:val="009A5186"/>
    <w:rsid w:val="009A5456"/>
    <w:rsid w:val="009A54D1"/>
    <w:rsid w:val="009A5881"/>
    <w:rsid w:val="009A5CF3"/>
    <w:rsid w:val="009A63EB"/>
    <w:rsid w:val="009A649B"/>
    <w:rsid w:val="009A6795"/>
    <w:rsid w:val="009B01BE"/>
    <w:rsid w:val="009B05B7"/>
    <w:rsid w:val="009B06BF"/>
    <w:rsid w:val="009B1509"/>
    <w:rsid w:val="009B15D5"/>
    <w:rsid w:val="009B1A7B"/>
    <w:rsid w:val="009B3F0C"/>
    <w:rsid w:val="009B4863"/>
    <w:rsid w:val="009B6A58"/>
    <w:rsid w:val="009C035F"/>
    <w:rsid w:val="009C0DAC"/>
    <w:rsid w:val="009C101B"/>
    <w:rsid w:val="009C2633"/>
    <w:rsid w:val="009C328F"/>
    <w:rsid w:val="009C330E"/>
    <w:rsid w:val="009C38D5"/>
    <w:rsid w:val="009C3C6B"/>
    <w:rsid w:val="009C4C97"/>
    <w:rsid w:val="009C5282"/>
    <w:rsid w:val="009C53F3"/>
    <w:rsid w:val="009C5751"/>
    <w:rsid w:val="009C5A9D"/>
    <w:rsid w:val="009C5AF3"/>
    <w:rsid w:val="009C6475"/>
    <w:rsid w:val="009C6493"/>
    <w:rsid w:val="009C6F79"/>
    <w:rsid w:val="009C7140"/>
    <w:rsid w:val="009D155C"/>
    <w:rsid w:val="009D1DBC"/>
    <w:rsid w:val="009D1DE1"/>
    <w:rsid w:val="009D1EAD"/>
    <w:rsid w:val="009D2657"/>
    <w:rsid w:val="009D28BD"/>
    <w:rsid w:val="009D31E2"/>
    <w:rsid w:val="009D330A"/>
    <w:rsid w:val="009D474A"/>
    <w:rsid w:val="009D48ED"/>
    <w:rsid w:val="009D4FD8"/>
    <w:rsid w:val="009D5719"/>
    <w:rsid w:val="009D6837"/>
    <w:rsid w:val="009D6FC6"/>
    <w:rsid w:val="009D7237"/>
    <w:rsid w:val="009D7267"/>
    <w:rsid w:val="009E05B1"/>
    <w:rsid w:val="009E20D7"/>
    <w:rsid w:val="009E20EE"/>
    <w:rsid w:val="009E26A8"/>
    <w:rsid w:val="009E3725"/>
    <w:rsid w:val="009E4942"/>
    <w:rsid w:val="009E55CF"/>
    <w:rsid w:val="009E5851"/>
    <w:rsid w:val="009E5A9D"/>
    <w:rsid w:val="009E696D"/>
    <w:rsid w:val="009E7E07"/>
    <w:rsid w:val="009E7FB2"/>
    <w:rsid w:val="009F0EB8"/>
    <w:rsid w:val="009F10C0"/>
    <w:rsid w:val="009F1316"/>
    <w:rsid w:val="009F1761"/>
    <w:rsid w:val="009F18B5"/>
    <w:rsid w:val="009F2899"/>
    <w:rsid w:val="009F2A47"/>
    <w:rsid w:val="009F3533"/>
    <w:rsid w:val="009F3743"/>
    <w:rsid w:val="009F3B11"/>
    <w:rsid w:val="009F3F4A"/>
    <w:rsid w:val="009F5788"/>
    <w:rsid w:val="009F5F76"/>
    <w:rsid w:val="009F63BD"/>
    <w:rsid w:val="009F6590"/>
    <w:rsid w:val="009F704A"/>
    <w:rsid w:val="009F7096"/>
    <w:rsid w:val="009F7950"/>
    <w:rsid w:val="00A0018B"/>
    <w:rsid w:val="00A01515"/>
    <w:rsid w:val="00A01BD6"/>
    <w:rsid w:val="00A0256D"/>
    <w:rsid w:val="00A02AB9"/>
    <w:rsid w:val="00A03BB3"/>
    <w:rsid w:val="00A03DB0"/>
    <w:rsid w:val="00A04067"/>
    <w:rsid w:val="00A0456C"/>
    <w:rsid w:val="00A045E4"/>
    <w:rsid w:val="00A05565"/>
    <w:rsid w:val="00A05C3A"/>
    <w:rsid w:val="00A07395"/>
    <w:rsid w:val="00A07430"/>
    <w:rsid w:val="00A07569"/>
    <w:rsid w:val="00A101BD"/>
    <w:rsid w:val="00A10237"/>
    <w:rsid w:val="00A10E2D"/>
    <w:rsid w:val="00A112EA"/>
    <w:rsid w:val="00A1195E"/>
    <w:rsid w:val="00A11E85"/>
    <w:rsid w:val="00A11F60"/>
    <w:rsid w:val="00A12174"/>
    <w:rsid w:val="00A12527"/>
    <w:rsid w:val="00A13804"/>
    <w:rsid w:val="00A140BF"/>
    <w:rsid w:val="00A14729"/>
    <w:rsid w:val="00A14A3B"/>
    <w:rsid w:val="00A1514C"/>
    <w:rsid w:val="00A15219"/>
    <w:rsid w:val="00A156EB"/>
    <w:rsid w:val="00A15FF8"/>
    <w:rsid w:val="00A166E7"/>
    <w:rsid w:val="00A16BF0"/>
    <w:rsid w:val="00A16F2A"/>
    <w:rsid w:val="00A179A9"/>
    <w:rsid w:val="00A20035"/>
    <w:rsid w:val="00A20265"/>
    <w:rsid w:val="00A20593"/>
    <w:rsid w:val="00A20891"/>
    <w:rsid w:val="00A21809"/>
    <w:rsid w:val="00A219EB"/>
    <w:rsid w:val="00A21F19"/>
    <w:rsid w:val="00A22200"/>
    <w:rsid w:val="00A2237D"/>
    <w:rsid w:val="00A22B3F"/>
    <w:rsid w:val="00A238A6"/>
    <w:rsid w:val="00A2404E"/>
    <w:rsid w:val="00A247E2"/>
    <w:rsid w:val="00A25836"/>
    <w:rsid w:val="00A26645"/>
    <w:rsid w:val="00A266AC"/>
    <w:rsid w:val="00A26878"/>
    <w:rsid w:val="00A26A08"/>
    <w:rsid w:val="00A272CC"/>
    <w:rsid w:val="00A3082D"/>
    <w:rsid w:val="00A310D5"/>
    <w:rsid w:val="00A31240"/>
    <w:rsid w:val="00A3126F"/>
    <w:rsid w:val="00A325CE"/>
    <w:rsid w:val="00A3319D"/>
    <w:rsid w:val="00A33AD7"/>
    <w:rsid w:val="00A346E6"/>
    <w:rsid w:val="00A34796"/>
    <w:rsid w:val="00A34879"/>
    <w:rsid w:val="00A34902"/>
    <w:rsid w:val="00A34D08"/>
    <w:rsid w:val="00A363EA"/>
    <w:rsid w:val="00A370E3"/>
    <w:rsid w:val="00A41CE3"/>
    <w:rsid w:val="00A41FB9"/>
    <w:rsid w:val="00A421D6"/>
    <w:rsid w:val="00A42976"/>
    <w:rsid w:val="00A430A3"/>
    <w:rsid w:val="00A4312F"/>
    <w:rsid w:val="00A4322C"/>
    <w:rsid w:val="00A432C4"/>
    <w:rsid w:val="00A44486"/>
    <w:rsid w:val="00A44689"/>
    <w:rsid w:val="00A44DC5"/>
    <w:rsid w:val="00A44DF8"/>
    <w:rsid w:val="00A45413"/>
    <w:rsid w:val="00A455FA"/>
    <w:rsid w:val="00A4573E"/>
    <w:rsid w:val="00A45840"/>
    <w:rsid w:val="00A45A27"/>
    <w:rsid w:val="00A46CFB"/>
    <w:rsid w:val="00A47B24"/>
    <w:rsid w:val="00A47D2E"/>
    <w:rsid w:val="00A50F04"/>
    <w:rsid w:val="00A51C4E"/>
    <w:rsid w:val="00A51C86"/>
    <w:rsid w:val="00A523E6"/>
    <w:rsid w:val="00A52719"/>
    <w:rsid w:val="00A53241"/>
    <w:rsid w:val="00A532CF"/>
    <w:rsid w:val="00A534E3"/>
    <w:rsid w:val="00A5353C"/>
    <w:rsid w:val="00A53D6D"/>
    <w:rsid w:val="00A557EB"/>
    <w:rsid w:val="00A55CF7"/>
    <w:rsid w:val="00A55E34"/>
    <w:rsid w:val="00A56026"/>
    <w:rsid w:val="00A56207"/>
    <w:rsid w:val="00A56547"/>
    <w:rsid w:val="00A56B39"/>
    <w:rsid w:val="00A60D4C"/>
    <w:rsid w:val="00A63090"/>
    <w:rsid w:val="00A631C1"/>
    <w:rsid w:val="00A635E3"/>
    <w:rsid w:val="00A6374E"/>
    <w:rsid w:val="00A63AF2"/>
    <w:rsid w:val="00A63F1B"/>
    <w:rsid w:val="00A64029"/>
    <w:rsid w:val="00A644C8"/>
    <w:rsid w:val="00A65233"/>
    <w:rsid w:val="00A660D8"/>
    <w:rsid w:val="00A66329"/>
    <w:rsid w:val="00A66860"/>
    <w:rsid w:val="00A672D2"/>
    <w:rsid w:val="00A67809"/>
    <w:rsid w:val="00A67C61"/>
    <w:rsid w:val="00A70027"/>
    <w:rsid w:val="00A7021A"/>
    <w:rsid w:val="00A70B3E"/>
    <w:rsid w:val="00A73354"/>
    <w:rsid w:val="00A73646"/>
    <w:rsid w:val="00A74C60"/>
    <w:rsid w:val="00A7604E"/>
    <w:rsid w:val="00A76311"/>
    <w:rsid w:val="00A76942"/>
    <w:rsid w:val="00A7775D"/>
    <w:rsid w:val="00A803D3"/>
    <w:rsid w:val="00A805A3"/>
    <w:rsid w:val="00A80829"/>
    <w:rsid w:val="00A80981"/>
    <w:rsid w:val="00A8128E"/>
    <w:rsid w:val="00A812AA"/>
    <w:rsid w:val="00A8186F"/>
    <w:rsid w:val="00A820F5"/>
    <w:rsid w:val="00A82414"/>
    <w:rsid w:val="00A8282D"/>
    <w:rsid w:val="00A829C5"/>
    <w:rsid w:val="00A82D55"/>
    <w:rsid w:val="00A82FB3"/>
    <w:rsid w:val="00A8308F"/>
    <w:rsid w:val="00A83104"/>
    <w:rsid w:val="00A83F98"/>
    <w:rsid w:val="00A84D9E"/>
    <w:rsid w:val="00A86B28"/>
    <w:rsid w:val="00A9087A"/>
    <w:rsid w:val="00A90B72"/>
    <w:rsid w:val="00A90D8F"/>
    <w:rsid w:val="00A91109"/>
    <w:rsid w:val="00A91ADC"/>
    <w:rsid w:val="00A9220F"/>
    <w:rsid w:val="00A92E83"/>
    <w:rsid w:val="00A9470D"/>
    <w:rsid w:val="00A94F6C"/>
    <w:rsid w:val="00A951F1"/>
    <w:rsid w:val="00A974B5"/>
    <w:rsid w:val="00A976CC"/>
    <w:rsid w:val="00A97EE7"/>
    <w:rsid w:val="00AA0773"/>
    <w:rsid w:val="00AA0DDA"/>
    <w:rsid w:val="00AA1198"/>
    <w:rsid w:val="00AA18D5"/>
    <w:rsid w:val="00AA1E91"/>
    <w:rsid w:val="00AA27D2"/>
    <w:rsid w:val="00AA29B8"/>
    <w:rsid w:val="00AA2E9C"/>
    <w:rsid w:val="00AA374D"/>
    <w:rsid w:val="00AA390B"/>
    <w:rsid w:val="00AA48B7"/>
    <w:rsid w:val="00AA523A"/>
    <w:rsid w:val="00AA5C06"/>
    <w:rsid w:val="00AA5DA6"/>
    <w:rsid w:val="00AA633D"/>
    <w:rsid w:val="00AA7182"/>
    <w:rsid w:val="00AA7241"/>
    <w:rsid w:val="00AA75F0"/>
    <w:rsid w:val="00AA7B74"/>
    <w:rsid w:val="00AB1791"/>
    <w:rsid w:val="00AB1810"/>
    <w:rsid w:val="00AB20B9"/>
    <w:rsid w:val="00AB22BF"/>
    <w:rsid w:val="00AB2CDA"/>
    <w:rsid w:val="00AB432F"/>
    <w:rsid w:val="00AB47F7"/>
    <w:rsid w:val="00AB4847"/>
    <w:rsid w:val="00AB4897"/>
    <w:rsid w:val="00AB5420"/>
    <w:rsid w:val="00AB56CF"/>
    <w:rsid w:val="00AB5D94"/>
    <w:rsid w:val="00AB6A80"/>
    <w:rsid w:val="00AB6C05"/>
    <w:rsid w:val="00AB7CFB"/>
    <w:rsid w:val="00AC1C87"/>
    <w:rsid w:val="00AC1CD8"/>
    <w:rsid w:val="00AC21F5"/>
    <w:rsid w:val="00AC284E"/>
    <w:rsid w:val="00AC3423"/>
    <w:rsid w:val="00AC385F"/>
    <w:rsid w:val="00AC3E97"/>
    <w:rsid w:val="00AC4A4C"/>
    <w:rsid w:val="00AC5212"/>
    <w:rsid w:val="00AC52EB"/>
    <w:rsid w:val="00AC5830"/>
    <w:rsid w:val="00AC5AD4"/>
    <w:rsid w:val="00AC60DF"/>
    <w:rsid w:val="00AC657E"/>
    <w:rsid w:val="00AC7BE8"/>
    <w:rsid w:val="00AD01A5"/>
    <w:rsid w:val="00AD029A"/>
    <w:rsid w:val="00AD0961"/>
    <w:rsid w:val="00AD0C62"/>
    <w:rsid w:val="00AD0E53"/>
    <w:rsid w:val="00AD10ED"/>
    <w:rsid w:val="00AD1E29"/>
    <w:rsid w:val="00AD1E32"/>
    <w:rsid w:val="00AD219B"/>
    <w:rsid w:val="00AD2626"/>
    <w:rsid w:val="00AD32D7"/>
    <w:rsid w:val="00AD33D2"/>
    <w:rsid w:val="00AD3499"/>
    <w:rsid w:val="00AD36C5"/>
    <w:rsid w:val="00AD38CE"/>
    <w:rsid w:val="00AD3DA4"/>
    <w:rsid w:val="00AD42E1"/>
    <w:rsid w:val="00AD472C"/>
    <w:rsid w:val="00AD486C"/>
    <w:rsid w:val="00AD489F"/>
    <w:rsid w:val="00AD55E4"/>
    <w:rsid w:val="00AD6135"/>
    <w:rsid w:val="00AD62C1"/>
    <w:rsid w:val="00AD6760"/>
    <w:rsid w:val="00AD6B3B"/>
    <w:rsid w:val="00AD6B3E"/>
    <w:rsid w:val="00AD7B83"/>
    <w:rsid w:val="00AE070C"/>
    <w:rsid w:val="00AE08FD"/>
    <w:rsid w:val="00AE168B"/>
    <w:rsid w:val="00AE19C4"/>
    <w:rsid w:val="00AE27B8"/>
    <w:rsid w:val="00AE2B1C"/>
    <w:rsid w:val="00AE2D98"/>
    <w:rsid w:val="00AE2F42"/>
    <w:rsid w:val="00AE44EE"/>
    <w:rsid w:val="00AE63C7"/>
    <w:rsid w:val="00AE67D0"/>
    <w:rsid w:val="00AE7007"/>
    <w:rsid w:val="00AF076A"/>
    <w:rsid w:val="00AF08F0"/>
    <w:rsid w:val="00AF0C2C"/>
    <w:rsid w:val="00AF0DD3"/>
    <w:rsid w:val="00AF19D6"/>
    <w:rsid w:val="00AF1D23"/>
    <w:rsid w:val="00AF33AE"/>
    <w:rsid w:val="00AF3A50"/>
    <w:rsid w:val="00AF553F"/>
    <w:rsid w:val="00AF5B08"/>
    <w:rsid w:val="00AF6258"/>
    <w:rsid w:val="00AF6718"/>
    <w:rsid w:val="00AF6DBD"/>
    <w:rsid w:val="00AF70C8"/>
    <w:rsid w:val="00AF750E"/>
    <w:rsid w:val="00B005A4"/>
    <w:rsid w:val="00B018EC"/>
    <w:rsid w:val="00B01A3D"/>
    <w:rsid w:val="00B02517"/>
    <w:rsid w:val="00B02736"/>
    <w:rsid w:val="00B0281D"/>
    <w:rsid w:val="00B02F99"/>
    <w:rsid w:val="00B03701"/>
    <w:rsid w:val="00B046FC"/>
    <w:rsid w:val="00B04BF7"/>
    <w:rsid w:val="00B04FA8"/>
    <w:rsid w:val="00B05DC5"/>
    <w:rsid w:val="00B06590"/>
    <w:rsid w:val="00B10C50"/>
    <w:rsid w:val="00B10DF7"/>
    <w:rsid w:val="00B10ED4"/>
    <w:rsid w:val="00B115F6"/>
    <w:rsid w:val="00B119EA"/>
    <w:rsid w:val="00B12D42"/>
    <w:rsid w:val="00B13318"/>
    <w:rsid w:val="00B137A8"/>
    <w:rsid w:val="00B137CD"/>
    <w:rsid w:val="00B14F06"/>
    <w:rsid w:val="00B168C6"/>
    <w:rsid w:val="00B16DE7"/>
    <w:rsid w:val="00B171C8"/>
    <w:rsid w:val="00B17457"/>
    <w:rsid w:val="00B17AAB"/>
    <w:rsid w:val="00B20C97"/>
    <w:rsid w:val="00B20F0A"/>
    <w:rsid w:val="00B21405"/>
    <w:rsid w:val="00B2164E"/>
    <w:rsid w:val="00B2210C"/>
    <w:rsid w:val="00B2278E"/>
    <w:rsid w:val="00B229FA"/>
    <w:rsid w:val="00B2377D"/>
    <w:rsid w:val="00B2379F"/>
    <w:rsid w:val="00B23FA0"/>
    <w:rsid w:val="00B246F2"/>
    <w:rsid w:val="00B24FD0"/>
    <w:rsid w:val="00B25237"/>
    <w:rsid w:val="00B2541A"/>
    <w:rsid w:val="00B25E41"/>
    <w:rsid w:val="00B2624B"/>
    <w:rsid w:val="00B2656A"/>
    <w:rsid w:val="00B27224"/>
    <w:rsid w:val="00B27387"/>
    <w:rsid w:val="00B27B75"/>
    <w:rsid w:val="00B27F1B"/>
    <w:rsid w:val="00B302CE"/>
    <w:rsid w:val="00B30EE6"/>
    <w:rsid w:val="00B31420"/>
    <w:rsid w:val="00B31551"/>
    <w:rsid w:val="00B32BF8"/>
    <w:rsid w:val="00B32D4E"/>
    <w:rsid w:val="00B333F7"/>
    <w:rsid w:val="00B34565"/>
    <w:rsid w:val="00B35CC9"/>
    <w:rsid w:val="00B37216"/>
    <w:rsid w:val="00B37C7C"/>
    <w:rsid w:val="00B37EA3"/>
    <w:rsid w:val="00B40B33"/>
    <w:rsid w:val="00B414FA"/>
    <w:rsid w:val="00B4185C"/>
    <w:rsid w:val="00B42587"/>
    <w:rsid w:val="00B42800"/>
    <w:rsid w:val="00B43E17"/>
    <w:rsid w:val="00B44E93"/>
    <w:rsid w:val="00B46322"/>
    <w:rsid w:val="00B47F9D"/>
    <w:rsid w:val="00B51251"/>
    <w:rsid w:val="00B51D93"/>
    <w:rsid w:val="00B531BF"/>
    <w:rsid w:val="00B53367"/>
    <w:rsid w:val="00B53F76"/>
    <w:rsid w:val="00B5405A"/>
    <w:rsid w:val="00B547B4"/>
    <w:rsid w:val="00B548A4"/>
    <w:rsid w:val="00B54B35"/>
    <w:rsid w:val="00B5556E"/>
    <w:rsid w:val="00B55936"/>
    <w:rsid w:val="00B56365"/>
    <w:rsid w:val="00B566E4"/>
    <w:rsid w:val="00B571C4"/>
    <w:rsid w:val="00B57CBB"/>
    <w:rsid w:val="00B6019E"/>
    <w:rsid w:val="00B6070A"/>
    <w:rsid w:val="00B60718"/>
    <w:rsid w:val="00B60F20"/>
    <w:rsid w:val="00B61D8E"/>
    <w:rsid w:val="00B61FBC"/>
    <w:rsid w:val="00B62825"/>
    <w:rsid w:val="00B63219"/>
    <w:rsid w:val="00B636C7"/>
    <w:rsid w:val="00B64136"/>
    <w:rsid w:val="00B6465A"/>
    <w:rsid w:val="00B64696"/>
    <w:rsid w:val="00B64BF9"/>
    <w:rsid w:val="00B651A9"/>
    <w:rsid w:val="00B65C7C"/>
    <w:rsid w:val="00B661BD"/>
    <w:rsid w:val="00B6620B"/>
    <w:rsid w:val="00B6682E"/>
    <w:rsid w:val="00B66C64"/>
    <w:rsid w:val="00B671CD"/>
    <w:rsid w:val="00B6720E"/>
    <w:rsid w:val="00B70729"/>
    <w:rsid w:val="00B713CF"/>
    <w:rsid w:val="00B715B6"/>
    <w:rsid w:val="00B716A3"/>
    <w:rsid w:val="00B71CF3"/>
    <w:rsid w:val="00B720D4"/>
    <w:rsid w:val="00B72380"/>
    <w:rsid w:val="00B72739"/>
    <w:rsid w:val="00B73442"/>
    <w:rsid w:val="00B742D3"/>
    <w:rsid w:val="00B7432F"/>
    <w:rsid w:val="00B74433"/>
    <w:rsid w:val="00B74A65"/>
    <w:rsid w:val="00B74E14"/>
    <w:rsid w:val="00B75318"/>
    <w:rsid w:val="00B75369"/>
    <w:rsid w:val="00B7553B"/>
    <w:rsid w:val="00B756D4"/>
    <w:rsid w:val="00B7570E"/>
    <w:rsid w:val="00B75762"/>
    <w:rsid w:val="00B75F3C"/>
    <w:rsid w:val="00B77107"/>
    <w:rsid w:val="00B77B0A"/>
    <w:rsid w:val="00B77DBA"/>
    <w:rsid w:val="00B80181"/>
    <w:rsid w:val="00B80A61"/>
    <w:rsid w:val="00B81A33"/>
    <w:rsid w:val="00B821CB"/>
    <w:rsid w:val="00B82B70"/>
    <w:rsid w:val="00B833AA"/>
    <w:rsid w:val="00B843E8"/>
    <w:rsid w:val="00B84E38"/>
    <w:rsid w:val="00B84E76"/>
    <w:rsid w:val="00B84EF4"/>
    <w:rsid w:val="00B85022"/>
    <w:rsid w:val="00B853E9"/>
    <w:rsid w:val="00B86190"/>
    <w:rsid w:val="00B86524"/>
    <w:rsid w:val="00B86907"/>
    <w:rsid w:val="00B871BB"/>
    <w:rsid w:val="00B87523"/>
    <w:rsid w:val="00B8786C"/>
    <w:rsid w:val="00B87911"/>
    <w:rsid w:val="00B90434"/>
    <w:rsid w:val="00B90558"/>
    <w:rsid w:val="00B90893"/>
    <w:rsid w:val="00B90974"/>
    <w:rsid w:val="00B90F02"/>
    <w:rsid w:val="00B90FDD"/>
    <w:rsid w:val="00B9175A"/>
    <w:rsid w:val="00B91ADE"/>
    <w:rsid w:val="00B931C0"/>
    <w:rsid w:val="00B94A60"/>
    <w:rsid w:val="00B957BE"/>
    <w:rsid w:val="00B95DDD"/>
    <w:rsid w:val="00B9615B"/>
    <w:rsid w:val="00B9767B"/>
    <w:rsid w:val="00B97F4F"/>
    <w:rsid w:val="00BA10B6"/>
    <w:rsid w:val="00BA2607"/>
    <w:rsid w:val="00BA2639"/>
    <w:rsid w:val="00BA2DEE"/>
    <w:rsid w:val="00BA3400"/>
    <w:rsid w:val="00BA447E"/>
    <w:rsid w:val="00BA4B1D"/>
    <w:rsid w:val="00BA4B45"/>
    <w:rsid w:val="00BA4D0C"/>
    <w:rsid w:val="00BA4E07"/>
    <w:rsid w:val="00BA508B"/>
    <w:rsid w:val="00BA55DB"/>
    <w:rsid w:val="00BA67C9"/>
    <w:rsid w:val="00BA70AE"/>
    <w:rsid w:val="00BA7624"/>
    <w:rsid w:val="00BA782E"/>
    <w:rsid w:val="00BA7BDE"/>
    <w:rsid w:val="00BA7BE5"/>
    <w:rsid w:val="00BA7F59"/>
    <w:rsid w:val="00BB05FD"/>
    <w:rsid w:val="00BB0F29"/>
    <w:rsid w:val="00BB14AA"/>
    <w:rsid w:val="00BB16BD"/>
    <w:rsid w:val="00BB1ADC"/>
    <w:rsid w:val="00BB1E26"/>
    <w:rsid w:val="00BB295D"/>
    <w:rsid w:val="00BB33A3"/>
    <w:rsid w:val="00BB40F9"/>
    <w:rsid w:val="00BB4170"/>
    <w:rsid w:val="00BB4C35"/>
    <w:rsid w:val="00BB4F20"/>
    <w:rsid w:val="00BB4F25"/>
    <w:rsid w:val="00BB5206"/>
    <w:rsid w:val="00BB5276"/>
    <w:rsid w:val="00BB593D"/>
    <w:rsid w:val="00BB601D"/>
    <w:rsid w:val="00BB62F6"/>
    <w:rsid w:val="00BB646A"/>
    <w:rsid w:val="00BB65F2"/>
    <w:rsid w:val="00BB7AFF"/>
    <w:rsid w:val="00BC00A8"/>
    <w:rsid w:val="00BC0225"/>
    <w:rsid w:val="00BC0B2D"/>
    <w:rsid w:val="00BC114C"/>
    <w:rsid w:val="00BC24DA"/>
    <w:rsid w:val="00BC28BE"/>
    <w:rsid w:val="00BC3229"/>
    <w:rsid w:val="00BC32F5"/>
    <w:rsid w:val="00BC3475"/>
    <w:rsid w:val="00BC386A"/>
    <w:rsid w:val="00BC3DB2"/>
    <w:rsid w:val="00BC3FE7"/>
    <w:rsid w:val="00BC431F"/>
    <w:rsid w:val="00BC4681"/>
    <w:rsid w:val="00BC4F19"/>
    <w:rsid w:val="00BC531D"/>
    <w:rsid w:val="00BC536A"/>
    <w:rsid w:val="00BC5F13"/>
    <w:rsid w:val="00BC603E"/>
    <w:rsid w:val="00BC606B"/>
    <w:rsid w:val="00BC615D"/>
    <w:rsid w:val="00BC6827"/>
    <w:rsid w:val="00BD02CC"/>
    <w:rsid w:val="00BD0609"/>
    <w:rsid w:val="00BD2496"/>
    <w:rsid w:val="00BD2785"/>
    <w:rsid w:val="00BD2B9D"/>
    <w:rsid w:val="00BD3AF3"/>
    <w:rsid w:val="00BD43AD"/>
    <w:rsid w:val="00BD475E"/>
    <w:rsid w:val="00BD4937"/>
    <w:rsid w:val="00BD51CF"/>
    <w:rsid w:val="00BD55D6"/>
    <w:rsid w:val="00BD568D"/>
    <w:rsid w:val="00BD5A43"/>
    <w:rsid w:val="00BD6A1E"/>
    <w:rsid w:val="00BD735F"/>
    <w:rsid w:val="00BE01F8"/>
    <w:rsid w:val="00BE0B1C"/>
    <w:rsid w:val="00BE0DB9"/>
    <w:rsid w:val="00BE1798"/>
    <w:rsid w:val="00BE1996"/>
    <w:rsid w:val="00BE1BDE"/>
    <w:rsid w:val="00BE209A"/>
    <w:rsid w:val="00BE228A"/>
    <w:rsid w:val="00BE27E3"/>
    <w:rsid w:val="00BE3FFE"/>
    <w:rsid w:val="00BE4333"/>
    <w:rsid w:val="00BE4635"/>
    <w:rsid w:val="00BE54C4"/>
    <w:rsid w:val="00BF10B1"/>
    <w:rsid w:val="00BF181E"/>
    <w:rsid w:val="00BF2940"/>
    <w:rsid w:val="00BF2FD9"/>
    <w:rsid w:val="00BF3DEE"/>
    <w:rsid w:val="00BF4E04"/>
    <w:rsid w:val="00BF4E57"/>
    <w:rsid w:val="00BF4F5F"/>
    <w:rsid w:val="00BF525C"/>
    <w:rsid w:val="00BF68E4"/>
    <w:rsid w:val="00BF6A5F"/>
    <w:rsid w:val="00BF6F9D"/>
    <w:rsid w:val="00BF749B"/>
    <w:rsid w:val="00C000EA"/>
    <w:rsid w:val="00C00367"/>
    <w:rsid w:val="00C00EFA"/>
    <w:rsid w:val="00C011E8"/>
    <w:rsid w:val="00C01D58"/>
    <w:rsid w:val="00C01FE5"/>
    <w:rsid w:val="00C028FF"/>
    <w:rsid w:val="00C0358B"/>
    <w:rsid w:val="00C03979"/>
    <w:rsid w:val="00C03D33"/>
    <w:rsid w:val="00C03F68"/>
    <w:rsid w:val="00C04C73"/>
    <w:rsid w:val="00C058E0"/>
    <w:rsid w:val="00C06CDD"/>
    <w:rsid w:val="00C07915"/>
    <w:rsid w:val="00C10375"/>
    <w:rsid w:val="00C1043C"/>
    <w:rsid w:val="00C124EF"/>
    <w:rsid w:val="00C1280E"/>
    <w:rsid w:val="00C1287D"/>
    <w:rsid w:val="00C12AA8"/>
    <w:rsid w:val="00C12BCB"/>
    <w:rsid w:val="00C134B7"/>
    <w:rsid w:val="00C135BB"/>
    <w:rsid w:val="00C13600"/>
    <w:rsid w:val="00C141A1"/>
    <w:rsid w:val="00C150EA"/>
    <w:rsid w:val="00C15181"/>
    <w:rsid w:val="00C1535D"/>
    <w:rsid w:val="00C15756"/>
    <w:rsid w:val="00C15E8A"/>
    <w:rsid w:val="00C16717"/>
    <w:rsid w:val="00C16F9E"/>
    <w:rsid w:val="00C1724C"/>
    <w:rsid w:val="00C208E9"/>
    <w:rsid w:val="00C21528"/>
    <w:rsid w:val="00C215BF"/>
    <w:rsid w:val="00C21AF2"/>
    <w:rsid w:val="00C22F28"/>
    <w:rsid w:val="00C248EA"/>
    <w:rsid w:val="00C24B90"/>
    <w:rsid w:val="00C25178"/>
    <w:rsid w:val="00C25231"/>
    <w:rsid w:val="00C25EF8"/>
    <w:rsid w:val="00C2602F"/>
    <w:rsid w:val="00C2643A"/>
    <w:rsid w:val="00C2739E"/>
    <w:rsid w:val="00C27B0D"/>
    <w:rsid w:val="00C30816"/>
    <w:rsid w:val="00C31E40"/>
    <w:rsid w:val="00C31F6F"/>
    <w:rsid w:val="00C320E4"/>
    <w:rsid w:val="00C321F2"/>
    <w:rsid w:val="00C32244"/>
    <w:rsid w:val="00C32BFD"/>
    <w:rsid w:val="00C32E56"/>
    <w:rsid w:val="00C32F61"/>
    <w:rsid w:val="00C336D2"/>
    <w:rsid w:val="00C339D6"/>
    <w:rsid w:val="00C340B4"/>
    <w:rsid w:val="00C34EFD"/>
    <w:rsid w:val="00C3511D"/>
    <w:rsid w:val="00C35236"/>
    <w:rsid w:val="00C3573F"/>
    <w:rsid w:val="00C35C89"/>
    <w:rsid w:val="00C35EFF"/>
    <w:rsid w:val="00C35F11"/>
    <w:rsid w:val="00C36502"/>
    <w:rsid w:val="00C36648"/>
    <w:rsid w:val="00C37268"/>
    <w:rsid w:val="00C37335"/>
    <w:rsid w:val="00C37EC0"/>
    <w:rsid w:val="00C40022"/>
    <w:rsid w:val="00C4046A"/>
    <w:rsid w:val="00C405F9"/>
    <w:rsid w:val="00C4096C"/>
    <w:rsid w:val="00C41120"/>
    <w:rsid w:val="00C41F0D"/>
    <w:rsid w:val="00C42040"/>
    <w:rsid w:val="00C42E8F"/>
    <w:rsid w:val="00C430CC"/>
    <w:rsid w:val="00C4404D"/>
    <w:rsid w:val="00C44585"/>
    <w:rsid w:val="00C450AB"/>
    <w:rsid w:val="00C45819"/>
    <w:rsid w:val="00C45F0A"/>
    <w:rsid w:val="00C46B3E"/>
    <w:rsid w:val="00C46CE2"/>
    <w:rsid w:val="00C46FF1"/>
    <w:rsid w:val="00C47F7E"/>
    <w:rsid w:val="00C5176B"/>
    <w:rsid w:val="00C51952"/>
    <w:rsid w:val="00C51CD2"/>
    <w:rsid w:val="00C51E7E"/>
    <w:rsid w:val="00C52A2D"/>
    <w:rsid w:val="00C536DA"/>
    <w:rsid w:val="00C54296"/>
    <w:rsid w:val="00C54C05"/>
    <w:rsid w:val="00C55340"/>
    <w:rsid w:val="00C55571"/>
    <w:rsid w:val="00C55FA1"/>
    <w:rsid w:val="00C574EE"/>
    <w:rsid w:val="00C57EF6"/>
    <w:rsid w:val="00C6028B"/>
    <w:rsid w:val="00C60389"/>
    <w:rsid w:val="00C60425"/>
    <w:rsid w:val="00C60E0A"/>
    <w:rsid w:val="00C61F0D"/>
    <w:rsid w:val="00C63B1D"/>
    <w:rsid w:val="00C63B20"/>
    <w:rsid w:val="00C643C3"/>
    <w:rsid w:val="00C64AF2"/>
    <w:rsid w:val="00C64DA3"/>
    <w:rsid w:val="00C64F8D"/>
    <w:rsid w:val="00C6678B"/>
    <w:rsid w:val="00C667A3"/>
    <w:rsid w:val="00C66B29"/>
    <w:rsid w:val="00C70CC8"/>
    <w:rsid w:val="00C713FA"/>
    <w:rsid w:val="00C7262C"/>
    <w:rsid w:val="00C72682"/>
    <w:rsid w:val="00C7281B"/>
    <w:rsid w:val="00C72F7D"/>
    <w:rsid w:val="00C73765"/>
    <w:rsid w:val="00C73E52"/>
    <w:rsid w:val="00C73E8A"/>
    <w:rsid w:val="00C744D1"/>
    <w:rsid w:val="00C7470F"/>
    <w:rsid w:val="00C753A3"/>
    <w:rsid w:val="00C760A1"/>
    <w:rsid w:val="00C76216"/>
    <w:rsid w:val="00C763A1"/>
    <w:rsid w:val="00C76B71"/>
    <w:rsid w:val="00C776AC"/>
    <w:rsid w:val="00C776F6"/>
    <w:rsid w:val="00C77D71"/>
    <w:rsid w:val="00C80447"/>
    <w:rsid w:val="00C809A1"/>
    <w:rsid w:val="00C80AAD"/>
    <w:rsid w:val="00C815E3"/>
    <w:rsid w:val="00C81730"/>
    <w:rsid w:val="00C82373"/>
    <w:rsid w:val="00C83C9D"/>
    <w:rsid w:val="00C85060"/>
    <w:rsid w:val="00C85389"/>
    <w:rsid w:val="00C8545D"/>
    <w:rsid w:val="00C85CAE"/>
    <w:rsid w:val="00C85E0B"/>
    <w:rsid w:val="00C8673E"/>
    <w:rsid w:val="00C86970"/>
    <w:rsid w:val="00C87504"/>
    <w:rsid w:val="00C8762A"/>
    <w:rsid w:val="00C877AA"/>
    <w:rsid w:val="00C87966"/>
    <w:rsid w:val="00C87B00"/>
    <w:rsid w:val="00C90A54"/>
    <w:rsid w:val="00C90B46"/>
    <w:rsid w:val="00C90B64"/>
    <w:rsid w:val="00C90E2A"/>
    <w:rsid w:val="00C911EF"/>
    <w:rsid w:val="00C91BF6"/>
    <w:rsid w:val="00C91CB4"/>
    <w:rsid w:val="00C9209B"/>
    <w:rsid w:val="00C92A75"/>
    <w:rsid w:val="00C92CA6"/>
    <w:rsid w:val="00C936C4"/>
    <w:rsid w:val="00C9391F"/>
    <w:rsid w:val="00C94DB8"/>
    <w:rsid w:val="00CA1024"/>
    <w:rsid w:val="00CA12EC"/>
    <w:rsid w:val="00CA1377"/>
    <w:rsid w:val="00CA1DE8"/>
    <w:rsid w:val="00CA42FD"/>
    <w:rsid w:val="00CA57F0"/>
    <w:rsid w:val="00CA59F2"/>
    <w:rsid w:val="00CA5BBF"/>
    <w:rsid w:val="00CA6123"/>
    <w:rsid w:val="00CA64A2"/>
    <w:rsid w:val="00CA66C3"/>
    <w:rsid w:val="00CA6754"/>
    <w:rsid w:val="00CB0A90"/>
    <w:rsid w:val="00CB1334"/>
    <w:rsid w:val="00CB139B"/>
    <w:rsid w:val="00CB169E"/>
    <w:rsid w:val="00CB16E8"/>
    <w:rsid w:val="00CB1B87"/>
    <w:rsid w:val="00CB2044"/>
    <w:rsid w:val="00CB2062"/>
    <w:rsid w:val="00CB25DB"/>
    <w:rsid w:val="00CB3197"/>
    <w:rsid w:val="00CB4333"/>
    <w:rsid w:val="00CB47B4"/>
    <w:rsid w:val="00CB52F8"/>
    <w:rsid w:val="00CB566E"/>
    <w:rsid w:val="00CB6334"/>
    <w:rsid w:val="00CB665C"/>
    <w:rsid w:val="00CB66FE"/>
    <w:rsid w:val="00CB6927"/>
    <w:rsid w:val="00CC045C"/>
    <w:rsid w:val="00CC0AA3"/>
    <w:rsid w:val="00CC11BB"/>
    <w:rsid w:val="00CC1AC4"/>
    <w:rsid w:val="00CC31F7"/>
    <w:rsid w:val="00CC3A9A"/>
    <w:rsid w:val="00CC3F9F"/>
    <w:rsid w:val="00CC5943"/>
    <w:rsid w:val="00CC63C9"/>
    <w:rsid w:val="00CC66A4"/>
    <w:rsid w:val="00CC6D24"/>
    <w:rsid w:val="00CC7163"/>
    <w:rsid w:val="00CC7336"/>
    <w:rsid w:val="00CC7517"/>
    <w:rsid w:val="00CC7946"/>
    <w:rsid w:val="00CC7E31"/>
    <w:rsid w:val="00CD0249"/>
    <w:rsid w:val="00CD0339"/>
    <w:rsid w:val="00CD0786"/>
    <w:rsid w:val="00CD23B3"/>
    <w:rsid w:val="00CD2F88"/>
    <w:rsid w:val="00CD3C92"/>
    <w:rsid w:val="00CD4B79"/>
    <w:rsid w:val="00CD4ED0"/>
    <w:rsid w:val="00CD4FC2"/>
    <w:rsid w:val="00CD545B"/>
    <w:rsid w:val="00CD5F97"/>
    <w:rsid w:val="00CD6155"/>
    <w:rsid w:val="00CD641F"/>
    <w:rsid w:val="00CD71F0"/>
    <w:rsid w:val="00CD7AAA"/>
    <w:rsid w:val="00CD7ACC"/>
    <w:rsid w:val="00CE0509"/>
    <w:rsid w:val="00CE06AB"/>
    <w:rsid w:val="00CE097B"/>
    <w:rsid w:val="00CE0BE7"/>
    <w:rsid w:val="00CE0C3B"/>
    <w:rsid w:val="00CE0CAB"/>
    <w:rsid w:val="00CE3823"/>
    <w:rsid w:val="00CE3DF1"/>
    <w:rsid w:val="00CE40AC"/>
    <w:rsid w:val="00CE454B"/>
    <w:rsid w:val="00CE5264"/>
    <w:rsid w:val="00CE54AE"/>
    <w:rsid w:val="00CE54C0"/>
    <w:rsid w:val="00CE57DA"/>
    <w:rsid w:val="00CE69E0"/>
    <w:rsid w:val="00CE7CF2"/>
    <w:rsid w:val="00CF13DD"/>
    <w:rsid w:val="00CF1B53"/>
    <w:rsid w:val="00CF2B03"/>
    <w:rsid w:val="00CF4589"/>
    <w:rsid w:val="00CF6036"/>
    <w:rsid w:val="00CF64F7"/>
    <w:rsid w:val="00CF6E3D"/>
    <w:rsid w:val="00CF76D7"/>
    <w:rsid w:val="00D003AF"/>
    <w:rsid w:val="00D00701"/>
    <w:rsid w:val="00D03928"/>
    <w:rsid w:val="00D05091"/>
    <w:rsid w:val="00D069D8"/>
    <w:rsid w:val="00D07743"/>
    <w:rsid w:val="00D1004B"/>
    <w:rsid w:val="00D1045F"/>
    <w:rsid w:val="00D106B2"/>
    <w:rsid w:val="00D107B2"/>
    <w:rsid w:val="00D10862"/>
    <w:rsid w:val="00D108CB"/>
    <w:rsid w:val="00D1095A"/>
    <w:rsid w:val="00D10B10"/>
    <w:rsid w:val="00D12E66"/>
    <w:rsid w:val="00D13DE1"/>
    <w:rsid w:val="00D141B8"/>
    <w:rsid w:val="00D14A8B"/>
    <w:rsid w:val="00D14B03"/>
    <w:rsid w:val="00D158D2"/>
    <w:rsid w:val="00D1603B"/>
    <w:rsid w:val="00D162B3"/>
    <w:rsid w:val="00D165B9"/>
    <w:rsid w:val="00D16696"/>
    <w:rsid w:val="00D16D29"/>
    <w:rsid w:val="00D17F02"/>
    <w:rsid w:val="00D17FE0"/>
    <w:rsid w:val="00D20C9A"/>
    <w:rsid w:val="00D20CE8"/>
    <w:rsid w:val="00D22458"/>
    <w:rsid w:val="00D22A72"/>
    <w:rsid w:val="00D23FB1"/>
    <w:rsid w:val="00D24189"/>
    <w:rsid w:val="00D24C14"/>
    <w:rsid w:val="00D24DD7"/>
    <w:rsid w:val="00D25BDB"/>
    <w:rsid w:val="00D25CFF"/>
    <w:rsid w:val="00D26262"/>
    <w:rsid w:val="00D26EBF"/>
    <w:rsid w:val="00D277D6"/>
    <w:rsid w:val="00D27E37"/>
    <w:rsid w:val="00D27E60"/>
    <w:rsid w:val="00D27F15"/>
    <w:rsid w:val="00D301CA"/>
    <w:rsid w:val="00D307AF"/>
    <w:rsid w:val="00D31359"/>
    <w:rsid w:val="00D31521"/>
    <w:rsid w:val="00D31AD7"/>
    <w:rsid w:val="00D31CEF"/>
    <w:rsid w:val="00D31DE3"/>
    <w:rsid w:val="00D31FBC"/>
    <w:rsid w:val="00D3259D"/>
    <w:rsid w:val="00D325A1"/>
    <w:rsid w:val="00D3268F"/>
    <w:rsid w:val="00D328C5"/>
    <w:rsid w:val="00D3317D"/>
    <w:rsid w:val="00D334BF"/>
    <w:rsid w:val="00D33665"/>
    <w:rsid w:val="00D33C39"/>
    <w:rsid w:val="00D35078"/>
    <w:rsid w:val="00D35510"/>
    <w:rsid w:val="00D362A1"/>
    <w:rsid w:val="00D363AD"/>
    <w:rsid w:val="00D3644E"/>
    <w:rsid w:val="00D3659E"/>
    <w:rsid w:val="00D36E26"/>
    <w:rsid w:val="00D411A6"/>
    <w:rsid w:val="00D414C1"/>
    <w:rsid w:val="00D416FB"/>
    <w:rsid w:val="00D41710"/>
    <w:rsid w:val="00D427F4"/>
    <w:rsid w:val="00D43931"/>
    <w:rsid w:val="00D44FD0"/>
    <w:rsid w:val="00D4532D"/>
    <w:rsid w:val="00D46A65"/>
    <w:rsid w:val="00D46B46"/>
    <w:rsid w:val="00D46C9C"/>
    <w:rsid w:val="00D46D8A"/>
    <w:rsid w:val="00D47006"/>
    <w:rsid w:val="00D475C8"/>
    <w:rsid w:val="00D50454"/>
    <w:rsid w:val="00D510EA"/>
    <w:rsid w:val="00D51983"/>
    <w:rsid w:val="00D519D3"/>
    <w:rsid w:val="00D52397"/>
    <w:rsid w:val="00D530BA"/>
    <w:rsid w:val="00D533AF"/>
    <w:rsid w:val="00D5388A"/>
    <w:rsid w:val="00D5420F"/>
    <w:rsid w:val="00D54291"/>
    <w:rsid w:val="00D5566B"/>
    <w:rsid w:val="00D55800"/>
    <w:rsid w:val="00D561FB"/>
    <w:rsid w:val="00D57B51"/>
    <w:rsid w:val="00D57CED"/>
    <w:rsid w:val="00D60DFE"/>
    <w:rsid w:val="00D61083"/>
    <w:rsid w:val="00D6141D"/>
    <w:rsid w:val="00D619D3"/>
    <w:rsid w:val="00D61B8D"/>
    <w:rsid w:val="00D61CE7"/>
    <w:rsid w:val="00D61EA1"/>
    <w:rsid w:val="00D62396"/>
    <w:rsid w:val="00D62C1E"/>
    <w:rsid w:val="00D6326E"/>
    <w:rsid w:val="00D63964"/>
    <w:rsid w:val="00D63D66"/>
    <w:rsid w:val="00D63EF4"/>
    <w:rsid w:val="00D6404A"/>
    <w:rsid w:val="00D6432E"/>
    <w:rsid w:val="00D64747"/>
    <w:rsid w:val="00D64BC9"/>
    <w:rsid w:val="00D64C4B"/>
    <w:rsid w:val="00D6550F"/>
    <w:rsid w:val="00D655A4"/>
    <w:rsid w:val="00D65BD3"/>
    <w:rsid w:val="00D65E75"/>
    <w:rsid w:val="00D65E97"/>
    <w:rsid w:val="00D6629D"/>
    <w:rsid w:val="00D6654D"/>
    <w:rsid w:val="00D66650"/>
    <w:rsid w:val="00D66A7A"/>
    <w:rsid w:val="00D66B99"/>
    <w:rsid w:val="00D66E7F"/>
    <w:rsid w:val="00D678FC"/>
    <w:rsid w:val="00D70356"/>
    <w:rsid w:val="00D703C1"/>
    <w:rsid w:val="00D707ED"/>
    <w:rsid w:val="00D7090A"/>
    <w:rsid w:val="00D71C3F"/>
    <w:rsid w:val="00D74355"/>
    <w:rsid w:val="00D74411"/>
    <w:rsid w:val="00D75C37"/>
    <w:rsid w:val="00D76506"/>
    <w:rsid w:val="00D76661"/>
    <w:rsid w:val="00D76FDB"/>
    <w:rsid w:val="00D7730A"/>
    <w:rsid w:val="00D77438"/>
    <w:rsid w:val="00D77AFD"/>
    <w:rsid w:val="00D77DD4"/>
    <w:rsid w:val="00D80556"/>
    <w:rsid w:val="00D8070B"/>
    <w:rsid w:val="00D80C64"/>
    <w:rsid w:val="00D80CF0"/>
    <w:rsid w:val="00D82AB9"/>
    <w:rsid w:val="00D83107"/>
    <w:rsid w:val="00D8328B"/>
    <w:rsid w:val="00D83572"/>
    <w:rsid w:val="00D841E8"/>
    <w:rsid w:val="00D843AB"/>
    <w:rsid w:val="00D844DB"/>
    <w:rsid w:val="00D848C1"/>
    <w:rsid w:val="00D848E5"/>
    <w:rsid w:val="00D84A5B"/>
    <w:rsid w:val="00D857A0"/>
    <w:rsid w:val="00D857D6"/>
    <w:rsid w:val="00D85D2E"/>
    <w:rsid w:val="00D86557"/>
    <w:rsid w:val="00D86B8D"/>
    <w:rsid w:val="00D874EE"/>
    <w:rsid w:val="00D87742"/>
    <w:rsid w:val="00D905E0"/>
    <w:rsid w:val="00D90A9C"/>
    <w:rsid w:val="00D90CD1"/>
    <w:rsid w:val="00D913E6"/>
    <w:rsid w:val="00D9179D"/>
    <w:rsid w:val="00D91AD5"/>
    <w:rsid w:val="00D934DE"/>
    <w:rsid w:val="00D93ABE"/>
    <w:rsid w:val="00D946D9"/>
    <w:rsid w:val="00D94E95"/>
    <w:rsid w:val="00D958FD"/>
    <w:rsid w:val="00D95B56"/>
    <w:rsid w:val="00D95C1E"/>
    <w:rsid w:val="00D95D35"/>
    <w:rsid w:val="00D96003"/>
    <w:rsid w:val="00D96DA7"/>
    <w:rsid w:val="00D9711F"/>
    <w:rsid w:val="00D97EDF"/>
    <w:rsid w:val="00DA00EB"/>
    <w:rsid w:val="00DA09A9"/>
    <w:rsid w:val="00DA0B81"/>
    <w:rsid w:val="00DA0D94"/>
    <w:rsid w:val="00DA1386"/>
    <w:rsid w:val="00DA1655"/>
    <w:rsid w:val="00DA16BB"/>
    <w:rsid w:val="00DA1FB5"/>
    <w:rsid w:val="00DA226D"/>
    <w:rsid w:val="00DA33B3"/>
    <w:rsid w:val="00DA4585"/>
    <w:rsid w:val="00DA4FCA"/>
    <w:rsid w:val="00DA5142"/>
    <w:rsid w:val="00DA532A"/>
    <w:rsid w:val="00DA5C95"/>
    <w:rsid w:val="00DA742E"/>
    <w:rsid w:val="00DA7602"/>
    <w:rsid w:val="00DA7B75"/>
    <w:rsid w:val="00DB02E1"/>
    <w:rsid w:val="00DB0521"/>
    <w:rsid w:val="00DB11EA"/>
    <w:rsid w:val="00DB19FF"/>
    <w:rsid w:val="00DB2406"/>
    <w:rsid w:val="00DB287C"/>
    <w:rsid w:val="00DB2EF2"/>
    <w:rsid w:val="00DB31FB"/>
    <w:rsid w:val="00DB3B94"/>
    <w:rsid w:val="00DB3FC1"/>
    <w:rsid w:val="00DB4158"/>
    <w:rsid w:val="00DB436A"/>
    <w:rsid w:val="00DB4699"/>
    <w:rsid w:val="00DB4A5A"/>
    <w:rsid w:val="00DB5102"/>
    <w:rsid w:val="00DB51E2"/>
    <w:rsid w:val="00DB56C8"/>
    <w:rsid w:val="00DB5C3E"/>
    <w:rsid w:val="00DB6295"/>
    <w:rsid w:val="00DB7084"/>
    <w:rsid w:val="00DB73E3"/>
    <w:rsid w:val="00DB76C6"/>
    <w:rsid w:val="00DB7849"/>
    <w:rsid w:val="00DC03FD"/>
    <w:rsid w:val="00DC040A"/>
    <w:rsid w:val="00DC0F96"/>
    <w:rsid w:val="00DC11F7"/>
    <w:rsid w:val="00DC27C5"/>
    <w:rsid w:val="00DC4366"/>
    <w:rsid w:val="00DC5EA1"/>
    <w:rsid w:val="00DC6005"/>
    <w:rsid w:val="00DC6B01"/>
    <w:rsid w:val="00DC6B5C"/>
    <w:rsid w:val="00DC6F81"/>
    <w:rsid w:val="00DD090E"/>
    <w:rsid w:val="00DD0CBB"/>
    <w:rsid w:val="00DD0E3D"/>
    <w:rsid w:val="00DD1018"/>
    <w:rsid w:val="00DD14E5"/>
    <w:rsid w:val="00DD209E"/>
    <w:rsid w:val="00DD23E0"/>
    <w:rsid w:val="00DD2853"/>
    <w:rsid w:val="00DD2F27"/>
    <w:rsid w:val="00DD351B"/>
    <w:rsid w:val="00DD471E"/>
    <w:rsid w:val="00DD492F"/>
    <w:rsid w:val="00DD4B67"/>
    <w:rsid w:val="00DD5241"/>
    <w:rsid w:val="00DD6A03"/>
    <w:rsid w:val="00DD728B"/>
    <w:rsid w:val="00DD7CFD"/>
    <w:rsid w:val="00DE02B2"/>
    <w:rsid w:val="00DE04B1"/>
    <w:rsid w:val="00DE04F6"/>
    <w:rsid w:val="00DE0EF1"/>
    <w:rsid w:val="00DE12AF"/>
    <w:rsid w:val="00DE14F5"/>
    <w:rsid w:val="00DE19F0"/>
    <w:rsid w:val="00DE1B3F"/>
    <w:rsid w:val="00DE1BC5"/>
    <w:rsid w:val="00DE1DB8"/>
    <w:rsid w:val="00DE1E71"/>
    <w:rsid w:val="00DE2ED0"/>
    <w:rsid w:val="00DE30BA"/>
    <w:rsid w:val="00DE36CF"/>
    <w:rsid w:val="00DE3AB2"/>
    <w:rsid w:val="00DE4CAA"/>
    <w:rsid w:val="00DE5147"/>
    <w:rsid w:val="00DE571D"/>
    <w:rsid w:val="00DE593A"/>
    <w:rsid w:val="00DE6099"/>
    <w:rsid w:val="00DE61EB"/>
    <w:rsid w:val="00DE765C"/>
    <w:rsid w:val="00DF04B3"/>
    <w:rsid w:val="00DF0CAB"/>
    <w:rsid w:val="00DF1227"/>
    <w:rsid w:val="00DF219F"/>
    <w:rsid w:val="00DF2C3D"/>
    <w:rsid w:val="00DF2FD6"/>
    <w:rsid w:val="00DF34C2"/>
    <w:rsid w:val="00DF3A5F"/>
    <w:rsid w:val="00DF3EA2"/>
    <w:rsid w:val="00DF4991"/>
    <w:rsid w:val="00DF63B0"/>
    <w:rsid w:val="00DF6872"/>
    <w:rsid w:val="00DF6EB7"/>
    <w:rsid w:val="00DF7965"/>
    <w:rsid w:val="00DF7D1F"/>
    <w:rsid w:val="00E001DD"/>
    <w:rsid w:val="00E00633"/>
    <w:rsid w:val="00E00B54"/>
    <w:rsid w:val="00E01251"/>
    <w:rsid w:val="00E03AD2"/>
    <w:rsid w:val="00E042B7"/>
    <w:rsid w:val="00E0544B"/>
    <w:rsid w:val="00E05775"/>
    <w:rsid w:val="00E05B7A"/>
    <w:rsid w:val="00E060E7"/>
    <w:rsid w:val="00E06DA3"/>
    <w:rsid w:val="00E07C40"/>
    <w:rsid w:val="00E11160"/>
    <w:rsid w:val="00E115AA"/>
    <w:rsid w:val="00E11A1F"/>
    <w:rsid w:val="00E12910"/>
    <w:rsid w:val="00E12DD0"/>
    <w:rsid w:val="00E13272"/>
    <w:rsid w:val="00E139D9"/>
    <w:rsid w:val="00E13BA2"/>
    <w:rsid w:val="00E14686"/>
    <w:rsid w:val="00E14890"/>
    <w:rsid w:val="00E15D9C"/>
    <w:rsid w:val="00E162C7"/>
    <w:rsid w:val="00E20084"/>
    <w:rsid w:val="00E21187"/>
    <w:rsid w:val="00E21276"/>
    <w:rsid w:val="00E22428"/>
    <w:rsid w:val="00E22AD2"/>
    <w:rsid w:val="00E22D3E"/>
    <w:rsid w:val="00E22E29"/>
    <w:rsid w:val="00E24698"/>
    <w:rsid w:val="00E24B9E"/>
    <w:rsid w:val="00E24FCC"/>
    <w:rsid w:val="00E25038"/>
    <w:rsid w:val="00E2542F"/>
    <w:rsid w:val="00E254FF"/>
    <w:rsid w:val="00E26297"/>
    <w:rsid w:val="00E26BFF"/>
    <w:rsid w:val="00E30364"/>
    <w:rsid w:val="00E30CD0"/>
    <w:rsid w:val="00E31DAB"/>
    <w:rsid w:val="00E31FB8"/>
    <w:rsid w:val="00E325F3"/>
    <w:rsid w:val="00E32990"/>
    <w:rsid w:val="00E33F93"/>
    <w:rsid w:val="00E35590"/>
    <w:rsid w:val="00E35E45"/>
    <w:rsid w:val="00E370F8"/>
    <w:rsid w:val="00E37682"/>
    <w:rsid w:val="00E40300"/>
    <w:rsid w:val="00E410D6"/>
    <w:rsid w:val="00E412EB"/>
    <w:rsid w:val="00E41860"/>
    <w:rsid w:val="00E41BC7"/>
    <w:rsid w:val="00E4255E"/>
    <w:rsid w:val="00E4285F"/>
    <w:rsid w:val="00E437C1"/>
    <w:rsid w:val="00E43C80"/>
    <w:rsid w:val="00E4453C"/>
    <w:rsid w:val="00E44F35"/>
    <w:rsid w:val="00E45048"/>
    <w:rsid w:val="00E4616C"/>
    <w:rsid w:val="00E46877"/>
    <w:rsid w:val="00E46948"/>
    <w:rsid w:val="00E47125"/>
    <w:rsid w:val="00E510F2"/>
    <w:rsid w:val="00E51571"/>
    <w:rsid w:val="00E5235D"/>
    <w:rsid w:val="00E52A0D"/>
    <w:rsid w:val="00E53F93"/>
    <w:rsid w:val="00E54014"/>
    <w:rsid w:val="00E55441"/>
    <w:rsid w:val="00E55479"/>
    <w:rsid w:val="00E5593E"/>
    <w:rsid w:val="00E56192"/>
    <w:rsid w:val="00E56B44"/>
    <w:rsid w:val="00E56E5E"/>
    <w:rsid w:val="00E579C9"/>
    <w:rsid w:val="00E57EB3"/>
    <w:rsid w:val="00E60644"/>
    <w:rsid w:val="00E609B6"/>
    <w:rsid w:val="00E60EA0"/>
    <w:rsid w:val="00E61EAD"/>
    <w:rsid w:val="00E61EC0"/>
    <w:rsid w:val="00E6210F"/>
    <w:rsid w:val="00E624BA"/>
    <w:rsid w:val="00E635F5"/>
    <w:rsid w:val="00E65262"/>
    <w:rsid w:val="00E65990"/>
    <w:rsid w:val="00E65AD6"/>
    <w:rsid w:val="00E65BFA"/>
    <w:rsid w:val="00E66131"/>
    <w:rsid w:val="00E66C57"/>
    <w:rsid w:val="00E67BAC"/>
    <w:rsid w:val="00E67C4B"/>
    <w:rsid w:val="00E700B9"/>
    <w:rsid w:val="00E70372"/>
    <w:rsid w:val="00E715D6"/>
    <w:rsid w:val="00E71678"/>
    <w:rsid w:val="00E7167C"/>
    <w:rsid w:val="00E7172D"/>
    <w:rsid w:val="00E719D0"/>
    <w:rsid w:val="00E7393E"/>
    <w:rsid w:val="00E742CC"/>
    <w:rsid w:val="00E74956"/>
    <w:rsid w:val="00E763F2"/>
    <w:rsid w:val="00E76AD7"/>
    <w:rsid w:val="00E76B1D"/>
    <w:rsid w:val="00E76C84"/>
    <w:rsid w:val="00E77867"/>
    <w:rsid w:val="00E80403"/>
    <w:rsid w:val="00E80A5A"/>
    <w:rsid w:val="00E81D61"/>
    <w:rsid w:val="00E82B42"/>
    <w:rsid w:val="00E82D53"/>
    <w:rsid w:val="00E833E2"/>
    <w:rsid w:val="00E83749"/>
    <w:rsid w:val="00E83C76"/>
    <w:rsid w:val="00E83F12"/>
    <w:rsid w:val="00E83F71"/>
    <w:rsid w:val="00E8406A"/>
    <w:rsid w:val="00E84DEB"/>
    <w:rsid w:val="00E84F8B"/>
    <w:rsid w:val="00E85733"/>
    <w:rsid w:val="00E85AF2"/>
    <w:rsid w:val="00E85F84"/>
    <w:rsid w:val="00E8718C"/>
    <w:rsid w:val="00E90304"/>
    <w:rsid w:val="00E904FE"/>
    <w:rsid w:val="00E90AF7"/>
    <w:rsid w:val="00E90DBF"/>
    <w:rsid w:val="00E9140B"/>
    <w:rsid w:val="00E91450"/>
    <w:rsid w:val="00E91836"/>
    <w:rsid w:val="00E91A0D"/>
    <w:rsid w:val="00E91EB6"/>
    <w:rsid w:val="00E91F79"/>
    <w:rsid w:val="00E9226A"/>
    <w:rsid w:val="00E923E4"/>
    <w:rsid w:val="00E929EE"/>
    <w:rsid w:val="00E92AA8"/>
    <w:rsid w:val="00E9513E"/>
    <w:rsid w:val="00E95FE4"/>
    <w:rsid w:val="00E96663"/>
    <w:rsid w:val="00E966D4"/>
    <w:rsid w:val="00E967D9"/>
    <w:rsid w:val="00E9732A"/>
    <w:rsid w:val="00E97782"/>
    <w:rsid w:val="00E97968"/>
    <w:rsid w:val="00EA1033"/>
    <w:rsid w:val="00EA16A2"/>
    <w:rsid w:val="00EA233B"/>
    <w:rsid w:val="00EA29B1"/>
    <w:rsid w:val="00EA3C93"/>
    <w:rsid w:val="00EA4631"/>
    <w:rsid w:val="00EA4982"/>
    <w:rsid w:val="00EA49D4"/>
    <w:rsid w:val="00EA4AD7"/>
    <w:rsid w:val="00EA513C"/>
    <w:rsid w:val="00EA6098"/>
    <w:rsid w:val="00EA638D"/>
    <w:rsid w:val="00EA677C"/>
    <w:rsid w:val="00EA6CDE"/>
    <w:rsid w:val="00EA7436"/>
    <w:rsid w:val="00EA7461"/>
    <w:rsid w:val="00EA7EFB"/>
    <w:rsid w:val="00EB0BB1"/>
    <w:rsid w:val="00EB0D02"/>
    <w:rsid w:val="00EB1465"/>
    <w:rsid w:val="00EB19D2"/>
    <w:rsid w:val="00EB1F32"/>
    <w:rsid w:val="00EB23B1"/>
    <w:rsid w:val="00EB3413"/>
    <w:rsid w:val="00EB398C"/>
    <w:rsid w:val="00EB3D38"/>
    <w:rsid w:val="00EB3DA1"/>
    <w:rsid w:val="00EB3EEA"/>
    <w:rsid w:val="00EB5164"/>
    <w:rsid w:val="00EB5283"/>
    <w:rsid w:val="00EB5404"/>
    <w:rsid w:val="00EB7260"/>
    <w:rsid w:val="00EB7C5B"/>
    <w:rsid w:val="00EB7EB0"/>
    <w:rsid w:val="00EC0D71"/>
    <w:rsid w:val="00EC0D8E"/>
    <w:rsid w:val="00EC0E60"/>
    <w:rsid w:val="00EC1CAF"/>
    <w:rsid w:val="00EC22C1"/>
    <w:rsid w:val="00EC3180"/>
    <w:rsid w:val="00EC3F2E"/>
    <w:rsid w:val="00EC4178"/>
    <w:rsid w:val="00EC4627"/>
    <w:rsid w:val="00EC4CEC"/>
    <w:rsid w:val="00EC517D"/>
    <w:rsid w:val="00EC584B"/>
    <w:rsid w:val="00EC5BAD"/>
    <w:rsid w:val="00EC5C94"/>
    <w:rsid w:val="00EC5FC8"/>
    <w:rsid w:val="00EC66D3"/>
    <w:rsid w:val="00ED0938"/>
    <w:rsid w:val="00ED0993"/>
    <w:rsid w:val="00ED0D6D"/>
    <w:rsid w:val="00ED13E0"/>
    <w:rsid w:val="00ED13E2"/>
    <w:rsid w:val="00ED1FDE"/>
    <w:rsid w:val="00ED2397"/>
    <w:rsid w:val="00ED2500"/>
    <w:rsid w:val="00ED3A19"/>
    <w:rsid w:val="00ED3A36"/>
    <w:rsid w:val="00ED3BFB"/>
    <w:rsid w:val="00ED3D9C"/>
    <w:rsid w:val="00ED41E0"/>
    <w:rsid w:val="00ED4592"/>
    <w:rsid w:val="00ED4781"/>
    <w:rsid w:val="00ED4807"/>
    <w:rsid w:val="00ED5C09"/>
    <w:rsid w:val="00ED6B66"/>
    <w:rsid w:val="00ED7246"/>
    <w:rsid w:val="00ED7620"/>
    <w:rsid w:val="00ED7ED2"/>
    <w:rsid w:val="00EE0863"/>
    <w:rsid w:val="00EE08D9"/>
    <w:rsid w:val="00EE17E6"/>
    <w:rsid w:val="00EE27E1"/>
    <w:rsid w:val="00EE2ED3"/>
    <w:rsid w:val="00EE40CD"/>
    <w:rsid w:val="00EE5152"/>
    <w:rsid w:val="00EF2098"/>
    <w:rsid w:val="00EF37EE"/>
    <w:rsid w:val="00EF43B2"/>
    <w:rsid w:val="00EF478C"/>
    <w:rsid w:val="00EF4E58"/>
    <w:rsid w:val="00EF550D"/>
    <w:rsid w:val="00EF58F1"/>
    <w:rsid w:val="00EF6C33"/>
    <w:rsid w:val="00EF7A63"/>
    <w:rsid w:val="00EF7F9B"/>
    <w:rsid w:val="00F00A47"/>
    <w:rsid w:val="00F00D45"/>
    <w:rsid w:val="00F014F4"/>
    <w:rsid w:val="00F0267E"/>
    <w:rsid w:val="00F033FE"/>
    <w:rsid w:val="00F03505"/>
    <w:rsid w:val="00F03BA6"/>
    <w:rsid w:val="00F04C73"/>
    <w:rsid w:val="00F04C7F"/>
    <w:rsid w:val="00F052BB"/>
    <w:rsid w:val="00F066C2"/>
    <w:rsid w:val="00F06A8D"/>
    <w:rsid w:val="00F10135"/>
    <w:rsid w:val="00F10392"/>
    <w:rsid w:val="00F1134E"/>
    <w:rsid w:val="00F118EB"/>
    <w:rsid w:val="00F11AEC"/>
    <w:rsid w:val="00F11AFB"/>
    <w:rsid w:val="00F11B6F"/>
    <w:rsid w:val="00F12C60"/>
    <w:rsid w:val="00F13B5B"/>
    <w:rsid w:val="00F14B70"/>
    <w:rsid w:val="00F14B74"/>
    <w:rsid w:val="00F14B94"/>
    <w:rsid w:val="00F1537A"/>
    <w:rsid w:val="00F160E6"/>
    <w:rsid w:val="00F16BCE"/>
    <w:rsid w:val="00F1704D"/>
    <w:rsid w:val="00F177EA"/>
    <w:rsid w:val="00F208CA"/>
    <w:rsid w:val="00F2098D"/>
    <w:rsid w:val="00F22E60"/>
    <w:rsid w:val="00F22F88"/>
    <w:rsid w:val="00F234F8"/>
    <w:rsid w:val="00F2383A"/>
    <w:rsid w:val="00F2657B"/>
    <w:rsid w:val="00F271F8"/>
    <w:rsid w:val="00F3090D"/>
    <w:rsid w:val="00F30B3B"/>
    <w:rsid w:val="00F30FED"/>
    <w:rsid w:val="00F311FC"/>
    <w:rsid w:val="00F316C1"/>
    <w:rsid w:val="00F31FB0"/>
    <w:rsid w:val="00F32485"/>
    <w:rsid w:val="00F35CD7"/>
    <w:rsid w:val="00F35CD9"/>
    <w:rsid w:val="00F35CDC"/>
    <w:rsid w:val="00F35D6A"/>
    <w:rsid w:val="00F360DF"/>
    <w:rsid w:val="00F36DFF"/>
    <w:rsid w:val="00F36E04"/>
    <w:rsid w:val="00F37117"/>
    <w:rsid w:val="00F37FF6"/>
    <w:rsid w:val="00F40442"/>
    <w:rsid w:val="00F40FAA"/>
    <w:rsid w:val="00F41BC0"/>
    <w:rsid w:val="00F4218F"/>
    <w:rsid w:val="00F429B3"/>
    <w:rsid w:val="00F4479D"/>
    <w:rsid w:val="00F44B80"/>
    <w:rsid w:val="00F472D1"/>
    <w:rsid w:val="00F47436"/>
    <w:rsid w:val="00F47855"/>
    <w:rsid w:val="00F508F0"/>
    <w:rsid w:val="00F518B7"/>
    <w:rsid w:val="00F5200C"/>
    <w:rsid w:val="00F5297E"/>
    <w:rsid w:val="00F5360C"/>
    <w:rsid w:val="00F54C73"/>
    <w:rsid w:val="00F55164"/>
    <w:rsid w:val="00F57F50"/>
    <w:rsid w:val="00F6023E"/>
    <w:rsid w:val="00F60940"/>
    <w:rsid w:val="00F62210"/>
    <w:rsid w:val="00F632CF"/>
    <w:rsid w:val="00F63C42"/>
    <w:rsid w:val="00F63C93"/>
    <w:rsid w:val="00F63D8B"/>
    <w:rsid w:val="00F6441B"/>
    <w:rsid w:val="00F645D7"/>
    <w:rsid w:val="00F6464E"/>
    <w:rsid w:val="00F64D94"/>
    <w:rsid w:val="00F65276"/>
    <w:rsid w:val="00F65992"/>
    <w:rsid w:val="00F659A8"/>
    <w:rsid w:val="00F66254"/>
    <w:rsid w:val="00F66522"/>
    <w:rsid w:val="00F67822"/>
    <w:rsid w:val="00F6789F"/>
    <w:rsid w:val="00F67D01"/>
    <w:rsid w:val="00F70331"/>
    <w:rsid w:val="00F703CC"/>
    <w:rsid w:val="00F70490"/>
    <w:rsid w:val="00F70B66"/>
    <w:rsid w:val="00F70E4C"/>
    <w:rsid w:val="00F71260"/>
    <w:rsid w:val="00F714C2"/>
    <w:rsid w:val="00F7170A"/>
    <w:rsid w:val="00F71722"/>
    <w:rsid w:val="00F72086"/>
    <w:rsid w:val="00F7254E"/>
    <w:rsid w:val="00F72B7C"/>
    <w:rsid w:val="00F7356C"/>
    <w:rsid w:val="00F73FBA"/>
    <w:rsid w:val="00F74850"/>
    <w:rsid w:val="00F749A5"/>
    <w:rsid w:val="00F74E97"/>
    <w:rsid w:val="00F74F20"/>
    <w:rsid w:val="00F752D7"/>
    <w:rsid w:val="00F75C90"/>
    <w:rsid w:val="00F75D9D"/>
    <w:rsid w:val="00F75F9C"/>
    <w:rsid w:val="00F774FA"/>
    <w:rsid w:val="00F77591"/>
    <w:rsid w:val="00F80A8E"/>
    <w:rsid w:val="00F80F41"/>
    <w:rsid w:val="00F81327"/>
    <w:rsid w:val="00F81B9F"/>
    <w:rsid w:val="00F8243B"/>
    <w:rsid w:val="00F83201"/>
    <w:rsid w:val="00F84700"/>
    <w:rsid w:val="00F8547D"/>
    <w:rsid w:val="00F86259"/>
    <w:rsid w:val="00F9096C"/>
    <w:rsid w:val="00F90C19"/>
    <w:rsid w:val="00F91653"/>
    <w:rsid w:val="00F91A45"/>
    <w:rsid w:val="00F91CAB"/>
    <w:rsid w:val="00F91FCA"/>
    <w:rsid w:val="00F9250C"/>
    <w:rsid w:val="00F932C5"/>
    <w:rsid w:val="00F93910"/>
    <w:rsid w:val="00F93E14"/>
    <w:rsid w:val="00F94075"/>
    <w:rsid w:val="00F947AF"/>
    <w:rsid w:val="00F94A07"/>
    <w:rsid w:val="00F954E2"/>
    <w:rsid w:val="00F95C00"/>
    <w:rsid w:val="00F968BF"/>
    <w:rsid w:val="00F97631"/>
    <w:rsid w:val="00FA0221"/>
    <w:rsid w:val="00FA03B3"/>
    <w:rsid w:val="00FA0535"/>
    <w:rsid w:val="00FA0EDB"/>
    <w:rsid w:val="00FA0FEA"/>
    <w:rsid w:val="00FA1231"/>
    <w:rsid w:val="00FA1342"/>
    <w:rsid w:val="00FA1472"/>
    <w:rsid w:val="00FA1995"/>
    <w:rsid w:val="00FA1DBF"/>
    <w:rsid w:val="00FA2BC5"/>
    <w:rsid w:val="00FA37F6"/>
    <w:rsid w:val="00FA424B"/>
    <w:rsid w:val="00FA4783"/>
    <w:rsid w:val="00FA47C6"/>
    <w:rsid w:val="00FA4F1D"/>
    <w:rsid w:val="00FA5CD0"/>
    <w:rsid w:val="00FA60FA"/>
    <w:rsid w:val="00FA6109"/>
    <w:rsid w:val="00FA65B8"/>
    <w:rsid w:val="00FA7954"/>
    <w:rsid w:val="00FA7D0C"/>
    <w:rsid w:val="00FB0003"/>
    <w:rsid w:val="00FB16B9"/>
    <w:rsid w:val="00FB17E8"/>
    <w:rsid w:val="00FB249C"/>
    <w:rsid w:val="00FB2A11"/>
    <w:rsid w:val="00FB35AD"/>
    <w:rsid w:val="00FB3E84"/>
    <w:rsid w:val="00FB4251"/>
    <w:rsid w:val="00FB49F3"/>
    <w:rsid w:val="00FB4E8E"/>
    <w:rsid w:val="00FB641B"/>
    <w:rsid w:val="00FB6939"/>
    <w:rsid w:val="00FB7710"/>
    <w:rsid w:val="00FB7B62"/>
    <w:rsid w:val="00FB7E6A"/>
    <w:rsid w:val="00FC0016"/>
    <w:rsid w:val="00FC1463"/>
    <w:rsid w:val="00FC161B"/>
    <w:rsid w:val="00FC193B"/>
    <w:rsid w:val="00FC2B7A"/>
    <w:rsid w:val="00FC3301"/>
    <w:rsid w:val="00FC3626"/>
    <w:rsid w:val="00FC3D16"/>
    <w:rsid w:val="00FC4CBF"/>
    <w:rsid w:val="00FC4F69"/>
    <w:rsid w:val="00FC5645"/>
    <w:rsid w:val="00FC5F51"/>
    <w:rsid w:val="00FC7BCC"/>
    <w:rsid w:val="00FD01A8"/>
    <w:rsid w:val="00FD16D1"/>
    <w:rsid w:val="00FD1B63"/>
    <w:rsid w:val="00FD1BC9"/>
    <w:rsid w:val="00FD1E25"/>
    <w:rsid w:val="00FD1FF7"/>
    <w:rsid w:val="00FD2071"/>
    <w:rsid w:val="00FD2192"/>
    <w:rsid w:val="00FD2DB2"/>
    <w:rsid w:val="00FD40DD"/>
    <w:rsid w:val="00FD4BD6"/>
    <w:rsid w:val="00FD512E"/>
    <w:rsid w:val="00FD5BBA"/>
    <w:rsid w:val="00FD6384"/>
    <w:rsid w:val="00FD6A19"/>
    <w:rsid w:val="00FD6E46"/>
    <w:rsid w:val="00FE0308"/>
    <w:rsid w:val="00FE0E9C"/>
    <w:rsid w:val="00FE0EAE"/>
    <w:rsid w:val="00FE1391"/>
    <w:rsid w:val="00FE1F95"/>
    <w:rsid w:val="00FE2590"/>
    <w:rsid w:val="00FE2AB0"/>
    <w:rsid w:val="00FE3642"/>
    <w:rsid w:val="00FE4351"/>
    <w:rsid w:val="00FE4DBF"/>
    <w:rsid w:val="00FE5E1D"/>
    <w:rsid w:val="00FE638F"/>
    <w:rsid w:val="00FE64BC"/>
    <w:rsid w:val="00FE70EE"/>
    <w:rsid w:val="00FE710B"/>
    <w:rsid w:val="00FE7AA5"/>
    <w:rsid w:val="00FF0253"/>
    <w:rsid w:val="00FF0728"/>
    <w:rsid w:val="00FF202A"/>
    <w:rsid w:val="00FF3665"/>
    <w:rsid w:val="00FF3833"/>
    <w:rsid w:val="00FF3E7D"/>
    <w:rsid w:val="00FF476E"/>
    <w:rsid w:val="00FF4D17"/>
    <w:rsid w:val="00FF66D9"/>
    <w:rsid w:val="00FF6917"/>
    <w:rsid w:val="00FF6CD4"/>
    <w:rsid w:val="00FF6F3F"/>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EC3AF58"/>
  <w15:docId w15:val="{D83D3B2A-894A-4EDD-96AA-04F4168A722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sl-SI" w:eastAsia="sl-SI"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2A39D8"/>
    <w:rPr>
      <w:rFonts w:ascii="Arial" w:eastAsiaTheme="minorEastAsia" w:hAnsi="Arial" w:cstheme="minorBidi"/>
      <w:szCs w:val="22"/>
    </w:rPr>
  </w:style>
  <w:style w:type="paragraph" w:styleId="Naslov1">
    <w:name w:val="heading 1"/>
    <w:aliases w:val="NASLOV,H1,H11,H12,H13"/>
    <w:next w:val="Navaden"/>
    <w:link w:val="Naslov1Znak"/>
    <w:uiPriority w:val="9"/>
    <w:qFormat/>
    <w:rsid w:val="00867F8B"/>
    <w:pPr>
      <w:keepNext/>
      <w:keepLines/>
      <w:numPr>
        <w:numId w:val="2"/>
      </w:numPr>
      <w:jc w:val="both"/>
      <w:outlineLvl w:val="0"/>
    </w:pPr>
    <w:rPr>
      <w:rFonts w:ascii="Arial" w:eastAsia="Times New Roman" w:hAnsi="Arial"/>
      <w:b/>
      <w:bCs/>
      <w:caps/>
      <w:sz w:val="22"/>
      <w:szCs w:val="28"/>
      <w:lang w:eastAsia="en-US"/>
    </w:rPr>
  </w:style>
  <w:style w:type="paragraph" w:styleId="Naslov2">
    <w:name w:val="heading 2"/>
    <w:basedOn w:val="Naslov1"/>
    <w:next w:val="Navaden"/>
    <w:link w:val="Naslov2Znak"/>
    <w:uiPriority w:val="9"/>
    <w:qFormat/>
    <w:rsid w:val="00580246"/>
    <w:pPr>
      <w:numPr>
        <w:ilvl w:val="1"/>
      </w:numPr>
      <w:outlineLvl w:val="1"/>
    </w:pPr>
    <w:rPr>
      <w:bCs w:val="0"/>
      <w:caps w:val="0"/>
      <w:sz w:val="20"/>
      <w:szCs w:val="26"/>
    </w:rPr>
  </w:style>
  <w:style w:type="paragraph" w:styleId="Naslov3">
    <w:name w:val="heading 3"/>
    <w:aliases w:val="H3,H31,H32,H33"/>
    <w:basedOn w:val="Naslov2"/>
    <w:next w:val="Navaden"/>
    <w:link w:val="Naslov3Znak"/>
    <w:uiPriority w:val="9"/>
    <w:qFormat/>
    <w:rsid w:val="002B2D05"/>
    <w:pPr>
      <w:numPr>
        <w:ilvl w:val="2"/>
      </w:numPr>
      <w:ind w:left="357"/>
      <w:outlineLvl w:val="2"/>
    </w:pPr>
    <w:rPr>
      <w:bCs/>
    </w:rPr>
  </w:style>
  <w:style w:type="paragraph" w:styleId="Naslov4">
    <w:name w:val="heading 4"/>
    <w:aliases w:val="H4,H41,H42"/>
    <w:basedOn w:val="Naslov3"/>
    <w:next w:val="Navaden"/>
    <w:link w:val="Naslov4Znak"/>
    <w:uiPriority w:val="9"/>
    <w:qFormat/>
    <w:rsid w:val="00B74E14"/>
    <w:pPr>
      <w:numPr>
        <w:ilvl w:val="3"/>
      </w:numPr>
      <w:outlineLvl w:val="3"/>
    </w:pPr>
    <w:rPr>
      <w:bCs w:val="0"/>
      <w:iCs/>
    </w:rPr>
  </w:style>
  <w:style w:type="paragraph" w:styleId="Naslov5">
    <w:name w:val="heading 5"/>
    <w:aliases w:val="H5,H51,H52"/>
    <w:basedOn w:val="Naslov4"/>
    <w:next w:val="Navaden"/>
    <w:link w:val="Naslov5Znak"/>
    <w:uiPriority w:val="9"/>
    <w:qFormat/>
    <w:rsid w:val="00002A2A"/>
    <w:pPr>
      <w:numPr>
        <w:ilvl w:val="4"/>
      </w:numPr>
      <w:ind w:left="924" w:hanging="924"/>
      <w:outlineLvl w:val="4"/>
    </w:pPr>
  </w:style>
  <w:style w:type="paragraph" w:styleId="Naslov6">
    <w:name w:val="heading 6"/>
    <w:aliases w:val="H6,H61,H62"/>
    <w:basedOn w:val="Naslov5"/>
    <w:next w:val="Navaden"/>
    <w:link w:val="Naslov6Znak"/>
    <w:uiPriority w:val="9"/>
    <w:qFormat/>
    <w:rsid w:val="00002A2A"/>
    <w:pPr>
      <w:numPr>
        <w:ilvl w:val="5"/>
      </w:numPr>
      <w:ind w:left="1066" w:hanging="1066"/>
      <w:outlineLvl w:val="5"/>
    </w:pPr>
    <w:rPr>
      <w:iCs w:val="0"/>
    </w:rPr>
  </w:style>
  <w:style w:type="paragraph" w:styleId="Naslov7">
    <w:name w:val="heading 7"/>
    <w:basedOn w:val="Naslov6"/>
    <w:next w:val="Navaden"/>
    <w:link w:val="Naslov7Znak"/>
    <w:uiPriority w:val="9"/>
    <w:qFormat/>
    <w:rsid w:val="00002A2A"/>
    <w:pPr>
      <w:numPr>
        <w:ilvl w:val="6"/>
      </w:numPr>
      <w:ind w:left="1208" w:hanging="1208"/>
      <w:outlineLvl w:val="6"/>
    </w:pPr>
    <w:rPr>
      <w:iCs/>
      <w:color w:val="404040"/>
    </w:rPr>
  </w:style>
  <w:style w:type="paragraph" w:styleId="Naslov8">
    <w:name w:val="heading 8"/>
    <w:basedOn w:val="Naslov7"/>
    <w:next w:val="Navaden"/>
    <w:link w:val="Naslov8Znak"/>
    <w:uiPriority w:val="9"/>
    <w:qFormat/>
    <w:rsid w:val="00002A2A"/>
    <w:pPr>
      <w:numPr>
        <w:ilvl w:val="7"/>
      </w:numPr>
      <w:ind w:left="1349" w:hanging="1349"/>
      <w:jc w:val="left"/>
      <w:outlineLvl w:val="7"/>
    </w:pPr>
    <w:rPr>
      <w:szCs w:val="20"/>
    </w:rPr>
  </w:style>
  <w:style w:type="paragraph" w:styleId="Naslov9">
    <w:name w:val="heading 9"/>
    <w:aliases w:val="H9"/>
    <w:basedOn w:val="Naslov8"/>
    <w:next w:val="Navaden"/>
    <w:link w:val="Naslov9Znak"/>
    <w:uiPriority w:val="9"/>
    <w:qFormat/>
    <w:rsid w:val="00002A2A"/>
    <w:pPr>
      <w:numPr>
        <w:ilvl w:val="8"/>
      </w:numPr>
      <w:ind w:left="1491" w:hanging="1491"/>
      <w:jc w:val="both"/>
      <w:outlineLvl w:val="8"/>
    </w:pPr>
    <w:rPr>
      <w:iCs w:val="0"/>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2Znak">
    <w:name w:val="Naslov 2 Znak"/>
    <w:link w:val="Naslov2"/>
    <w:uiPriority w:val="9"/>
    <w:rsid w:val="00580246"/>
    <w:rPr>
      <w:rFonts w:ascii="Arial" w:eastAsia="Times New Roman" w:hAnsi="Arial"/>
      <w:b/>
      <w:szCs w:val="26"/>
      <w:lang w:eastAsia="en-US"/>
    </w:rPr>
  </w:style>
  <w:style w:type="character" w:customStyle="1" w:styleId="Naslov1Znak">
    <w:name w:val="Naslov 1 Znak"/>
    <w:aliases w:val="NASLOV Znak,H1 Znak,H11 Znak,H12 Znak,H13 Znak"/>
    <w:link w:val="Naslov1"/>
    <w:uiPriority w:val="9"/>
    <w:rsid w:val="00867F8B"/>
    <w:rPr>
      <w:rFonts w:ascii="Arial" w:eastAsia="Times New Roman" w:hAnsi="Arial"/>
      <w:b/>
      <w:bCs/>
      <w:caps/>
      <w:sz w:val="22"/>
      <w:szCs w:val="28"/>
      <w:lang w:eastAsia="en-US"/>
    </w:rPr>
  </w:style>
  <w:style w:type="character" w:customStyle="1" w:styleId="Naslov3Znak">
    <w:name w:val="Naslov 3 Znak"/>
    <w:aliases w:val="H3 Znak,H31 Znak,H32 Znak,H33 Znak"/>
    <w:link w:val="Naslov3"/>
    <w:uiPriority w:val="9"/>
    <w:rsid w:val="002B2D05"/>
    <w:rPr>
      <w:rFonts w:ascii="Arial" w:eastAsia="Times New Roman" w:hAnsi="Arial"/>
      <w:b/>
      <w:bCs/>
      <w:szCs w:val="26"/>
      <w:lang w:eastAsia="en-US"/>
    </w:rPr>
  </w:style>
  <w:style w:type="character" w:customStyle="1" w:styleId="Naslov4Znak">
    <w:name w:val="Naslov 4 Znak"/>
    <w:aliases w:val="H4 Znak,H41 Znak,H42 Znak"/>
    <w:link w:val="Naslov4"/>
    <w:uiPriority w:val="9"/>
    <w:rsid w:val="00B74E14"/>
    <w:rPr>
      <w:rFonts w:ascii="Arial" w:eastAsia="Times New Roman" w:hAnsi="Arial"/>
      <w:b/>
      <w:iCs/>
      <w:szCs w:val="26"/>
      <w:lang w:eastAsia="en-US"/>
    </w:rPr>
  </w:style>
  <w:style w:type="character" w:customStyle="1" w:styleId="Naslov5Znak">
    <w:name w:val="Naslov 5 Znak"/>
    <w:aliases w:val="H5 Znak,H51 Znak,H52 Znak"/>
    <w:link w:val="Naslov5"/>
    <w:uiPriority w:val="9"/>
    <w:rsid w:val="00002A2A"/>
    <w:rPr>
      <w:rFonts w:ascii="Arial" w:eastAsia="Times New Roman" w:hAnsi="Arial"/>
      <w:b/>
      <w:iCs/>
      <w:szCs w:val="26"/>
      <w:lang w:eastAsia="en-US"/>
    </w:rPr>
  </w:style>
  <w:style w:type="character" w:customStyle="1" w:styleId="Naslov6Znak">
    <w:name w:val="Naslov 6 Znak"/>
    <w:aliases w:val="H6 Znak,H61 Znak,H62 Znak"/>
    <w:link w:val="Naslov6"/>
    <w:uiPriority w:val="9"/>
    <w:rsid w:val="00002A2A"/>
    <w:rPr>
      <w:rFonts w:ascii="Arial" w:eastAsia="Times New Roman" w:hAnsi="Arial"/>
      <w:b/>
      <w:szCs w:val="26"/>
      <w:lang w:eastAsia="en-US"/>
    </w:rPr>
  </w:style>
  <w:style w:type="character" w:customStyle="1" w:styleId="Naslov7Znak">
    <w:name w:val="Naslov 7 Znak"/>
    <w:link w:val="Naslov7"/>
    <w:uiPriority w:val="9"/>
    <w:rsid w:val="00002A2A"/>
    <w:rPr>
      <w:rFonts w:ascii="Arial" w:eastAsia="Times New Roman" w:hAnsi="Arial"/>
      <w:b/>
      <w:iCs/>
      <w:color w:val="404040"/>
      <w:szCs w:val="26"/>
      <w:lang w:eastAsia="en-US"/>
    </w:rPr>
  </w:style>
  <w:style w:type="character" w:customStyle="1" w:styleId="Naslov8Znak">
    <w:name w:val="Naslov 8 Znak"/>
    <w:link w:val="Naslov8"/>
    <w:uiPriority w:val="9"/>
    <w:rsid w:val="00002A2A"/>
    <w:rPr>
      <w:rFonts w:ascii="Arial" w:eastAsia="Times New Roman" w:hAnsi="Arial"/>
      <w:b/>
      <w:iCs/>
      <w:color w:val="404040"/>
      <w:lang w:eastAsia="en-US"/>
    </w:rPr>
  </w:style>
  <w:style w:type="character" w:customStyle="1" w:styleId="Naslov9Znak">
    <w:name w:val="Naslov 9 Znak"/>
    <w:aliases w:val="H9 Znak"/>
    <w:link w:val="Naslov9"/>
    <w:uiPriority w:val="9"/>
    <w:rsid w:val="00002A2A"/>
    <w:rPr>
      <w:rFonts w:ascii="Arial" w:eastAsia="Times New Roman" w:hAnsi="Arial"/>
      <w:b/>
      <w:color w:val="404040"/>
      <w:lang w:eastAsia="en-US"/>
    </w:rPr>
  </w:style>
  <w:style w:type="numbering" w:customStyle="1" w:styleId="Headings">
    <w:name w:val="Headings"/>
    <w:rsid w:val="009A0CEA"/>
    <w:pPr>
      <w:numPr>
        <w:numId w:val="1"/>
      </w:numPr>
    </w:pPr>
  </w:style>
  <w:style w:type="numbering" w:customStyle="1" w:styleId="Bulletsliststyle">
    <w:name w:val="Bulletslist style"/>
    <w:uiPriority w:val="99"/>
    <w:rsid w:val="008111A0"/>
    <w:pPr>
      <w:numPr>
        <w:numId w:val="3"/>
      </w:numPr>
    </w:pPr>
  </w:style>
  <w:style w:type="paragraph" w:customStyle="1" w:styleId="Llistbullet">
    <w:name w:val="Llist bullet"/>
    <w:basedOn w:val="Navaden"/>
    <w:rsid w:val="008111A0"/>
  </w:style>
  <w:style w:type="paragraph" w:styleId="Oznaenseznam">
    <w:name w:val="List Bullet"/>
    <w:basedOn w:val="Navaden"/>
    <w:uiPriority w:val="99"/>
    <w:unhideWhenUsed/>
    <w:qFormat/>
    <w:rsid w:val="008111A0"/>
    <w:pPr>
      <w:numPr>
        <w:numId w:val="3"/>
      </w:numPr>
      <w:contextualSpacing/>
    </w:pPr>
  </w:style>
  <w:style w:type="paragraph" w:styleId="Oznaenseznam2">
    <w:name w:val="List Bullet 2"/>
    <w:basedOn w:val="Navaden"/>
    <w:uiPriority w:val="99"/>
    <w:unhideWhenUsed/>
    <w:rsid w:val="008111A0"/>
    <w:pPr>
      <w:numPr>
        <w:ilvl w:val="1"/>
        <w:numId w:val="3"/>
      </w:numPr>
      <w:contextualSpacing/>
    </w:pPr>
  </w:style>
  <w:style w:type="paragraph" w:styleId="Oznaenseznam3">
    <w:name w:val="List Bullet 3"/>
    <w:basedOn w:val="Navaden"/>
    <w:uiPriority w:val="99"/>
    <w:unhideWhenUsed/>
    <w:rsid w:val="008111A0"/>
    <w:pPr>
      <w:numPr>
        <w:ilvl w:val="2"/>
        <w:numId w:val="3"/>
      </w:numPr>
      <w:contextualSpacing/>
    </w:pPr>
  </w:style>
  <w:style w:type="paragraph" w:styleId="Otevilenseznam4">
    <w:name w:val="List Number 4"/>
    <w:basedOn w:val="Navaden"/>
    <w:uiPriority w:val="99"/>
    <w:unhideWhenUsed/>
    <w:rsid w:val="008111A0"/>
    <w:pPr>
      <w:contextualSpacing/>
    </w:pPr>
  </w:style>
  <w:style w:type="paragraph" w:styleId="Otevilenseznam5">
    <w:name w:val="List Number 5"/>
    <w:basedOn w:val="Navaden"/>
    <w:uiPriority w:val="99"/>
    <w:unhideWhenUsed/>
    <w:rsid w:val="008111A0"/>
    <w:pPr>
      <w:contextualSpacing/>
    </w:pPr>
  </w:style>
  <w:style w:type="paragraph" w:styleId="Oznaenseznam4">
    <w:name w:val="List Bullet 4"/>
    <w:basedOn w:val="Navaden"/>
    <w:uiPriority w:val="99"/>
    <w:unhideWhenUsed/>
    <w:rsid w:val="008111A0"/>
    <w:pPr>
      <w:numPr>
        <w:ilvl w:val="3"/>
        <w:numId w:val="3"/>
      </w:numPr>
      <w:contextualSpacing/>
    </w:pPr>
  </w:style>
  <w:style w:type="paragraph" w:styleId="Oznaenseznam5">
    <w:name w:val="List Bullet 5"/>
    <w:basedOn w:val="Navaden"/>
    <w:uiPriority w:val="99"/>
    <w:unhideWhenUsed/>
    <w:rsid w:val="008111A0"/>
    <w:pPr>
      <w:numPr>
        <w:ilvl w:val="4"/>
        <w:numId w:val="3"/>
      </w:numPr>
      <w:contextualSpacing/>
    </w:pPr>
  </w:style>
  <w:style w:type="paragraph" w:styleId="Glava">
    <w:name w:val="header"/>
    <w:basedOn w:val="Navaden"/>
    <w:link w:val="GlavaZnak"/>
    <w:unhideWhenUsed/>
    <w:rsid w:val="00107834"/>
    <w:pPr>
      <w:tabs>
        <w:tab w:val="center" w:pos="4536"/>
        <w:tab w:val="right" w:pos="9072"/>
      </w:tabs>
    </w:pPr>
  </w:style>
  <w:style w:type="character" w:customStyle="1" w:styleId="GlavaZnak">
    <w:name w:val="Glava Znak"/>
    <w:link w:val="Glava"/>
    <w:rsid w:val="00107834"/>
    <w:rPr>
      <w:rFonts w:ascii="Arial" w:hAnsi="Arial"/>
      <w:sz w:val="20"/>
    </w:rPr>
  </w:style>
  <w:style w:type="paragraph" w:styleId="Noga">
    <w:name w:val="footer"/>
    <w:basedOn w:val="Navaden"/>
    <w:link w:val="NogaZnak"/>
    <w:unhideWhenUsed/>
    <w:rsid w:val="00107834"/>
    <w:pPr>
      <w:tabs>
        <w:tab w:val="center" w:pos="4536"/>
        <w:tab w:val="right" w:pos="9072"/>
      </w:tabs>
    </w:pPr>
  </w:style>
  <w:style w:type="character" w:customStyle="1" w:styleId="NogaZnak">
    <w:name w:val="Noga Znak"/>
    <w:link w:val="Noga"/>
    <w:rsid w:val="00107834"/>
    <w:rPr>
      <w:rFonts w:ascii="Arial" w:hAnsi="Arial"/>
      <w:sz w:val="20"/>
    </w:rPr>
  </w:style>
  <w:style w:type="paragraph" w:customStyle="1" w:styleId="HeaderEven">
    <w:name w:val="Header Even"/>
    <w:qFormat/>
    <w:rsid w:val="00107834"/>
    <w:pPr>
      <w:pBdr>
        <w:bottom w:val="single" w:sz="4" w:space="1" w:color="4F81BD"/>
      </w:pBdr>
      <w:spacing w:after="200" w:line="276" w:lineRule="auto"/>
    </w:pPr>
    <w:rPr>
      <w:rFonts w:ascii="Arial" w:hAnsi="Arial"/>
      <w:sz w:val="16"/>
      <w:lang w:val="en-US" w:eastAsia="ja-JP"/>
    </w:rPr>
  </w:style>
  <w:style w:type="paragraph" w:styleId="Brezrazmikov">
    <w:name w:val="No Spacing"/>
    <w:uiPriority w:val="1"/>
    <w:qFormat/>
    <w:rsid w:val="00107834"/>
    <w:pPr>
      <w:jc w:val="both"/>
    </w:pPr>
    <w:rPr>
      <w:rFonts w:ascii="Arial" w:hAnsi="Arial"/>
      <w:szCs w:val="22"/>
      <w:lang w:eastAsia="en-US"/>
    </w:rPr>
  </w:style>
  <w:style w:type="paragraph" w:styleId="Besedilooblaka">
    <w:name w:val="Balloon Text"/>
    <w:basedOn w:val="Navaden"/>
    <w:link w:val="BesedilooblakaZnak"/>
    <w:uiPriority w:val="99"/>
    <w:semiHidden/>
    <w:unhideWhenUsed/>
    <w:rsid w:val="00107834"/>
    <w:rPr>
      <w:rFonts w:ascii="Tahoma" w:hAnsi="Tahoma" w:cs="Tahoma"/>
      <w:sz w:val="16"/>
      <w:szCs w:val="16"/>
    </w:rPr>
  </w:style>
  <w:style w:type="character" w:customStyle="1" w:styleId="BesedilooblakaZnak">
    <w:name w:val="Besedilo oblačka Znak"/>
    <w:link w:val="Besedilooblaka"/>
    <w:uiPriority w:val="99"/>
    <w:semiHidden/>
    <w:rsid w:val="00107834"/>
    <w:rPr>
      <w:rFonts w:ascii="Tahoma" w:hAnsi="Tahoma" w:cs="Tahoma"/>
      <w:sz w:val="16"/>
      <w:szCs w:val="16"/>
    </w:rPr>
  </w:style>
  <w:style w:type="paragraph" w:customStyle="1" w:styleId="HeaderOdd">
    <w:name w:val="Header Odd"/>
    <w:basedOn w:val="Brezrazmikov"/>
    <w:qFormat/>
    <w:rsid w:val="00107834"/>
    <w:pPr>
      <w:pBdr>
        <w:bottom w:val="single" w:sz="4" w:space="1" w:color="4F81BD"/>
      </w:pBdr>
      <w:jc w:val="right"/>
    </w:pPr>
    <w:rPr>
      <w:rFonts w:ascii="Calibri" w:hAnsi="Calibri"/>
      <w:b/>
      <w:color w:val="1F497D"/>
      <w:szCs w:val="20"/>
      <w:lang w:val="en-US" w:eastAsia="ja-JP"/>
    </w:rPr>
  </w:style>
  <w:style w:type="character" w:styleId="Besedilooznabemesta">
    <w:name w:val="Placeholder Text"/>
    <w:aliases w:val="Besedilo ograde"/>
    <w:uiPriority w:val="99"/>
    <w:semiHidden/>
    <w:rsid w:val="0095713A"/>
    <w:rPr>
      <w:color w:val="808080"/>
    </w:rPr>
  </w:style>
  <w:style w:type="paragraph" w:styleId="Naslov">
    <w:name w:val="Title"/>
    <w:basedOn w:val="Navaden"/>
    <w:next w:val="Navaden"/>
    <w:link w:val="NaslovZnak"/>
    <w:uiPriority w:val="10"/>
    <w:qFormat/>
    <w:rsid w:val="005178B0"/>
    <w:pPr>
      <w:spacing w:before="120" w:after="420"/>
      <w:contextualSpacing/>
      <w:jc w:val="center"/>
    </w:pPr>
    <w:rPr>
      <w:rFonts w:eastAsia="Times New Roman"/>
      <w:b/>
      <w:caps/>
      <w:spacing w:val="5"/>
      <w:kern w:val="28"/>
      <w:sz w:val="22"/>
      <w:szCs w:val="52"/>
    </w:rPr>
  </w:style>
  <w:style w:type="character" w:customStyle="1" w:styleId="NaslovZnak">
    <w:name w:val="Naslov Znak"/>
    <w:link w:val="Naslov"/>
    <w:uiPriority w:val="10"/>
    <w:rsid w:val="005178B0"/>
    <w:rPr>
      <w:rFonts w:ascii="Arial" w:eastAsia="Times New Roman" w:hAnsi="Arial" w:cs="Times New Roman"/>
      <w:b/>
      <w:caps/>
      <w:spacing w:val="5"/>
      <w:kern w:val="28"/>
      <w:szCs w:val="52"/>
    </w:rPr>
  </w:style>
  <w:style w:type="table" w:styleId="Tabelamrea">
    <w:name w:val="Table Grid"/>
    <w:basedOn w:val="Navadnatabela"/>
    <w:uiPriority w:val="39"/>
    <w:rsid w:val="00011AD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protnaopomba-besedilo">
    <w:name w:val="footnote text"/>
    <w:basedOn w:val="Navaden"/>
    <w:link w:val="Sprotnaopomba-besediloZnak"/>
    <w:uiPriority w:val="99"/>
    <w:unhideWhenUsed/>
    <w:rsid w:val="000F75C6"/>
    <w:rPr>
      <w:i/>
      <w:sz w:val="18"/>
    </w:rPr>
  </w:style>
  <w:style w:type="character" w:customStyle="1" w:styleId="Sprotnaopomba-besediloZnak">
    <w:name w:val="Sprotna opomba - besedilo Znak"/>
    <w:link w:val="Sprotnaopomba-besedilo"/>
    <w:uiPriority w:val="99"/>
    <w:qFormat/>
    <w:rsid w:val="000F75C6"/>
    <w:rPr>
      <w:rFonts w:ascii="Arial" w:hAnsi="Arial"/>
      <w:i/>
      <w:sz w:val="18"/>
      <w:szCs w:val="20"/>
    </w:rPr>
  </w:style>
  <w:style w:type="character" w:styleId="Sprotnaopomba-sklic">
    <w:name w:val="footnote reference"/>
    <w:uiPriority w:val="99"/>
    <w:unhideWhenUsed/>
    <w:qFormat/>
    <w:rsid w:val="000F75C6"/>
    <w:rPr>
      <w:rFonts w:ascii="Arial" w:hAnsi="Arial"/>
      <w:i/>
      <w:sz w:val="18"/>
      <w:vertAlign w:val="superscript"/>
    </w:rPr>
  </w:style>
  <w:style w:type="character" w:styleId="Hiperpovezava">
    <w:name w:val="Hyperlink"/>
    <w:uiPriority w:val="99"/>
    <w:unhideWhenUsed/>
    <w:rsid w:val="00BB1E26"/>
    <w:rPr>
      <w:color w:val="0000FF"/>
      <w:u w:val="single"/>
    </w:rPr>
  </w:style>
  <w:style w:type="character" w:styleId="Pripombasklic">
    <w:name w:val="annotation reference"/>
    <w:unhideWhenUsed/>
    <w:qFormat/>
    <w:rsid w:val="00152883"/>
    <w:rPr>
      <w:sz w:val="16"/>
      <w:szCs w:val="16"/>
    </w:rPr>
  </w:style>
  <w:style w:type="paragraph" w:styleId="Pripombabesedilo">
    <w:name w:val="annotation text"/>
    <w:basedOn w:val="Navaden"/>
    <w:link w:val="PripombabesediloZnak"/>
    <w:unhideWhenUsed/>
    <w:rsid w:val="00152883"/>
  </w:style>
  <w:style w:type="character" w:customStyle="1" w:styleId="PripombabesediloZnak">
    <w:name w:val="Pripomba – besedilo Znak"/>
    <w:link w:val="Pripombabesedilo"/>
    <w:rsid w:val="00152883"/>
    <w:rPr>
      <w:rFonts w:ascii="Arial" w:hAnsi="Arial"/>
      <w:sz w:val="20"/>
      <w:szCs w:val="20"/>
    </w:rPr>
  </w:style>
  <w:style w:type="paragraph" w:styleId="Zadevapripombe">
    <w:name w:val="annotation subject"/>
    <w:basedOn w:val="Pripombabesedilo"/>
    <w:next w:val="Pripombabesedilo"/>
    <w:link w:val="ZadevapripombeZnak"/>
    <w:uiPriority w:val="99"/>
    <w:semiHidden/>
    <w:unhideWhenUsed/>
    <w:rsid w:val="00152883"/>
    <w:rPr>
      <w:b/>
      <w:bCs/>
    </w:rPr>
  </w:style>
  <w:style w:type="character" w:customStyle="1" w:styleId="ZadevapripombeZnak">
    <w:name w:val="Zadeva pripombe Znak"/>
    <w:link w:val="Zadevapripombe"/>
    <w:uiPriority w:val="99"/>
    <w:semiHidden/>
    <w:rsid w:val="00152883"/>
    <w:rPr>
      <w:rFonts w:ascii="Arial" w:hAnsi="Arial"/>
      <w:b/>
      <w:bCs/>
      <w:sz w:val="20"/>
      <w:szCs w:val="20"/>
    </w:rPr>
  </w:style>
  <w:style w:type="paragraph" w:styleId="Odstavekseznama">
    <w:name w:val="List Paragraph"/>
    <w:aliases w:val="Contents,Bullet List,FooterText,numbered,AB List 1,Bullet Points,555,lp1,Equipment,ProcessA,Bulletr List Paragraph,列出段落,列出段落1,List Paragraph2,List Paragraph21,Listeafsnit1,Parágrafo da Lista1,Párrafo de lista1,リスト段落1,Foot,naslov 1"/>
    <w:basedOn w:val="Navaden"/>
    <w:link w:val="OdstavekseznamaZnak"/>
    <w:uiPriority w:val="34"/>
    <w:qFormat/>
    <w:rsid w:val="00400A3C"/>
    <w:pPr>
      <w:ind w:left="720"/>
      <w:contextualSpacing/>
    </w:pPr>
  </w:style>
  <w:style w:type="paragraph" w:styleId="NaslovTOC">
    <w:name w:val="TOC Heading"/>
    <w:basedOn w:val="Naslov1"/>
    <w:next w:val="Navaden"/>
    <w:uiPriority w:val="39"/>
    <w:qFormat/>
    <w:rsid w:val="00C91BF6"/>
    <w:pPr>
      <w:numPr>
        <w:numId w:val="0"/>
      </w:numPr>
      <w:spacing w:before="480" w:line="276" w:lineRule="auto"/>
      <w:jc w:val="left"/>
      <w:outlineLvl w:val="9"/>
    </w:pPr>
    <w:rPr>
      <w:rFonts w:ascii="Cambria" w:hAnsi="Cambria"/>
      <w:caps w:val="0"/>
      <w:color w:val="365F91"/>
      <w:sz w:val="28"/>
      <w:lang w:eastAsia="sl-SI"/>
    </w:rPr>
  </w:style>
  <w:style w:type="paragraph" w:styleId="Kazalovsebine1">
    <w:name w:val="toc 1"/>
    <w:basedOn w:val="Naslov1"/>
    <w:next w:val="Navaden"/>
    <w:link w:val="Kazalovsebine1Znak"/>
    <w:autoRedefine/>
    <w:uiPriority w:val="39"/>
    <w:unhideWhenUsed/>
    <w:rsid w:val="00C91BF6"/>
    <w:pPr>
      <w:keepNext w:val="0"/>
      <w:keepLines w:val="0"/>
      <w:numPr>
        <w:numId w:val="0"/>
      </w:numPr>
      <w:spacing w:before="120" w:after="120"/>
      <w:jc w:val="left"/>
      <w:outlineLvl w:val="9"/>
    </w:pPr>
    <w:rPr>
      <w:rFonts w:ascii="Calibri" w:eastAsia="Calibri" w:hAnsi="Calibri" w:cs="Calibri"/>
      <w:szCs w:val="20"/>
    </w:rPr>
  </w:style>
  <w:style w:type="paragraph" w:styleId="Kazalovsebine2">
    <w:name w:val="toc 2"/>
    <w:basedOn w:val="Naslov2"/>
    <w:next w:val="Navaden"/>
    <w:autoRedefine/>
    <w:uiPriority w:val="39"/>
    <w:unhideWhenUsed/>
    <w:rsid w:val="000213F7"/>
    <w:pPr>
      <w:keepNext w:val="0"/>
      <w:keepLines w:val="0"/>
      <w:numPr>
        <w:ilvl w:val="0"/>
        <w:numId w:val="0"/>
      </w:numPr>
      <w:tabs>
        <w:tab w:val="left" w:pos="800"/>
        <w:tab w:val="right" w:leader="dot" w:pos="9062"/>
      </w:tabs>
      <w:spacing w:line="260" w:lineRule="exact"/>
      <w:ind w:left="198"/>
      <w:jc w:val="left"/>
      <w:outlineLvl w:val="9"/>
    </w:pPr>
    <w:rPr>
      <w:rFonts w:ascii="Calibri" w:eastAsia="Calibri" w:hAnsi="Calibri" w:cs="Calibri"/>
      <w:b w:val="0"/>
      <w:szCs w:val="20"/>
    </w:rPr>
  </w:style>
  <w:style w:type="paragraph" w:styleId="Kazalovsebine3">
    <w:name w:val="toc 3"/>
    <w:basedOn w:val="Naslov3"/>
    <w:next w:val="Navaden"/>
    <w:autoRedefine/>
    <w:uiPriority w:val="39"/>
    <w:unhideWhenUsed/>
    <w:rsid w:val="00C91BF6"/>
    <w:pPr>
      <w:keepNext w:val="0"/>
      <w:keepLines w:val="0"/>
      <w:numPr>
        <w:ilvl w:val="0"/>
        <w:numId w:val="0"/>
      </w:numPr>
      <w:ind w:left="400"/>
      <w:jc w:val="left"/>
      <w:outlineLvl w:val="9"/>
    </w:pPr>
    <w:rPr>
      <w:rFonts w:ascii="Calibri" w:eastAsia="Calibri" w:hAnsi="Calibri" w:cs="Calibri"/>
      <w:b w:val="0"/>
      <w:bCs w:val="0"/>
      <w:iCs/>
      <w:szCs w:val="20"/>
    </w:rPr>
  </w:style>
  <w:style w:type="paragraph" w:styleId="Kazalovsebine4">
    <w:name w:val="toc 4"/>
    <w:basedOn w:val="Naslov4"/>
    <w:next w:val="Navaden"/>
    <w:autoRedefine/>
    <w:uiPriority w:val="39"/>
    <w:unhideWhenUsed/>
    <w:rsid w:val="00B40B33"/>
    <w:pPr>
      <w:keepNext w:val="0"/>
      <w:keepLines w:val="0"/>
      <w:numPr>
        <w:ilvl w:val="0"/>
        <w:numId w:val="0"/>
      </w:numPr>
      <w:tabs>
        <w:tab w:val="left" w:pos="1600"/>
        <w:tab w:val="right" w:leader="dot" w:pos="9062"/>
      </w:tabs>
      <w:ind w:left="600"/>
      <w:jc w:val="left"/>
      <w:outlineLvl w:val="9"/>
    </w:pPr>
    <w:rPr>
      <w:rFonts w:eastAsia="Calibri" w:cs="Arial"/>
      <w:b w:val="0"/>
      <w:i/>
      <w:iCs w:val="0"/>
      <w:noProof/>
      <w:szCs w:val="20"/>
    </w:rPr>
  </w:style>
  <w:style w:type="paragraph" w:styleId="Kazalovsebine5">
    <w:name w:val="toc 5"/>
    <w:basedOn w:val="Naslov5"/>
    <w:next w:val="Navaden"/>
    <w:autoRedefine/>
    <w:uiPriority w:val="39"/>
    <w:unhideWhenUsed/>
    <w:rsid w:val="006A1BD6"/>
    <w:pPr>
      <w:keepNext w:val="0"/>
      <w:keepLines w:val="0"/>
      <w:numPr>
        <w:ilvl w:val="0"/>
        <w:numId w:val="0"/>
      </w:numPr>
      <w:tabs>
        <w:tab w:val="left" w:pos="1760"/>
        <w:tab w:val="right" w:leader="dot" w:pos="9062"/>
      </w:tabs>
      <w:ind w:left="800"/>
      <w:jc w:val="left"/>
      <w:outlineLvl w:val="9"/>
    </w:pPr>
    <w:rPr>
      <w:rFonts w:ascii="Calibri" w:eastAsia="Calibri" w:hAnsi="Calibri" w:cs="Calibri"/>
      <w:b w:val="0"/>
      <w:i/>
      <w:iCs w:val="0"/>
      <w:noProof/>
      <w:sz w:val="18"/>
      <w:szCs w:val="18"/>
    </w:rPr>
  </w:style>
  <w:style w:type="paragraph" w:styleId="Kazalovsebine6">
    <w:name w:val="toc 6"/>
    <w:basedOn w:val="Naslov6"/>
    <w:next w:val="Navaden"/>
    <w:autoRedefine/>
    <w:uiPriority w:val="39"/>
    <w:unhideWhenUsed/>
    <w:rsid w:val="00D65E75"/>
    <w:pPr>
      <w:keepNext w:val="0"/>
      <w:keepLines w:val="0"/>
      <w:numPr>
        <w:ilvl w:val="0"/>
        <w:numId w:val="0"/>
      </w:numPr>
      <w:ind w:left="1000"/>
      <w:jc w:val="left"/>
      <w:outlineLvl w:val="9"/>
    </w:pPr>
    <w:rPr>
      <w:rFonts w:ascii="Calibri" w:eastAsia="Calibri" w:hAnsi="Calibri" w:cs="Calibri"/>
      <w:i/>
      <w:sz w:val="18"/>
      <w:szCs w:val="18"/>
    </w:rPr>
  </w:style>
  <w:style w:type="paragraph" w:styleId="Kazalovsebine7">
    <w:name w:val="toc 7"/>
    <w:basedOn w:val="Naslov7"/>
    <w:next w:val="Navaden"/>
    <w:autoRedefine/>
    <w:uiPriority w:val="39"/>
    <w:unhideWhenUsed/>
    <w:rsid w:val="00D65E75"/>
    <w:pPr>
      <w:keepNext w:val="0"/>
      <w:keepLines w:val="0"/>
      <w:numPr>
        <w:ilvl w:val="0"/>
        <w:numId w:val="0"/>
      </w:numPr>
      <w:ind w:left="1200"/>
      <w:jc w:val="left"/>
      <w:outlineLvl w:val="9"/>
    </w:pPr>
    <w:rPr>
      <w:rFonts w:ascii="Calibri" w:eastAsia="Calibri" w:hAnsi="Calibri" w:cs="Calibri"/>
      <w:i/>
      <w:iCs w:val="0"/>
      <w:color w:val="auto"/>
      <w:sz w:val="18"/>
      <w:szCs w:val="18"/>
    </w:rPr>
  </w:style>
  <w:style w:type="paragraph" w:styleId="Kazalovsebine8">
    <w:name w:val="toc 8"/>
    <w:basedOn w:val="Naslov8"/>
    <w:next w:val="Navaden"/>
    <w:autoRedefine/>
    <w:uiPriority w:val="39"/>
    <w:unhideWhenUsed/>
    <w:rsid w:val="00D65E75"/>
    <w:pPr>
      <w:keepNext w:val="0"/>
      <w:keepLines w:val="0"/>
      <w:numPr>
        <w:ilvl w:val="0"/>
        <w:numId w:val="0"/>
      </w:numPr>
      <w:ind w:left="1400"/>
      <w:outlineLvl w:val="9"/>
    </w:pPr>
    <w:rPr>
      <w:rFonts w:ascii="Calibri" w:eastAsia="Calibri" w:hAnsi="Calibri" w:cs="Calibri"/>
      <w:i/>
      <w:iCs w:val="0"/>
      <w:color w:val="auto"/>
      <w:sz w:val="18"/>
      <w:szCs w:val="18"/>
    </w:rPr>
  </w:style>
  <w:style w:type="paragraph" w:styleId="Kazalovsebine9">
    <w:name w:val="toc 9"/>
    <w:basedOn w:val="Naslov9"/>
    <w:next w:val="Navaden"/>
    <w:autoRedefine/>
    <w:uiPriority w:val="39"/>
    <w:unhideWhenUsed/>
    <w:rsid w:val="00D65E75"/>
    <w:pPr>
      <w:keepNext w:val="0"/>
      <w:keepLines w:val="0"/>
      <w:numPr>
        <w:ilvl w:val="0"/>
        <w:numId w:val="0"/>
      </w:numPr>
      <w:ind w:left="1600"/>
      <w:jc w:val="left"/>
      <w:outlineLvl w:val="9"/>
    </w:pPr>
    <w:rPr>
      <w:rFonts w:ascii="Calibri" w:eastAsia="Calibri" w:hAnsi="Calibri" w:cs="Calibri"/>
      <w:i/>
      <w:color w:val="auto"/>
      <w:sz w:val="18"/>
      <w:szCs w:val="18"/>
    </w:rPr>
  </w:style>
  <w:style w:type="paragraph" w:customStyle="1" w:styleId="Natevanjestevilkami1">
    <w:name w:val="Naštevanje s številkami 1"/>
    <w:qFormat/>
    <w:rsid w:val="00255517"/>
    <w:pPr>
      <w:numPr>
        <w:numId w:val="6"/>
      </w:numPr>
      <w:spacing w:before="120" w:line="260" w:lineRule="atLeast"/>
    </w:pPr>
    <w:rPr>
      <w:rFonts w:ascii="Arial" w:eastAsia="Times New Roman" w:hAnsi="Arial"/>
      <w:b/>
      <w:bCs/>
      <w:smallCaps/>
      <w:szCs w:val="28"/>
      <w:lang w:eastAsia="en-US"/>
    </w:rPr>
  </w:style>
  <w:style w:type="paragraph" w:customStyle="1" w:styleId="Natevanjestevilkami2">
    <w:name w:val="Naštevanje s številkami 2"/>
    <w:basedOn w:val="Natevanjestevilkami1"/>
    <w:qFormat/>
    <w:rsid w:val="00255517"/>
    <w:pPr>
      <w:numPr>
        <w:ilvl w:val="1"/>
      </w:numPr>
      <w:spacing w:before="0"/>
    </w:pPr>
    <w:rPr>
      <w:b w:val="0"/>
      <w:smallCaps w:val="0"/>
    </w:rPr>
  </w:style>
  <w:style w:type="paragraph" w:customStyle="1" w:styleId="Natevanjestevilkami3">
    <w:name w:val="Naštevanje s številkami 3"/>
    <w:basedOn w:val="Natevanjestevilkami2"/>
    <w:qFormat/>
    <w:rsid w:val="00255517"/>
    <w:pPr>
      <w:numPr>
        <w:ilvl w:val="2"/>
      </w:numPr>
      <w:ind w:left="2211"/>
    </w:pPr>
  </w:style>
  <w:style w:type="paragraph" w:customStyle="1" w:styleId="Natevanjestevilkami4">
    <w:name w:val="Naštevanje s številkami 4"/>
    <w:basedOn w:val="Natevanjestevilkami3"/>
    <w:qFormat/>
    <w:rsid w:val="00255517"/>
    <w:pPr>
      <w:numPr>
        <w:ilvl w:val="3"/>
      </w:numPr>
    </w:pPr>
  </w:style>
  <w:style w:type="paragraph" w:customStyle="1" w:styleId="Natevanjestevilkami5">
    <w:name w:val="Naštevanje s številkami 5"/>
    <w:basedOn w:val="Natevanjestevilkami4"/>
    <w:qFormat/>
    <w:rsid w:val="00255517"/>
    <w:pPr>
      <w:numPr>
        <w:ilvl w:val="4"/>
      </w:numPr>
    </w:pPr>
  </w:style>
  <w:style w:type="paragraph" w:customStyle="1" w:styleId="Natevanjestevilkami6">
    <w:name w:val="Naštevanje s številkami 6"/>
    <w:basedOn w:val="Natevanjestevilkami5"/>
    <w:qFormat/>
    <w:rsid w:val="00255517"/>
    <w:pPr>
      <w:numPr>
        <w:ilvl w:val="5"/>
      </w:numPr>
    </w:pPr>
  </w:style>
  <w:style w:type="paragraph" w:customStyle="1" w:styleId="Natevanjestevilkami7">
    <w:name w:val="Naštevanje s številkami 7"/>
    <w:basedOn w:val="Natevanjestevilkami6"/>
    <w:qFormat/>
    <w:rsid w:val="00255517"/>
    <w:pPr>
      <w:numPr>
        <w:ilvl w:val="6"/>
      </w:numPr>
    </w:pPr>
  </w:style>
  <w:style w:type="paragraph" w:customStyle="1" w:styleId="Natevanjestevilkami8">
    <w:name w:val="Naštevanje s številkami 8"/>
    <w:basedOn w:val="Natevanjestevilkami7"/>
    <w:qFormat/>
    <w:rsid w:val="00255517"/>
    <w:pPr>
      <w:numPr>
        <w:ilvl w:val="7"/>
      </w:numPr>
    </w:pPr>
  </w:style>
  <w:style w:type="paragraph" w:customStyle="1" w:styleId="Natevanjestevilkami9">
    <w:name w:val="Naštevanje s številkami 9"/>
    <w:basedOn w:val="Natevanjestevilkami8"/>
    <w:qFormat/>
    <w:rsid w:val="00255517"/>
    <w:pPr>
      <w:numPr>
        <w:ilvl w:val="8"/>
      </w:numPr>
    </w:pPr>
  </w:style>
  <w:style w:type="numbering" w:customStyle="1" w:styleId="Natevanjestevilkami">
    <w:name w:val="Naštevanje s številkami"/>
    <w:uiPriority w:val="99"/>
    <w:rsid w:val="00255517"/>
    <w:pPr>
      <w:numPr>
        <w:numId w:val="5"/>
      </w:numPr>
    </w:pPr>
  </w:style>
  <w:style w:type="paragraph" w:styleId="Konnaopomba-besedilo">
    <w:name w:val="endnote text"/>
    <w:basedOn w:val="Navaden"/>
    <w:link w:val="Konnaopomba-besediloZnak"/>
    <w:uiPriority w:val="99"/>
    <w:semiHidden/>
    <w:unhideWhenUsed/>
    <w:rsid w:val="008313EC"/>
  </w:style>
  <w:style w:type="character" w:customStyle="1" w:styleId="Konnaopomba-besediloZnak">
    <w:name w:val="Končna opomba - besedilo Znak"/>
    <w:link w:val="Konnaopomba-besedilo"/>
    <w:uiPriority w:val="99"/>
    <w:semiHidden/>
    <w:rsid w:val="008313EC"/>
    <w:rPr>
      <w:rFonts w:ascii="Arial" w:hAnsi="Arial"/>
      <w:sz w:val="20"/>
      <w:szCs w:val="20"/>
    </w:rPr>
  </w:style>
  <w:style w:type="character" w:styleId="Konnaopomba-sklic">
    <w:name w:val="endnote reference"/>
    <w:uiPriority w:val="99"/>
    <w:semiHidden/>
    <w:unhideWhenUsed/>
    <w:rsid w:val="008313EC"/>
    <w:rPr>
      <w:vertAlign w:val="superscript"/>
    </w:rPr>
  </w:style>
  <w:style w:type="character" w:customStyle="1" w:styleId="naslov21">
    <w:name w:val="naslov21"/>
    <w:rsid w:val="00E833E2"/>
    <w:rPr>
      <w:rFonts w:ascii="Tahoma" w:hAnsi="Tahoma" w:cs="Tahoma" w:hint="default"/>
      <w:b/>
      <w:bCs/>
      <w:color w:val="0A647E"/>
      <w:sz w:val="17"/>
      <w:szCs w:val="17"/>
    </w:rPr>
  </w:style>
  <w:style w:type="character" w:customStyle="1" w:styleId="text1">
    <w:name w:val="text1"/>
    <w:rsid w:val="00E833E2"/>
    <w:rPr>
      <w:rFonts w:ascii="Verdana" w:hAnsi="Verdana" w:hint="default"/>
      <w:sz w:val="17"/>
      <w:szCs w:val="17"/>
    </w:rPr>
  </w:style>
  <w:style w:type="paragraph" w:styleId="Revizija">
    <w:name w:val="Revision"/>
    <w:hidden/>
    <w:uiPriority w:val="99"/>
    <w:semiHidden/>
    <w:rsid w:val="00E833E2"/>
    <w:rPr>
      <w:rFonts w:ascii="Arial" w:hAnsi="Arial"/>
      <w:szCs w:val="22"/>
      <w:lang w:eastAsia="en-US"/>
    </w:rPr>
  </w:style>
  <w:style w:type="character" w:styleId="SledenaHiperpovezava">
    <w:name w:val="FollowedHyperlink"/>
    <w:uiPriority w:val="99"/>
    <w:semiHidden/>
    <w:unhideWhenUsed/>
    <w:rsid w:val="00834F48"/>
    <w:rPr>
      <w:color w:val="800080"/>
      <w:u w:val="single"/>
    </w:rPr>
  </w:style>
  <w:style w:type="paragraph" w:styleId="Navadensplet">
    <w:name w:val="Normal (Web)"/>
    <w:basedOn w:val="Navaden"/>
    <w:uiPriority w:val="99"/>
    <w:semiHidden/>
    <w:unhideWhenUsed/>
    <w:rsid w:val="00CE3823"/>
    <w:pPr>
      <w:spacing w:after="210"/>
    </w:pPr>
    <w:rPr>
      <w:rFonts w:ascii="Times New Roman" w:eastAsia="Times New Roman" w:hAnsi="Times New Roman"/>
      <w:color w:val="333333"/>
      <w:sz w:val="18"/>
      <w:szCs w:val="18"/>
    </w:rPr>
  </w:style>
  <w:style w:type="paragraph" w:customStyle="1" w:styleId="esegmenth4">
    <w:name w:val="esegment_h4"/>
    <w:basedOn w:val="Navaden"/>
    <w:rsid w:val="00CE3823"/>
    <w:pPr>
      <w:spacing w:after="210"/>
      <w:jc w:val="center"/>
    </w:pPr>
    <w:rPr>
      <w:rFonts w:ascii="Times New Roman" w:eastAsia="Times New Roman" w:hAnsi="Times New Roman"/>
      <w:b/>
      <w:bCs/>
      <w:color w:val="333333"/>
      <w:sz w:val="18"/>
      <w:szCs w:val="18"/>
    </w:rPr>
  </w:style>
  <w:style w:type="character" w:styleId="Krepko">
    <w:name w:val="Strong"/>
    <w:uiPriority w:val="22"/>
    <w:qFormat/>
    <w:rsid w:val="00CE3823"/>
    <w:rPr>
      <w:b/>
      <w:bCs/>
    </w:rPr>
  </w:style>
  <w:style w:type="paragraph" w:customStyle="1" w:styleId="Naslovlen">
    <w:name w:val="Naslov člen"/>
    <w:link w:val="NaslovlenChar"/>
    <w:qFormat/>
    <w:rsid w:val="009C6493"/>
    <w:pPr>
      <w:numPr>
        <w:numId w:val="7"/>
      </w:numPr>
      <w:spacing w:before="120" w:after="120"/>
      <w:jc w:val="center"/>
    </w:pPr>
    <w:rPr>
      <w:rFonts w:ascii="Arial" w:eastAsia="Times New Roman" w:hAnsi="Arial" w:cs="Arial"/>
    </w:rPr>
  </w:style>
  <w:style w:type="character" w:customStyle="1" w:styleId="NaslovlenChar">
    <w:name w:val="Naslov člen Char"/>
    <w:link w:val="Naslovlen"/>
    <w:locked/>
    <w:rsid w:val="009C6493"/>
    <w:rPr>
      <w:rFonts w:ascii="Arial" w:eastAsia="Times New Roman" w:hAnsi="Arial" w:cs="Arial"/>
    </w:rPr>
  </w:style>
  <w:style w:type="paragraph" w:customStyle="1" w:styleId="BodyText22">
    <w:name w:val="Body Text 22"/>
    <w:basedOn w:val="Navaden"/>
    <w:rsid w:val="006D3B76"/>
    <w:pPr>
      <w:tabs>
        <w:tab w:val="left" w:pos="-620"/>
        <w:tab w:val="left" w:pos="0"/>
        <w:tab w:val="left" w:pos="851"/>
        <w:tab w:val="left" w:pos="1539"/>
        <w:tab w:val="left" w:pos="2259"/>
        <w:tab w:val="left" w:pos="2979"/>
        <w:tab w:val="left" w:pos="3699"/>
        <w:tab w:val="left" w:pos="4419"/>
        <w:tab w:val="left" w:pos="5139"/>
        <w:tab w:val="left" w:pos="5859"/>
        <w:tab w:val="left" w:pos="6579"/>
        <w:tab w:val="left" w:pos="7299"/>
        <w:tab w:val="left" w:pos="8019"/>
        <w:tab w:val="left" w:pos="8739"/>
      </w:tabs>
      <w:overflowPunct w:val="0"/>
      <w:autoSpaceDE w:val="0"/>
      <w:autoSpaceDN w:val="0"/>
      <w:adjustRightInd w:val="0"/>
      <w:ind w:left="9"/>
      <w:textAlignment w:val="baseline"/>
    </w:pPr>
    <w:rPr>
      <w:rFonts w:ascii="Times New Roman" w:eastAsia="Times New Roman" w:hAnsi="Times New Roman"/>
      <w:color w:val="FF0000"/>
      <w:sz w:val="24"/>
    </w:rPr>
  </w:style>
  <w:style w:type="paragraph" w:customStyle="1" w:styleId="CharChar1Char">
    <w:name w:val="Char Char1 Char"/>
    <w:basedOn w:val="Navaden"/>
    <w:rsid w:val="001D4857"/>
    <w:pPr>
      <w:spacing w:after="160" w:line="240" w:lineRule="exact"/>
    </w:pPr>
    <w:rPr>
      <w:rFonts w:ascii="Tahoma" w:eastAsia="Times New Roman" w:hAnsi="Tahoma"/>
      <w:lang w:val="en-US"/>
    </w:rPr>
  </w:style>
  <w:style w:type="paragraph" w:styleId="Otevilenseznam">
    <w:name w:val="List Number"/>
    <w:basedOn w:val="Navaden"/>
    <w:uiPriority w:val="99"/>
    <w:semiHidden/>
    <w:unhideWhenUsed/>
    <w:rsid w:val="00ED6B66"/>
    <w:pPr>
      <w:numPr>
        <w:numId w:val="9"/>
      </w:numPr>
      <w:contextualSpacing/>
    </w:pPr>
  </w:style>
  <w:style w:type="paragraph" w:styleId="Telobesedila2">
    <w:name w:val="Body Text 2"/>
    <w:basedOn w:val="Navaden"/>
    <w:link w:val="Telobesedila2Znak1"/>
    <w:semiHidden/>
    <w:rsid w:val="0078156D"/>
    <w:rPr>
      <w:rFonts w:ascii="Times New Roman" w:hAnsi="Times New Roman"/>
      <w:sz w:val="22"/>
    </w:rPr>
  </w:style>
  <w:style w:type="character" w:customStyle="1" w:styleId="Telobesedila2Znak">
    <w:name w:val="Telo besedila 2 Znak"/>
    <w:uiPriority w:val="99"/>
    <w:semiHidden/>
    <w:rsid w:val="0078156D"/>
    <w:rPr>
      <w:rFonts w:ascii="Arial" w:hAnsi="Arial"/>
      <w:szCs w:val="22"/>
      <w:lang w:eastAsia="en-US"/>
    </w:rPr>
  </w:style>
  <w:style w:type="character" w:customStyle="1" w:styleId="Telobesedila2Znak1">
    <w:name w:val="Telo besedila 2 Znak1"/>
    <w:link w:val="Telobesedila2"/>
    <w:semiHidden/>
    <w:locked/>
    <w:rsid w:val="0078156D"/>
    <w:rPr>
      <w:rFonts w:ascii="Times New Roman" w:hAnsi="Times New Roman"/>
      <w:sz w:val="22"/>
    </w:rPr>
  </w:style>
  <w:style w:type="paragraph" w:customStyle="1" w:styleId="Default">
    <w:name w:val="Default"/>
    <w:rsid w:val="004C252B"/>
    <w:pPr>
      <w:autoSpaceDE w:val="0"/>
      <w:autoSpaceDN w:val="0"/>
      <w:adjustRightInd w:val="0"/>
    </w:pPr>
    <w:rPr>
      <w:rFonts w:ascii="Arial" w:eastAsia="Times New Roman" w:hAnsi="Arial" w:cs="Arial"/>
      <w:color w:val="000000"/>
      <w:sz w:val="24"/>
      <w:szCs w:val="24"/>
    </w:rPr>
  </w:style>
  <w:style w:type="paragraph" w:customStyle="1" w:styleId="KAZALO">
    <w:name w:val="KAZALO"/>
    <w:basedOn w:val="Kazalovsebine1"/>
    <w:link w:val="KAZALOZnak"/>
    <w:qFormat/>
    <w:rsid w:val="00B9615B"/>
    <w:pPr>
      <w:tabs>
        <w:tab w:val="left" w:pos="400"/>
        <w:tab w:val="right" w:leader="dot" w:pos="9062"/>
      </w:tabs>
    </w:pPr>
    <w:rPr>
      <w:rFonts w:ascii="Arial" w:hAnsi="Arial" w:cs="Arial"/>
      <w:noProof/>
      <w:sz w:val="20"/>
    </w:rPr>
  </w:style>
  <w:style w:type="character" w:customStyle="1" w:styleId="Kazalovsebine1Znak">
    <w:name w:val="Kazalo vsebine 1 Znak"/>
    <w:link w:val="Kazalovsebine1"/>
    <w:uiPriority w:val="39"/>
    <w:rsid w:val="00B9615B"/>
    <w:rPr>
      <w:rFonts w:ascii="Arial" w:eastAsia="Times New Roman" w:hAnsi="Arial" w:cs="Calibri"/>
      <w:b/>
      <w:bCs/>
      <w:caps/>
      <w:sz w:val="22"/>
      <w:szCs w:val="28"/>
      <w:lang w:eastAsia="en-US"/>
    </w:rPr>
  </w:style>
  <w:style w:type="character" w:customStyle="1" w:styleId="KAZALOZnak">
    <w:name w:val="KAZALO Znak"/>
    <w:link w:val="KAZALO"/>
    <w:rsid w:val="00B9615B"/>
    <w:rPr>
      <w:rFonts w:ascii="Arial" w:eastAsia="Times New Roman" w:hAnsi="Arial" w:cs="Arial"/>
      <w:b/>
      <w:bCs/>
      <w:caps/>
      <w:noProof/>
      <w:sz w:val="22"/>
      <w:szCs w:val="28"/>
      <w:lang w:eastAsia="en-US"/>
    </w:rPr>
  </w:style>
  <w:style w:type="paragraph" w:customStyle="1" w:styleId="SlogLevo125cm">
    <w:name w:val="Slog Levo:  125 cm"/>
    <w:basedOn w:val="Navaden"/>
    <w:autoRedefine/>
    <w:rsid w:val="003A7BEC"/>
    <w:pPr>
      <w:spacing w:before="240" w:after="60"/>
      <w:ind w:left="720"/>
    </w:pPr>
    <w:rPr>
      <w:rFonts w:ascii="MetaPro-Normal" w:eastAsia="Times New Roman" w:hAnsi="MetaPro-Normal"/>
    </w:rPr>
  </w:style>
  <w:style w:type="character" w:styleId="Nerazreenaomemba">
    <w:name w:val="Unresolved Mention"/>
    <w:basedOn w:val="Privzetapisavaodstavka"/>
    <w:uiPriority w:val="99"/>
    <w:semiHidden/>
    <w:unhideWhenUsed/>
    <w:rsid w:val="00D51983"/>
    <w:rPr>
      <w:color w:val="808080"/>
      <w:shd w:val="clear" w:color="auto" w:fill="E6E6E6"/>
    </w:rPr>
  </w:style>
  <w:style w:type="paragraph" w:customStyle="1" w:styleId="alineazaodstavkom1">
    <w:name w:val="alineazaodstavkom1"/>
    <w:basedOn w:val="Navaden"/>
    <w:rsid w:val="002600C6"/>
    <w:pPr>
      <w:ind w:left="425" w:hanging="425"/>
    </w:pPr>
    <w:rPr>
      <w:rFonts w:eastAsia="Times New Roman"/>
      <w:sz w:val="22"/>
    </w:rPr>
  </w:style>
  <w:style w:type="paragraph" w:customStyle="1" w:styleId="Odstavekseznama1">
    <w:name w:val="Odstavek seznama1"/>
    <w:basedOn w:val="Navaden"/>
    <w:rsid w:val="00ED7ED2"/>
    <w:pPr>
      <w:ind w:left="720"/>
      <w:contextualSpacing/>
    </w:pPr>
    <w:rPr>
      <w:rFonts w:eastAsia="Times New Roman"/>
    </w:rPr>
  </w:style>
  <w:style w:type="paragraph" w:styleId="Podnaslov">
    <w:name w:val="Subtitle"/>
    <w:basedOn w:val="Navaden"/>
    <w:link w:val="PodnaslovZnak"/>
    <w:uiPriority w:val="11"/>
    <w:qFormat/>
    <w:rsid w:val="000F6381"/>
    <w:pPr>
      <w:spacing w:after="160" w:line="252" w:lineRule="auto"/>
    </w:pPr>
    <w:rPr>
      <w:rFonts w:ascii="Calibri" w:eastAsiaTheme="minorHAnsi" w:hAnsi="Calibri" w:cs="Calibri"/>
      <w:color w:val="5A5A5A"/>
      <w:spacing w:val="15"/>
      <w:sz w:val="22"/>
      <w:lang w:eastAsia="en-US"/>
    </w:rPr>
  </w:style>
  <w:style w:type="character" w:customStyle="1" w:styleId="PodnaslovZnak">
    <w:name w:val="Podnaslov Znak"/>
    <w:basedOn w:val="Privzetapisavaodstavka"/>
    <w:link w:val="Podnaslov"/>
    <w:uiPriority w:val="11"/>
    <w:rsid w:val="000F6381"/>
    <w:rPr>
      <w:rFonts w:eastAsiaTheme="minorHAnsi" w:cs="Calibri"/>
      <w:color w:val="5A5A5A"/>
      <w:spacing w:val="15"/>
      <w:sz w:val="22"/>
      <w:szCs w:val="22"/>
      <w:lang w:eastAsia="en-US"/>
    </w:rPr>
  </w:style>
  <w:style w:type="character" w:customStyle="1" w:styleId="OdstavekseznamaZnak">
    <w:name w:val="Odstavek seznama Znak"/>
    <w:aliases w:val="Contents Znak,Bullet List Znak,FooterText Znak,numbered Znak,AB List 1 Znak,Bullet Points Znak,555 Znak,lp1 Znak,Equipment Znak,ProcessA Znak,Bulletr List Paragraph Znak,列出段落 Znak,列出段落1 Znak,List Paragraph2 Znak,Listeafsnit1 Znak"/>
    <w:link w:val="Odstavekseznama"/>
    <w:uiPriority w:val="34"/>
    <w:qFormat/>
    <w:locked/>
    <w:rsid w:val="009226B9"/>
    <w:rPr>
      <w:rFonts w:ascii="Arial" w:eastAsiaTheme="minorEastAsia" w:hAnsi="Arial" w:cstheme="minorBidi"/>
      <w:szCs w:val="22"/>
    </w:rPr>
  </w:style>
  <w:style w:type="paragraph" w:customStyle="1" w:styleId="xmsonormal">
    <w:name w:val="x_msonormal"/>
    <w:basedOn w:val="Navaden"/>
    <w:rsid w:val="00EA1033"/>
    <w:rPr>
      <w:rFonts w:ascii="Calibri" w:eastAsiaTheme="minorHAnsi" w:hAnsi="Calibri" w:cs="Calibri"/>
      <w:sz w:val="22"/>
    </w:rPr>
  </w:style>
  <w:style w:type="paragraph" w:customStyle="1" w:styleId="xmsolistparagraph">
    <w:name w:val="x_msolistparagraph"/>
    <w:basedOn w:val="Navaden"/>
    <w:rsid w:val="00EA1033"/>
    <w:pPr>
      <w:spacing w:after="160" w:line="252" w:lineRule="auto"/>
      <w:ind w:left="720"/>
    </w:pPr>
    <w:rPr>
      <w:rFonts w:ascii="Calibri" w:eastAsiaTheme="minorHAnsi" w:hAnsi="Calibri" w:cs="Calibri"/>
      <w:sz w:val="22"/>
    </w:rPr>
  </w:style>
  <w:style w:type="character" w:customStyle="1" w:styleId="cf01">
    <w:name w:val="cf01"/>
    <w:basedOn w:val="Privzetapisavaodstavka"/>
    <w:rsid w:val="00655464"/>
    <w:rPr>
      <w:rFonts w:ascii="Segoe UI" w:hAnsi="Segoe UI" w:cs="Segoe UI" w:hint="default"/>
      <w:sz w:val="18"/>
      <w:szCs w:val="18"/>
    </w:rPr>
  </w:style>
  <w:style w:type="paragraph" w:customStyle="1" w:styleId="pf0">
    <w:name w:val="pf0"/>
    <w:basedOn w:val="Navaden"/>
    <w:rsid w:val="00655464"/>
    <w:pPr>
      <w:spacing w:before="100" w:beforeAutospacing="1" w:after="100" w:afterAutospacing="1"/>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8469">
      <w:bodyDiv w:val="1"/>
      <w:marLeft w:val="0"/>
      <w:marRight w:val="0"/>
      <w:marTop w:val="0"/>
      <w:marBottom w:val="0"/>
      <w:divBdr>
        <w:top w:val="none" w:sz="0" w:space="0" w:color="auto"/>
        <w:left w:val="none" w:sz="0" w:space="0" w:color="auto"/>
        <w:bottom w:val="none" w:sz="0" w:space="0" w:color="auto"/>
        <w:right w:val="none" w:sz="0" w:space="0" w:color="auto"/>
      </w:divBdr>
    </w:div>
    <w:div w:id="4402296">
      <w:bodyDiv w:val="1"/>
      <w:marLeft w:val="0"/>
      <w:marRight w:val="0"/>
      <w:marTop w:val="0"/>
      <w:marBottom w:val="0"/>
      <w:divBdr>
        <w:top w:val="none" w:sz="0" w:space="0" w:color="auto"/>
        <w:left w:val="none" w:sz="0" w:space="0" w:color="auto"/>
        <w:bottom w:val="none" w:sz="0" w:space="0" w:color="auto"/>
        <w:right w:val="none" w:sz="0" w:space="0" w:color="auto"/>
      </w:divBdr>
    </w:div>
    <w:div w:id="94180971">
      <w:bodyDiv w:val="1"/>
      <w:marLeft w:val="0"/>
      <w:marRight w:val="0"/>
      <w:marTop w:val="0"/>
      <w:marBottom w:val="0"/>
      <w:divBdr>
        <w:top w:val="none" w:sz="0" w:space="0" w:color="auto"/>
        <w:left w:val="none" w:sz="0" w:space="0" w:color="auto"/>
        <w:bottom w:val="none" w:sz="0" w:space="0" w:color="auto"/>
        <w:right w:val="none" w:sz="0" w:space="0" w:color="auto"/>
      </w:divBdr>
    </w:div>
    <w:div w:id="98184201">
      <w:bodyDiv w:val="1"/>
      <w:marLeft w:val="0"/>
      <w:marRight w:val="0"/>
      <w:marTop w:val="0"/>
      <w:marBottom w:val="0"/>
      <w:divBdr>
        <w:top w:val="none" w:sz="0" w:space="0" w:color="auto"/>
        <w:left w:val="none" w:sz="0" w:space="0" w:color="auto"/>
        <w:bottom w:val="none" w:sz="0" w:space="0" w:color="auto"/>
        <w:right w:val="none" w:sz="0" w:space="0" w:color="auto"/>
      </w:divBdr>
    </w:div>
    <w:div w:id="289366065">
      <w:bodyDiv w:val="1"/>
      <w:marLeft w:val="0"/>
      <w:marRight w:val="0"/>
      <w:marTop w:val="0"/>
      <w:marBottom w:val="0"/>
      <w:divBdr>
        <w:top w:val="none" w:sz="0" w:space="0" w:color="auto"/>
        <w:left w:val="none" w:sz="0" w:space="0" w:color="auto"/>
        <w:bottom w:val="none" w:sz="0" w:space="0" w:color="auto"/>
        <w:right w:val="none" w:sz="0" w:space="0" w:color="auto"/>
      </w:divBdr>
    </w:div>
    <w:div w:id="301544198">
      <w:bodyDiv w:val="1"/>
      <w:marLeft w:val="0"/>
      <w:marRight w:val="0"/>
      <w:marTop w:val="0"/>
      <w:marBottom w:val="0"/>
      <w:divBdr>
        <w:top w:val="none" w:sz="0" w:space="0" w:color="auto"/>
        <w:left w:val="none" w:sz="0" w:space="0" w:color="auto"/>
        <w:bottom w:val="none" w:sz="0" w:space="0" w:color="auto"/>
        <w:right w:val="none" w:sz="0" w:space="0" w:color="auto"/>
      </w:divBdr>
    </w:div>
    <w:div w:id="377172735">
      <w:bodyDiv w:val="1"/>
      <w:marLeft w:val="0"/>
      <w:marRight w:val="0"/>
      <w:marTop w:val="0"/>
      <w:marBottom w:val="0"/>
      <w:divBdr>
        <w:top w:val="none" w:sz="0" w:space="0" w:color="auto"/>
        <w:left w:val="none" w:sz="0" w:space="0" w:color="auto"/>
        <w:bottom w:val="none" w:sz="0" w:space="0" w:color="auto"/>
        <w:right w:val="none" w:sz="0" w:space="0" w:color="auto"/>
      </w:divBdr>
    </w:div>
    <w:div w:id="411584160">
      <w:bodyDiv w:val="1"/>
      <w:marLeft w:val="0"/>
      <w:marRight w:val="0"/>
      <w:marTop w:val="0"/>
      <w:marBottom w:val="0"/>
      <w:divBdr>
        <w:top w:val="none" w:sz="0" w:space="0" w:color="auto"/>
        <w:left w:val="none" w:sz="0" w:space="0" w:color="auto"/>
        <w:bottom w:val="none" w:sz="0" w:space="0" w:color="auto"/>
        <w:right w:val="none" w:sz="0" w:space="0" w:color="auto"/>
      </w:divBdr>
    </w:div>
    <w:div w:id="432674423">
      <w:bodyDiv w:val="1"/>
      <w:marLeft w:val="0"/>
      <w:marRight w:val="0"/>
      <w:marTop w:val="0"/>
      <w:marBottom w:val="0"/>
      <w:divBdr>
        <w:top w:val="none" w:sz="0" w:space="0" w:color="auto"/>
        <w:left w:val="none" w:sz="0" w:space="0" w:color="auto"/>
        <w:bottom w:val="none" w:sz="0" w:space="0" w:color="auto"/>
        <w:right w:val="none" w:sz="0" w:space="0" w:color="auto"/>
      </w:divBdr>
    </w:div>
    <w:div w:id="680741728">
      <w:bodyDiv w:val="1"/>
      <w:marLeft w:val="0"/>
      <w:marRight w:val="0"/>
      <w:marTop w:val="0"/>
      <w:marBottom w:val="0"/>
      <w:divBdr>
        <w:top w:val="none" w:sz="0" w:space="0" w:color="auto"/>
        <w:left w:val="none" w:sz="0" w:space="0" w:color="auto"/>
        <w:bottom w:val="none" w:sz="0" w:space="0" w:color="auto"/>
        <w:right w:val="none" w:sz="0" w:space="0" w:color="auto"/>
      </w:divBdr>
    </w:div>
    <w:div w:id="796752639">
      <w:bodyDiv w:val="1"/>
      <w:marLeft w:val="0"/>
      <w:marRight w:val="0"/>
      <w:marTop w:val="0"/>
      <w:marBottom w:val="0"/>
      <w:divBdr>
        <w:top w:val="none" w:sz="0" w:space="0" w:color="auto"/>
        <w:left w:val="none" w:sz="0" w:space="0" w:color="auto"/>
        <w:bottom w:val="none" w:sz="0" w:space="0" w:color="auto"/>
        <w:right w:val="none" w:sz="0" w:space="0" w:color="auto"/>
      </w:divBdr>
    </w:div>
    <w:div w:id="834806092">
      <w:bodyDiv w:val="1"/>
      <w:marLeft w:val="0"/>
      <w:marRight w:val="0"/>
      <w:marTop w:val="0"/>
      <w:marBottom w:val="0"/>
      <w:divBdr>
        <w:top w:val="none" w:sz="0" w:space="0" w:color="auto"/>
        <w:left w:val="none" w:sz="0" w:space="0" w:color="auto"/>
        <w:bottom w:val="none" w:sz="0" w:space="0" w:color="auto"/>
        <w:right w:val="none" w:sz="0" w:space="0" w:color="auto"/>
      </w:divBdr>
    </w:div>
    <w:div w:id="847525739">
      <w:bodyDiv w:val="1"/>
      <w:marLeft w:val="0"/>
      <w:marRight w:val="0"/>
      <w:marTop w:val="0"/>
      <w:marBottom w:val="0"/>
      <w:divBdr>
        <w:top w:val="none" w:sz="0" w:space="0" w:color="auto"/>
        <w:left w:val="none" w:sz="0" w:space="0" w:color="auto"/>
        <w:bottom w:val="none" w:sz="0" w:space="0" w:color="auto"/>
        <w:right w:val="none" w:sz="0" w:space="0" w:color="auto"/>
      </w:divBdr>
      <w:divsChild>
        <w:div w:id="1020858437">
          <w:marLeft w:val="0"/>
          <w:marRight w:val="0"/>
          <w:marTop w:val="0"/>
          <w:marBottom w:val="0"/>
          <w:divBdr>
            <w:top w:val="none" w:sz="0" w:space="0" w:color="auto"/>
            <w:left w:val="none" w:sz="0" w:space="0" w:color="auto"/>
            <w:bottom w:val="none" w:sz="0" w:space="0" w:color="auto"/>
            <w:right w:val="none" w:sz="0" w:space="0" w:color="auto"/>
          </w:divBdr>
          <w:divsChild>
            <w:div w:id="7871264">
              <w:marLeft w:val="0"/>
              <w:marRight w:val="60"/>
              <w:marTop w:val="0"/>
              <w:marBottom w:val="0"/>
              <w:divBdr>
                <w:top w:val="none" w:sz="0" w:space="0" w:color="auto"/>
                <w:left w:val="none" w:sz="0" w:space="0" w:color="auto"/>
                <w:bottom w:val="none" w:sz="0" w:space="0" w:color="auto"/>
                <w:right w:val="none" w:sz="0" w:space="0" w:color="auto"/>
              </w:divBdr>
              <w:divsChild>
                <w:div w:id="1301809763">
                  <w:marLeft w:val="0"/>
                  <w:marRight w:val="0"/>
                  <w:marTop w:val="0"/>
                  <w:marBottom w:val="150"/>
                  <w:divBdr>
                    <w:top w:val="none" w:sz="0" w:space="0" w:color="auto"/>
                    <w:left w:val="none" w:sz="0" w:space="0" w:color="auto"/>
                    <w:bottom w:val="none" w:sz="0" w:space="0" w:color="auto"/>
                    <w:right w:val="none" w:sz="0" w:space="0" w:color="auto"/>
                  </w:divBdr>
                  <w:divsChild>
                    <w:div w:id="1570847166">
                      <w:marLeft w:val="0"/>
                      <w:marRight w:val="0"/>
                      <w:marTop w:val="0"/>
                      <w:marBottom w:val="0"/>
                      <w:divBdr>
                        <w:top w:val="none" w:sz="0" w:space="0" w:color="auto"/>
                        <w:left w:val="none" w:sz="0" w:space="0" w:color="auto"/>
                        <w:bottom w:val="none" w:sz="0" w:space="0" w:color="auto"/>
                        <w:right w:val="none" w:sz="0" w:space="0" w:color="auto"/>
                      </w:divBdr>
                      <w:divsChild>
                        <w:div w:id="7939843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48759152">
      <w:bodyDiv w:val="1"/>
      <w:marLeft w:val="0"/>
      <w:marRight w:val="0"/>
      <w:marTop w:val="0"/>
      <w:marBottom w:val="0"/>
      <w:divBdr>
        <w:top w:val="none" w:sz="0" w:space="0" w:color="auto"/>
        <w:left w:val="none" w:sz="0" w:space="0" w:color="auto"/>
        <w:bottom w:val="none" w:sz="0" w:space="0" w:color="auto"/>
        <w:right w:val="none" w:sz="0" w:space="0" w:color="auto"/>
      </w:divBdr>
    </w:div>
    <w:div w:id="855576946">
      <w:bodyDiv w:val="1"/>
      <w:marLeft w:val="0"/>
      <w:marRight w:val="0"/>
      <w:marTop w:val="0"/>
      <w:marBottom w:val="0"/>
      <w:divBdr>
        <w:top w:val="none" w:sz="0" w:space="0" w:color="auto"/>
        <w:left w:val="none" w:sz="0" w:space="0" w:color="auto"/>
        <w:bottom w:val="none" w:sz="0" w:space="0" w:color="auto"/>
        <w:right w:val="none" w:sz="0" w:space="0" w:color="auto"/>
      </w:divBdr>
    </w:div>
    <w:div w:id="880358939">
      <w:bodyDiv w:val="1"/>
      <w:marLeft w:val="0"/>
      <w:marRight w:val="0"/>
      <w:marTop w:val="0"/>
      <w:marBottom w:val="0"/>
      <w:divBdr>
        <w:top w:val="none" w:sz="0" w:space="0" w:color="auto"/>
        <w:left w:val="none" w:sz="0" w:space="0" w:color="auto"/>
        <w:bottom w:val="none" w:sz="0" w:space="0" w:color="auto"/>
        <w:right w:val="none" w:sz="0" w:space="0" w:color="auto"/>
      </w:divBdr>
      <w:divsChild>
        <w:div w:id="2036690289">
          <w:marLeft w:val="0"/>
          <w:marRight w:val="0"/>
          <w:marTop w:val="0"/>
          <w:marBottom w:val="0"/>
          <w:divBdr>
            <w:top w:val="none" w:sz="0" w:space="0" w:color="auto"/>
            <w:left w:val="none" w:sz="0" w:space="0" w:color="auto"/>
            <w:bottom w:val="none" w:sz="0" w:space="0" w:color="auto"/>
            <w:right w:val="none" w:sz="0" w:space="0" w:color="auto"/>
          </w:divBdr>
          <w:divsChild>
            <w:div w:id="1174607706">
              <w:marLeft w:val="0"/>
              <w:marRight w:val="0"/>
              <w:marTop w:val="0"/>
              <w:marBottom w:val="0"/>
              <w:divBdr>
                <w:top w:val="none" w:sz="0" w:space="0" w:color="auto"/>
                <w:left w:val="none" w:sz="0" w:space="0" w:color="auto"/>
                <w:bottom w:val="none" w:sz="0" w:space="0" w:color="auto"/>
                <w:right w:val="none" w:sz="0" w:space="0" w:color="auto"/>
              </w:divBdr>
              <w:divsChild>
                <w:div w:id="2093772282">
                  <w:marLeft w:val="405"/>
                  <w:marRight w:val="420"/>
                  <w:marTop w:val="405"/>
                  <w:marBottom w:val="420"/>
                  <w:divBdr>
                    <w:top w:val="none" w:sz="0" w:space="0" w:color="auto"/>
                    <w:left w:val="none" w:sz="0" w:space="0" w:color="auto"/>
                    <w:bottom w:val="none" w:sz="0" w:space="0" w:color="auto"/>
                    <w:right w:val="none" w:sz="0" w:space="0" w:color="auto"/>
                  </w:divBdr>
                  <w:divsChild>
                    <w:div w:id="638414298">
                      <w:marLeft w:val="0"/>
                      <w:marRight w:val="0"/>
                      <w:marTop w:val="0"/>
                      <w:marBottom w:val="0"/>
                      <w:divBdr>
                        <w:top w:val="none" w:sz="0" w:space="0" w:color="auto"/>
                        <w:left w:val="none" w:sz="0" w:space="0" w:color="auto"/>
                        <w:bottom w:val="none" w:sz="0" w:space="0" w:color="auto"/>
                        <w:right w:val="none" w:sz="0" w:space="0" w:color="auto"/>
                      </w:divBdr>
                      <w:divsChild>
                        <w:div w:id="39137163">
                          <w:marLeft w:val="0"/>
                          <w:marRight w:val="0"/>
                          <w:marTop w:val="0"/>
                          <w:marBottom w:val="0"/>
                          <w:divBdr>
                            <w:top w:val="none" w:sz="0" w:space="0" w:color="auto"/>
                            <w:left w:val="none" w:sz="0" w:space="0" w:color="auto"/>
                            <w:bottom w:val="none" w:sz="0" w:space="0" w:color="auto"/>
                            <w:right w:val="none" w:sz="0" w:space="0" w:color="auto"/>
                          </w:divBdr>
                        </w:div>
                        <w:div w:id="1109276225">
                          <w:marLeft w:val="0"/>
                          <w:marRight w:val="0"/>
                          <w:marTop w:val="0"/>
                          <w:marBottom w:val="0"/>
                          <w:divBdr>
                            <w:top w:val="none" w:sz="0" w:space="0" w:color="auto"/>
                            <w:left w:val="none" w:sz="0" w:space="0" w:color="auto"/>
                            <w:bottom w:val="none" w:sz="0" w:space="0" w:color="auto"/>
                            <w:right w:val="none" w:sz="0" w:space="0" w:color="auto"/>
                          </w:divBdr>
                        </w:div>
                        <w:div w:id="1858735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18364842">
      <w:bodyDiv w:val="1"/>
      <w:marLeft w:val="0"/>
      <w:marRight w:val="0"/>
      <w:marTop w:val="0"/>
      <w:marBottom w:val="0"/>
      <w:divBdr>
        <w:top w:val="none" w:sz="0" w:space="0" w:color="auto"/>
        <w:left w:val="none" w:sz="0" w:space="0" w:color="auto"/>
        <w:bottom w:val="none" w:sz="0" w:space="0" w:color="auto"/>
        <w:right w:val="none" w:sz="0" w:space="0" w:color="auto"/>
      </w:divBdr>
    </w:div>
    <w:div w:id="927347873">
      <w:bodyDiv w:val="1"/>
      <w:marLeft w:val="0"/>
      <w:marRight w:val="0"/>
      <w:marTop w:val="0"/>
      <w:marBottom w:val="0"/>
      <w:divBdr>
        <w:top w:val="none" w:sz="0" w:space="0" w:color="auto"/>
        <w:left w:val="none" w:sz="0" w:space="0" w:color="auto"/>
        <w:bottom w:val="none" w:sz="0" w:space="0" w:color="auto"/>
        <w:right w:val="none" w:sz="0" w:space="0" w:color="auto"/>
      </w:divBdr>
      <w:divsChild>
        <w:div w:id="371807658">
          <w:marLeft w:val="0"/>
          <w:marRight w:val="0"/>
          <w:marTop w:val="0"/>
          <w:marBottom w:val="0"/>
          <w:divBdr>
            <w:top w:val="none" w:sz="0" w:space="0" w:color="auto"/>
            <w:left w:val="none" w:sz="0" w:space="0" w:color="auto"/>
            <w:bottom w:val="none" w:sz="0" w:space="0" w:color="auto"/>
            <w:right w:val="none" w:sz="0" w:space="0" w:color="auto"/>
          </w:divBdr>
        </w:div>
        <w:div w:id="1779830844">
          <w:marLeft w:val="0"/>
          <w:marRight w:val="0"/>
          <w:marTop w:val="0"/>
          <w:marBottom w:val="0"/>
          <w:divBdr>
            <w:top w:val="none" w:sz="0" w:space="0" w:color="auto"/>
            <w:left w:val="none" w:sz="0" w:space="0" w:color="auto"/>
            <w:bottom w:val="none" w:sz="0" w:space="0" w:color="auto"/>
            <w:right w:val="none" w:sz="0" w:space="0" w:color="auto"/>
          </w:divBdr>
        </w:div>
        <w:div w:id="1637754894">
          <w:marLeft w:val="0"/>
          <w:marRight w:val="0"/>
          <w:marTop w:val="0"/>
          <w:marBottom w:val="0"/>
          <w:divBdr>
            <w:top w:val="none" w:sz="0" w:space="0" w:color="auto"/>
            <w:left w:val="none" w:sz="0" w:space="0" w:color="auto"/>
            <w:bottom w:val="none" w:sz="0" w:space="0" w:color="auto"/>
            <w:right w:val="none" w:sz="0" w:space="0" w:color="auto"/>
          </w:divBdr>
        </w:div>
      </w:divsChild>
    </w:div>
    <w:div w:id="934753579">
      <w:bodyDiv w:val="1"/>
      <w:marLeft w:val="0"/>
      <w:marRight w:val="0"/>
      <w:marTop w:val="0"/>
      <w:marBottom w:val="0"/>
      <w:divBdr>
        <w:top w:val="none" w:sz="0" w:space="0" w:color="auto"/>
        <w:left w:val="none" w:sz="0" w:space="0" w:color="auto"/>
        <w:bottom w:val="none" w:sz="0" w:space="0" w:color="auto"/>
        <w:right w:val="none" w:sz="0" w:space="0" w:color="auto"/>
      </w:divBdr>
    </w:div>
    <w:div w:id="967324365">
      <w:bodyDiv w:val="1"/>
      <w:marLeft w:val="0"/>
      <w:marRight w:val="0"/>
      <w:marTop w:val="0"/>
      <w:marBottom w:val="0"/>
      <w:divBdr>
        <w:top w:val="none" w:sz="0" w:space="0" w:color="auto"/>
        <w:left w:val="none" w:sz="0" w:space="0" w:color="auto"/>
        <w:bottom w:val="none" w:sz="0" w:space="0" w:color="auto"/>
        <w:right w:val="none" w:sz="0" w:space="0" w:color="auto"/>
      </w:divBdr>
    </w:div>
    <w:div w:id="986975371">
      <w:bodyDiv w:val="1"/>
      <w:marLeft w:val="0"/>
      <w:marRight w:val="0"/>
      <w:marTop w:val="0"/>
      <w:marBottom w:val="0"/>
      <w:divBdr>
        <w:top w:val="none" w:sz="0" w:space="0" w:color="auto"/>
        <w:left w:val="none" w:sz="0" w:space="0" w:color="auto"/>
        <w:bottom w:val="none" w:sz="0" w:space="0" w:color="auto"/>
        <w:right w:val="none" w:sz="0" w:space="0" w:color="auto"/>
      </w:divBdr>
    </w:div>
    <w:div w:id="1004357498">
      <w:bodyDiv w:val="1"/>
      <w:marLeft w:val="0"/>
      <w:marRight w:val="0"/>
      <w:marTop w:val="0"/>
      <w:marBottom w:val="0"/>
      <w:divBdr>
        <w:top w:val="none" w:sz="0" w:space="0" w:color="auto"/>
        <w:left w:val="none" w:sz="0" w:space="0" w:color="auto"/>
        <w:bottom w:val="none" w:sz="0" w:space="0" w:color="auto"/>
        <w:right w:val="none" w:sz="0" w:space="0" w:color="auto"/>
      </w:divBdr>
    </w:div>
    <w:div w:id="1011181400">
      <w:bodyDiv w:val="1"/>
      <w:marLeft w:val="0"/>
      <w:marRight w:val="0"/>
      <w:marTop w:val="0"/>
      <w:marBottom w:val="0"/>
      <w:divBdr>
        <w:top w:val="none" w:sz="0" w:space="0" w:color="auto"/>
        <w:left w:val="none" w:sz="0" w:space="0" w:color="auto"/>
        <w:bottom w:val="none" w:sz="0" w:space="0" w:color="auto"/>
        <w:right w:val="none" w:sz="0" w:space="0" w:color="auto"/>
      </w:divBdr>
    </w:div>
    <w:div w:id="1079794191">
      <w:bodyDiv w:val="1"/>
      <w:marLeft w:val="0"/>
      <w:marRight w:val="0"/>
      <w:marTop w:val="0"/>
      <w:marBottom w:val="0"/>
      <w:divBdr>
        <w:top w:val="none" w:sz="0" w:space="0" w:color="auto"/>
        <w:left w:val="none" w:sz="0" w:space="0" w:color="auto"/>
        <w:bottom w:val="none" w:sz="0" w:space="0" w:color="auto"/>
        <w:right w:val="none" w:sz="0" w:space="0" w:color="auto"/>
      </w:divBdr>
      <w:divsChild>
        <w:div w:id="41562651">
          <w:marLeft w:val="0"/>
          <w:marRight w:val="0"/>
          <w:marTop w:val="0"/>
          <w:marBottom w:val="0"/>
          <w:divBdr>
            <w:top w:val="none" w:sz="0" w:space="0" w:color="auto"/>
            <w:left w:val="none" w:sz="0" w:space="0" w:color="auto"/>
            <w:bottom w:val="none" w:sz="0" w:space="0" w:color="auto"/>
            <w:right w:val="none" w:sz="0" w:space="0" w:color="auto"/>
          </w:divBdr>
          <w:divsChild>
            <w:div w:id="2118865636">
              <w:marLeft w:val="0"/>
              <w:marRight w:val="60"/>
              <w:marTop w:val="0"/>
              <w:marBottom w:val="0"/>
              <w:divBdr>
                <w:top w:val="none" w:sz="0" w:space="0" w:color="auto"/>
                <w:left w:val="none" w:sz="0" w:space="0" w:color="auto"/>
                <w:bottom w:val="none" w:sz="0" w:space="0" w:color="auto"/>
                <w:right w:val="none" w:sz="0" w:space="0" w:color="auto"/>
              </w:divBdr>
              <w:divsChild>
                <w:div w:id="1465005410">
                  <w:marLeft w:val="0"/>
                  <w:marRight w:val="0"/>
                  <w:marTop w:val="0"/>
                  <w:marBottom w:val="150"/>
                  <w:divBdr>
                    <w:top w:val="none" w:sz="0" w:space="0" w:color="auto"/>
                    <w:left w:val="none" w:sz="0" w:space="0" w:color="auto"/>
                    <w:bottom w:val="none" w:sz="0" w:space="0" w:color="auto"/>
                    <w:right w:val="none" w:sz="0" w:space="0" w:color="auto"/>
                  </w:divBdr>
                  <w:divsChild>
                    <w:div w:id="1549099554">
                      <w:marLeft w:val="0"/>
                      <w:marRight w:val="0"/>
                      <w:marTop w:val="0"/>
                      <w:marBottom w:val="0"/>
                      <w:divBdr>
                        <w:top w:val="none" w:sz="0" w:space="0" w:color="auto"/>
                        <w:left w:val="none" w:sz="0" w:space="0" w:color="auto"/>
                        <w:bottom w:val="none" w:sz="0" w:space="0" w:color="auto"/>
                        <w:right w:val="none" w:sz="0" w:space="0" w:color="auto"/>
                      </w:divBdr>
                      <w:divsChild>
                        <w:div w:id="1061053753">
                          <w:marLeft w:val="0"/>
                          <w:marRight w:val="0"/>
                          <w:marTop w:val="0"/>
                          <w:marBottom w:val="0"/>
                          <w:divBdr>
                            <w:top w:val="none" w:sz="0" w:space="0" w:color="auto"/>
                            <w:left w:val="none" w:sz="0" w:space="0" w:color="auto"/>
                            <w:bottom w:val="none" w:sz="0" w:space="0" w:color="auto"/>
                            <w:right w:val="none" w:sz="0" w:space="0" w:color="auto"/>
                          </w:divBdr>
                          <w:divsChild>
                            <w:div w:id="308099532">
                              <w:marLeft w:val="0"/>
                              <w:marRight w:val="0"/>
                              <w:marTop w:val="240"/>
                              <w:marBottom w:val="120"/>
                              <w:divBdr>
                                <w:top w:val="none" w:sz="0" w:space="0" w:color="auto"/>
                                <w:left w:val="none" w:sz="0" w:space="0" w:color="auto"/>
                                <w:bottom w:val="none" w:sz="0" w:space="0" w:color="auto"/>
                                <w:right w:val="none" w:sz="0" w:space="0" w:color="auto"/>
                              </w:divBdr>
                            </w:div>
                            <w:div w:id="318923910">
                              <w:marLeft w:val="0"/>
                              <w:marRight w:val="0"/>
                              <w:marTop w:val="240"/>
                              <w:marBottom w:val="120"/>
                              <w:divBdr>
                                <w:top w:val="none" w:sz="0" w:space="0" w:color="auto"/>
                                <w:left w:val="none" w:sz="0" w:space="0" w:color="auto"/>
                                <w:bottom w:val="none" w:sz="0" w:space="0" w:color="auto"/>
                                <w:right w:val="none" w:sz="0" w:space="0" w:color="auto"/>
                              </w:divBdr>
                            </w:div>
                            <w:div w:id="543296169">
                              <w:marLeft w:val="0"/>
                              <w:marRight w:val="0"/>
                              <w:marTop w:val="240"/>
                              <w:marBottom w:val="120"/>
                              <w:divBdr>
                                <w:top w:val="none" w:sz="0" w:space="0" w:color="auto"/>
                                <w:left w:val="none" w:sz="0" w:space="0" w:color="auto"/>
                                <w:bottom w:val="none" w:sz="0" w:space="0" w:color="auto"/>
                                <w:right w:val="none" w:sz="0" w:space="0" w:color="auto"/>
                              </w:divBdr>
                            </w:div>
                            <w:div w:id="1030373898">
                              <w:marLeft w:val="0"/>
                              <w:marRight w:val="0"/>
                              <w:marTop w:val="240"/>
                              <w:marBottom w:val="120"/>
                              <w:divBdr>
                                <w:top w:val="none" w:sz="0" w:space="0" w:color="auto"/>
                                <w:left w:val="none" w:sz="0" w:space="0" w:color="auto"/>
                                <w:bottom w:val="none" w:sz="0" w:space="0" w:color="auto"/>
                                <w:right w:val="none" w:sz="0" w:space="0" w:color="auto"/>
                              </w:divBdr>
                            </w:div>
                            <w:div w:id="1724985622">
                              <w:marLeft w:val="0"/>
                              <w:marRight w:val="0"/>
                              <w:marTop w:val="240"/>
                              <w:marBottom w:val="12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12867453">
      <w:bodyDiv w:val="1"/>
      <w:marLeft w:val="0"/>
      <w:marRight w:val="0"/>
      <w:marTop w:val="0"/>
      <w:marBottom w:val="0"/>
      <w:divBdr>
        <w:top w:val="none" w:sz="0" w:space="0" w:color="auto"/>
        <w:left w:val="none" w:sz="0" w:space="0" w:color="auto"/>
        <w:bottom w:val="none" w:sz="0" w:space="0" w:color="auto"/>
        <w:right w:val="none" w:sz="0" w:space="0" w:color="auto"/>
      </w:divBdr>
    </w:div>
    <w:div w:id="1147431048">
      <w:bodyDiv w:val="1"/>
      <w:marLeft w:val="0"/>
      <w:marRight w:val="0"/>
      <w:marTop w:val="0"/>
      <w:marBottom w:val="0"/>
      <w:divBdr>
        <w:top w:val="none" w:sz="0" w:space="0" w:color="auto"/>
        <w:left w:val="none" w:sz="0" w:space="0" w:color="auto"/>
        <w:bottom w:val="none" w:sz="0" w:space="0" w:color="auto"/>
        <w:right w:val="none" w:sz="0" w:space="0" w:color="auto"/>
      </w:divBdr>
    </w:div>
    <w:div w:id="1154449392">
      <w:bodyDiv w:val="1"/>
      <w:marLeft w:val="0"/>
      <w:marRight w:val="0"/>
      <w:marTop w:val="0"/>
      <w:marBottom w:val="0"/>
      <w:divBdr>
        <w:top w:val="none" w:sz="0" w:space="0" w:color="auto"/>
        <w:left w:val="none" w:sz="0" w:space="0" w:color="auto"/>
        <w:bottom w:val="none" w:sz="0" w:space="0" w:color="auto"/>
        <w:right w:val="none" w:sz="0" w:space="0" w:color="auto"/>
      </w:divBdr>
    </w:div>
    <w:div w:id="1200623790">
      <w:bodyDiv w:val="1"/>
      <w:marLeft w:val="0"/>
      <w:marRight w:val="0"/>
      <w:marTop w:val="0"/>
      <w:marBottom w:val="0"/>
      <w:divBdr>
        <w:top w:val="none" w:sz="0" w:space="0" w:color="auto"/>
        <w:left w:val="none" w:sz="0" w:space="0" w:color="auto"/>
        <w:bottom w:val="none" w:sz="0" w:space="0" w:color="auto"/>
        <w:right w:val="none" w:sz="0" w:space="0" w:color="auto"/>
      </w:divBdr>
    </w:div>
    <w:div w:id="1206716903">
      <w:bodyDiv w:val="1"/>
      <w:marLeft w:val="0"/>
      <w:marRight w:val="0"/>
      <w:marTop w:val="0"/>
      <w:marBottom w:val="0"/>
      <w:divBdr>
        <w:top w:val="none" w:sz="0" w:space="0" w:color="auto"/>
        <w:left w:val="none" w:sz="0" w:space="0" w:color="auto"/>
        <w:bottom w:val="none" w:sz="0" w:space="0" w:color="auto"/>
        <w:right w:val="none" w:sz="0" w:space="0" w:color="auto"/>
      </w:divBdr>
    </w:div>
    <w:div w:id="1212812850">
      <w:bodyDiv w:val="1"/>
      <w:marLeft w:val="0"/>
      <w:marRight w:val="0"/>
      <w:marTop w:val="0"/>
      <w:marBottom w:val="0"/>
      <w:divBdr>
        <w:top w:val="none" w:sz="0" w:space="0" w:color="auto"/>
        <w:left w:val="none" w:sz="0" w:space="0" w:color="auto"/>
        <w:bottom w:val="none" w:sz="0" w:space="0" w:color="auto"/>
        <w:right w:val="none" w:sz="0" w:space="0" w:color="auto"/>
      </w:divBdr>
    </w:div>
    <w:div w:id="1307516875">
      <w:bodyDiv w:val="1"/>
      <w:marLeft w:val="0"/>
      <w:marRight w:val="0"/>
      <w:marTop w:val="0"/>
      <w:marBottom w:val="0"/>
      <w:divBdr>
        <w:top w:val="none" w:sz="0" w:space="0" w:color="auto"/>
        <w:left w:val="none" w:sz="0" w:space="0" w:color="auto"/>
        <w:bottom w:val="none" w:sz="0" w:space="0" w:color="auto"/>
        <w:right w:val="none" w:sz="0" w:space="0" w:color="auto"/>
      </w:divBdr>
    </w:div>
    <w:div w:id="1322274734">
      <w:bodyDiv w:val="1"/>
      <w:marLeft w:val="0"/>
      <w:marRight w:val="0"/>
      <w:marTop w:val="0"/>
      <w:marBottom w:val="0"/>
      <w:divBdr>
        <w:top w:val="none" w:sz="0" w:space="0" w:color="auto"/>
        <w:left w:val="none" w:sz="0" w:space="0" w:color="auto"/>
        <w:bottom w:val="none" w:sz="0" w:space="0" w:color="auto"/>
        <w:right w:val="none" w:sz="0" w:space="0" w:color="auto"/>
      </w:divBdr>
    </w:div>
    <w:div w:id="1401169981">
      <w:bodyDiv w:val="1"/>
      <w:marLeft w:val="0"/>
      <w:marRight w:val="0"/>
      <w:marTop w:val="0"/>
      <w:marBottom w:val="0"/>
      <w:divBdr>
        <w:top w:val="none" w:sz="0" w:space="0" w:color="auto"/>
        <w:left w:val="none" w:sz="0" w:space="0" w:color="auto"/>
        <w:bottom w:val="none" w:sz="0" w:space="0" w:color="auto"/>
        <w:right w:val="none" w:sz="0" w:space="0" w:color="auto"/>
      </w:divBdr>
    </w:div>
    <w:div w:id="1404833796">
      <w:bodyDiv w:val="1"/>
      <w:marLeft w:val="0"/>
      <w:marRight w:val="0"/>
      <w:marTop w:val="0"/>
      <w:marBottom w:val="0"/>
      <w:divBdr>
        <w:top w:val="none" w:sz="0" w:space="0" w:color="auto"/>
        <w:left w:val="none" w:sz="0" w:space="0" w:color="auto"/>
        <w:bottom w:val="none" w:sz="0" w:space="0" w:color="auto"/>
        <w:right w:val="none" w:sz="0" w:space="0" w:color="auto"/>
      </w:divBdr>
    </w:div>
    <w:div w:id="1550527889">
      <w:bodyDiv w:val="1"/>
      <w:marLeft w:val="0"/>
      <w:marRight w:val="0"/>
      <w:marTop w:val="0"/>
      <w:marBottom w:val="0"/>
      <w:divBdr>
        <w:top w:val="none" w:sz="0" w:space="0" w:color="auto"/>
        <w:left w:val="none" w:sz="0" w:space="0" w:color="auto"/>
        <w:bottom w:val="none" w:sz="0" w:space="0" w:color="auto"/>
        <w:right w:val="none" w:sz="0" w:space="0" w:color="auto"/>
      </w:divBdr>
    </w:div>
    <w:div w:id="1566989697">
      <w:bodyDiv w:val="1"/>
      <w:marLeft w:val="0"/>
      <w:marRight w:val="0"/>
      <w:marTop w:val="0"/>
      <w:marBottom w:val="0"/>
      <w:divBdr>
        <w:top w:val="none" w:sz="0" w:space="0" w:color="auto"/>
        <w:left w:val="none" w:sz="0" w:space="0" w:color="auto"/>
        <w:bottom w:val="none" w:sz="0" w:space="0" w:color="auto"/>
        <w:right w:val="none" w:sz="0" w:space="0" w:color="auto"/>
      </w:divBdr>
    </w:div>
    <w:div w:id="1567717819">
      <w:bodyDiv w:val="1"/>
      <w:marLeft w:val="0"/>
      <w:marRight w:val="0"/>
      <w:marTop w:val="0"/>
      <w:marBottom w:val="0"/>
      <w:divBdr>
        <w:top w:val="none" w:sz="0" w:space="0" w:color="auto"/>
        <w:left w:val="none" w:sz="0" w:space="0" w:color="auto"/>
        <w:bottom w:val="none" w:sz="0" w:space="0" w:color="auto"/>
        <w:right w:val="none" w:sz="0" w:space="0" w:color="auto"/>
      </w:divBdr>
    </w:div>
    <w:div w:id="1584876615">
      <w:bodyDiv w:val="1"/>
      <w:marLeft w:val="0"/>
      <w:marRight w:val="0"/>
      <w:marTop w:val="0"/>
      <w:marBottom w:val="0"/>
      <w:divBdr>
        <w:top w:val="none" w:sz="0" w:space="0" w:color="auto"/>
        <w:left w:val="none" w:sz="0" w:space="0" w:color="auto"/>
        <w:bottom w:val="none" w:sz="0" w:space="0" w:color="auto"/>
        <w:right w:val="none" w:sz="0" w:space="0" w:color="auto"/>
      </w:divBdr>
    </w:div>
    <w:div w:id="1595282700">
      <w:bodyDiv w:val="1"/>
      <w:marLeft w:val="0"/>
      <w:marRight w:val="0"/>
      <w:marTop w:val="0"/>
      <w:marBottom w:val="0"/>
      <w:divBdr>
        <w:top w:val="none" w:sz="0" w:space="0" w:color="auto"/>
        <w:left w:val="none" w:sz="0" w:space="0" w:color="auto"/>
        <w:bottom w:val="none" w:sz="0" w:space="0" w:color="auto"/>
        <w:right w:val="none" w:sz="0" w:space="0" w:color="auto"/>
      </w:divBdr>
    </w:div>
    <w:div w:id="1687438589">
      <w:bodyDiv w:val="1"/>
      <w:marLeft w:val="0"/>
      <w:marRight w:val="0"/>
      <w:marTop w:val="0"/>
      <w:marBottom w:val="0"/>
      <w:divBdr>
        <w:top w:val="none" w:sz="0" w:space="0" w:color="auto"/>
        <w:left w:val="none" w:sz="0" w:space="0" w:color="auto"/>
        <w:bottom w:val="none" w:sz="0" w:space="0" w:color="auto"/>
        <w:right w:val="none" w:sz="0" w:space="0" w:color="auto"/>
      </w:divBdr>
      <w:divsChild>
        <w:div w:id="1082721940">
          <w:marLeft w:val="0"/>
          <w:marRight w:val="0"/>
          <w:marTop w:val="0"/>
          <w:marBottom w:val="0"/>
          <w:divBdr>
            <w:top w:val="none" w:sz="0" w:space="0" w:color="auto"/>
            <w:left w:val="none" w:sz="0" w:space="0" w:color="auto"/>
            <w:bottom w:val="none" w:sz="0" w:space="0" w:color="auto"/>
            <w:right w:val="none" w:sz="0" w:space="0" w:color="auto"/>
          </w:divBdr>
          <w:divsChild>
            <w:div w:id="1480728423">
              <w:marLeft w:val="0"/>
              <w:marRight w:val="60"/>
              <w:marTop w:val="0"/>
              <w:marBottom w:val="0"/>
              <w:divBdr>
                <w:top w:val="none" w:sz="0" w:space="0" w:color="auto"/>
                <w:left w:val="none" w:sz="0" w:space="0" w:color="auto"/>
                <w:bottom w:val="none" w:sz="0" w:space="0" w:color="auto"/>
                <w:right w:val="none" w:sz="0" w:space="0" w:color="auto"/>
              </w:divBdr>
              <w:divsChild>
                <w:div w:id="1854101753">
                  <w:marLeft w:val="0"/>
                  <w:marRight w:val="0"/>
                  <w:marTop w:val="0"/>
                  <w:marBottom w:val="150"/>
                  <w:divBdr>
                    <w:top w:val="none" w:sz="0" w:space="0" w:color="auto"/>
                    <w:left w:val="none" w:sz="0" w:space="0" w:color="auto"/>
                    <w:bottom w:val="none" w:sz="0" w:space="0" w:color="auto"/>
                    <w:right w:val="none" w:sz="0" w:space="0" w:color="auto"/>
                  </w:divBdr>
                  <w:divsChild>
                    <w:div w:id="1645349178">
                      <w:marLeft w:val="0"/>
                      <w:marRight w:val="0"/>
                      <w:marTop w:val="0"/>
                      <w:marBottom w:val="0"/>
                      <w:divBdr>
                        <w:top w:val="none" w:sz="0" w:space="0" w:color="auto"/>
                        <w:left w:val="none" w:sz="0" w:space="0" w:color="auto"/>
                        <w:bottom w:val="none" w:sz="0" w:space="0" w:color="auto"/>
                        <w:right w:val="none" w:sz="0" w:space="0" w:color="auto"/>
                      </w:divBdr>
                      <w:divsChild>
                        <w:div w:id="2034722075">
                          <w:marLeft w:val="0"/>
                          <w:marRight w:val="0"/>
                          <w:marTop w:val="0"/>
                          <w:marBottom w:val="0"/>
                          <w:divBdr>
                            <w:top w:val="none" w:sz="0" w:space="0" w:color="auto"/>
                            <w:left w:val="none" w:sz="0" w:space="0" w:color="auto"/>
                            <w:bottom w:val="none" w:sz="0" w:space="0" w:color="auto"/>
                            <w:right w:val="none" w:sz="0" w:space="0" w:color="auto"/>
                          </w:divBdr>
                          <w:divsChild>
                            <w:div w:id="878475955">
                              <w:marLeft w:val="0"/>
                              <w:marRight w:val="0"/>
                              <w:marTop w:val="240"/>
                              <w:marBottom w:val="120"/>
                              <w:divBdr>
                                <w:top w:val="none" w:sz="0" w:space="0" w:color="auto"/>
                                <w:left w:val="none" w:sz="0" w:space="0" w:color="auto"/>
                                <w:bottom w:val="none" w:sz="0" w:space="0" w:color="auto"/>
                                <w:right w:val="none" w:sz="0" w:space="0" w:color="auto"/>
                              </w:divBdr>
                            </w:div>
                            <w:div w:id="1372917480">
                              <w:marLeft w:val="0"/>
                              <w:marRight w:val="0"/>
                              <w:marTop w:val="240"/>
                              <w:marBottom w:val="120"/>
                              <w:divBdr>
                                <w:top w:val="none" w:sz="0" w:space="0" w:color="auto"/>
                                <w:left w:val="none" w:sz="0" w:space="0" w:color="auto"/>
                                <w:bottom w:val="none" w:sz="0" w:space="0" w:color="auto"/>
                                <w:right w:val="none" w:sz="0" w:space="0" w:color="auto"/>
                              </w:divBdr>
                            </w:div>
                            <w:div w:id="1913809989">
                              <w:marLeft w:val="0"/>
                              <w:marRight w:val="0"/>
                              <w:marTop w:val="240"/>
                              <w:marBottom w:val="12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28407585">
      <w:bodyDiv w:val="1"/>
      <w:marLeft w:val="0"/>
      <w:marRight w:val="0"/>
      <w:marTop w:val="0"/>
      <w:marBottom w:val="0"/>
      <w:divBdr>
        <w:top w:val="none" w:sz="0" w:space="0" w:color="auto"/>
        <w:left w:val="none" w:sz="0" w:space="0" w:color="auto"/>
        <w:bottom w:val="none" w:sz="0" w:space="0" w:color="auto"/>
        <w:right w:val="none" w:sz="0" w:space="0" w:color="auto"/>
      </w:divBdr>
    </w:div>
    <w:div w:id="1739862743">
      <w:bodyDiv w:val="1"/>
      <w:marLeft w:val="0"/>
      <w:marRight w:val="0"/>
      <w:marTop w:val="0"/>
      <w:marBottom w:val="0"/>
      <w:divBdr>
        <w:top w:val="none" w:sz="0" w:space="0" w:color="auto"/>
        <w:left w:val="none" w:sz="0" w:space="0" w:color="auto"/>
        <w:bottom w:val="none" w:sz="0" w:space="0" w:color="auto"/>
        <w:right w:val="none" w:sz="0" w:space="0" w:color="auto"/>
      </w:divBdr>
    </w:div>
    <w:div w:id="1793011392">
      <w:bodyDiv w:val="1"/>
      <w:marLeft w:val="0"/>
      <w:marRight w:val="0"/>
      <w:marTop w:val="0"/>
      <w:marBottom w:val="0"/>
      <w:divBdr>
        <w:top w:val="none" w:sz="0" w:space="0" w:color="auto"/>
        <w:left w:val="none" w:sz="0" w:space="0" w:color="auto"/>
        <w:bottom w:val="none" w:sz="0" w:space="0" w:color="auto"/>
        <w:right w:val="none" w:sz="0" w:space="0" w:color="auto"/>
      </w:divBdr>
    </w:div>
    <w:div w:id="1800681932">
      <w:bodyDiv w:val="1"/>
      <w:marLeft w:val="0"/>
      <w:marRight w:val="0"/>
      <w:marTop w:val="0"/>
      <w:marBottom w:val="0"/>
      <w:divBdr>
        <w:top w:val="none" w:sz="0" w:space="0" w:color="auto"/>
        <w:left w:val="none" w:sz="0" w:space="0" w:color="auto"/>
        <w:bottom w:val="none" w:sz="0" w:space="0" w:color="auto"/>
        <w:right w:val="none" w:sz="0" w:space="0" w:color="auto"/>
      </w:divBdr>
    </w:div>
    <w:div w:id="1840609006">
      <w:bodyDiv w:val="1"/>
      <w:marLeft w:val="0"/>
      <w:marRight w:val="0"/>
      <w:marTop w:val="0"/>
      <w:marBottom w:val="0"/>
      <w:divBdr>
        <w:top w:val="none" w:sz="0" w:space="0" w:color="auto"/>
        <w:left w:val="none" w:sz="0" w:space="0" w:color="auto"/>
        <w:bottom w:val="none" w:sz="0" w:space="0" w:color="auto"/>
        <w:right w:val="none" w:sz="0" w:space="0" w:color="auto"/>
      </w:divBdr>
    </w:div>
    <w:div w:id="1881434224">
      <w:bodyDiv w:val="1"/>
      <w:marLeft w:val="0"/>
      <w:marRight w:val="0"/>
      <w:marTop w:val="0"/>
      <w:marBottom w:val="0"/>
      <w:divBdr>
        <w:top w:val="none" w:sz="0" w:space="0" w:color="auto"/>
        <w:left w:val="none" w:sz="0" w:space="0" w:color="auto"/>
        <w:bottom w:val="none" w:sz="0" w:space="0" w:color="auto"/>
        <w:right w:val="none" w:sz="0" w:space="0" w:color="auto"/>
      </w:divBdr>
    </w:div>
    <w:div w:id="1926378210">
      <w:bodyDiv w:val="1"/>
      <w:marLeft w:val="0"/>
      <w:marRight w:val="0"/>
      <w:marTop w:val="0"/>
      <w:marBottom w:val="0"/>
      <w:divBdr>
        <w:top w:val="none" w:sz="0" w:space="0" w:color="auto"/>
        <w:left w:val="none" w:sz="0" w:space="0" w:color="auto"/>
        <w:bottom w:val="none" w:sz="0" w:space="0" w:color="auto"/>
        <w:right w:val="none" w:sz="0" w:space="0" w:color="auto"/>
      </w:divBdr>
    </w:div>
    <w:div w:id="1952205191">
      <w:bodyDiv w:val="1"/>
      <w:marLeft w:val="0"/>
      <w:marRight w:val="0"/>
      <w:marTop w:val="0"/>
      <w:marBottom w:val="0"/>
      <w:divBdr>
        <w:top w:val="none" w:sz="0" w:space="0" w:color="auto"/>
        <w:left w:val="none" w:sz="0" w:space="0" w:color="auto"/>
        <w:bottom w:val="none" w:sz="0" w:space="0" w:color="auto"/>
        <w:right w:val="none" w:sz="0" w:space="0" w:color="auto"/>
      </w:divBdr>
    </w:div>
    <w:div w:id="2010404140">
      <w:bodyDiv w:val="1"/>
      <w:marLeft w:val="0"/>
      <w:marRight w:val="0"/>
      <w:marTop w:val="0"/>
      <w:marBottom w:val="0"/>
      <w:divBdr>
        <w:top w:val="none" w:sz="0" w:space="0" w:color="auto"/>
        <w:left w:val="none" w:sz="0" w:space="0" w:color="auto"/>
        <w:bottom w:val="none" w:sz="0" w:space="0" w:color="auto"/>
        <w:right w:val="none" w:sz="0" w:space="0" w:color="auto"/>
      </w:divBdr>
    </w:div>
    <w:div w:id="2045132179">
      <w:bodyDiv w:val="1"/>
      <w:marLeft w:val="0"/>
      <w:marRight w:val="0"/>
      <w:marTop w:val="0"/>
      <w:marBottom w:val="0"/>
      <w:divBdr>
        <w:top w:val="none" w:sz="0" w:space="0" w:color="auto"/>
        <w:left w:val="none" w:sz="0" w:space="0" w:color="auto"/>
        <w:bottom w:val="none" w:sz="0" w:space="0" w:color="auto"/>
        <w:right w:val="none" w:sz="0" w:space="0" w:color="auto"/>
      </w:divBdr>
    </w:div>
    <w:div w:id="21364126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ejn.gov.si/" TargetMode="External"/><Relationship Id="rId13" Type="http://schemas.openxmlformats.org/officeDocument/2006/relationships/hyperlink" Target="https://ejn.gov.si" TargetMode="Externa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ejn.gov.si/" TargetMode="External"/><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jn.gov.si/" TargetMode="External"/><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hyperlink" Target="https://ejn.gov.si/" TargetMode="Externa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s://ejn.gov.si/" TargetMode="External"/><Relationship Id="rId14" Type="http://schemas.openxmlformats.org/officeDocument/2006/relationships/header" Target="header1.xml"/></Relationships>
</file>

<file path=word/_rels/header2.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jpeg"/><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f82024\Desktop\predloga%20navodila.dotx" TargetMode="Externa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103335AF-2AF2-4DE2-984A-6C7CABE029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predloga navodila</Template>
  <TotalTime>88</TotalTime>
  <Pages>17</Pages>
  <Words>7435</Words>
  <Characters>42381</Characters>
  <Application>Microsoft Office Word</Application>
  <DocSecurity>0</DocSecurity>
  <Lines>353</Lines>
  <Paragraphs>99</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jaslgjlk</vt:lpstr>
      <vt:lpstr>“ jaslgjlk</vt:lpstr>
    </vt:vector>
  </TitlesOfParts>
  <Company>MFRS</Company>
  <LinksUpToDate>false</LinksUpToDate>
  <CharactersWithSpaces>49717</CharactersWithSpaces>
  <SharedDoc>false</SharedDoc>
  <HLinks>
    <vt:vector size="258" baseType="variant">
      <vt:variant>
        <vt:i4>5242902</vt:i4>
      </vt:variant>
      <vt:variant>
        <vt:i4>255</vt:i4>
      </vt:variant>
      <vt:variant>
        <vt:i4>0</vt:i4>
      </vt:variant>
      <vt:variant>
        <vt:i4>5</vt:i4>
      </vt:variant>
      <vt:variant>
        <vt:lpwstr>http://www.djn.mju.gov.si/javna-narocila</vt:lpwstr>
      </vt:variant>
      <vt:variant>
        <vt:lpwstr/>
      </vt:variant>
      <vt:variant>
        <vt:i4>1179703</vt:i4>
      </vt:variant>
      <vt:variant>
        <vt:i4>248</vt:i4>
      </vt:variant>
      <vt:variant>
        <vt:i4>0</vt:i4>
      </vt:variant>
      <vt:variant>
        <vt:i4>5</vt:i4>
      </vt:variant>
      <vt:variant>
        <vt:lpwstr/>
      </vt:variant>
      <vt:variant>
        <vt:lpwstr>_Toc476641154</vt:lpwstr>
      </vt:variant>
      <vt:variant>
        <vt:i4>1179703</vt:i4>
      </vt:variant>
      <vt:variant>
        <vt:i4>242</vt:i4>
      </vt:variant>
      <vt:variant>
        <vt:i4>0</vt:i4>
      </vt:variant>
      <vt:variant>
        <vt:i4>5</vt:i4>
      </vt:variant>
      <vt:variant>
        <vt:lpwstr/>
      </vt:variant>
      <vt:variant>
        <vt:lpwstr>_Toc476641153</vt:lpwstr>
      </vt:variant>
      <vt:variant>
        <vt:i4>1179703</vt:i4>
      </vt:variant>
      <vt:variant>
        <vt:i4>236</vt:i4>
      </vt:variant>
      <vt:variant>
        <vt:i4>0</vt:i4>
      </vt:variant>
      <vt:variant>
        <vt:i4>5</vt:i4>
      </vt:variant>
      <vt:variant>
        <vt:lpwstr/>
      </vt:variant>
      <vt:variant>
        <vt:lpwstr>_Toc476641152</vt:lpwstr>
      </vt:variant>
      <vt:variant>
        <vt:i4>1179703</vt:i4>
      </vt:variant>
      <vt:variant>
        <vt:i4>230</vt:i4>
      </vt:variant>
      <vt:variant>
        <vt:i4>0</vt:i4>
      </vt:variant>
      <vt:variant>
        <vt:i4>5</vt:i4>
      </vt:variant>
      <vt:variant>
        <vt:lpwstr/>
      </vt:variant>
      <vt:variant>
        <vt:lpwstr>_Toc476641151</vt:lpwstr>
      </vt:variant>
      <vt:variant>
        <vt:i4>1179703</vt:i4>
      </vt:variant>
      <vt:variant>
        <vt:i4>224</vt:i4>
      </vt:variant>
      <vt:variant>
        <vt:i4>0</vt:i4>
      </vt:variant>
      <vt:variant>
        <vt:i4>5</vt:i4>
      </vt:variant>
      <vt:variant>
        <vt:lpwstr/>
      </vt:variant>
      <vt:variant>
        <vt:lpwstr>_Toc476641150</vt:lpwstr>
      </vt:variant>
      <vt:variant>
        <vt:i4>1245239</vt:i4>
      </vt:variant>
      <vt:variant>
        <vt:i4>218</vt:i4>
      </vt:variant>
      <vt:variant>
        <vt:i4>0</vt:i4>
      </vt:variant>
      <vt:variant>
        <vt:i4>5</vt:i4>
      </vt:variant>
      <vt:variant>
        <vt:lpwstr/>
      </vt:variant>
      <vt:variant>
        <vt:lpwstr>_Toc476641149</vt:lpwstr>
      </vt:variant>
      <vt:variant>
        <vt:i4>1245239</vt:i4>
      </vt:variant>
      <vt:variant>
        <vt:i4>212</vt:i4>
      </vt:variant>
      <vt:variant>
        <vt:i4>0</vt:i4>
      </vt:variant>
      <vt:variant>
        <vt:i4>5</vt:i4>
      </vt:variant>
      <vt:variant>
        <vt:lpwstr/>
      </vt:variant>
      <vt:variant>
        <vt:lpwstr>_Toc476641148</vt:lpwstr>
      </vt:variant>
      <vt:variant>
        <vt:i4>1245239</vt:i4>
      </vt:variant>
      <vt:variant>
        <vt:i4>206</vt:i4>
      </vt:variant>
      <vt:variant>
        <vt:i4>0</vt:i4>
      </vt:variant>
      <vt:variant>
        <vt:i4>5</vt:i4>
      </vt:variant>
      <vt:variant>
        <vt:lpwstr/>
      </vt:variant>
      <vt:variant>
        <vt:lpwstr>_Toc476641147</vt:lpwstr>
      </vt:variant>
      <vt:variant>
        <vt:i4>1245239</vt:i4>
      </vt:variant>
      <vt:variant>
        <vt:i4>200</vt:i4>
      </vt:variant>
      <vt:variant>
        <vt:i4>0</vt:i4>
      </vt:variant>
      <vt:variant>
        <vt:i4>5</vt:i4>
      </vt:variant>
      <vt:variant>
        <vt:lpwstr/>
      </vt:variant>
      <vt:variant>
        <vt:lpwstr>_Toc476641146</vt:lpwstr>
      </vt:variant>
      <vt:variant>
        <vt:i4>1245239</vt:i4>
      </vt:variant>
      <vt:variant>
        <vt:i4>194</vt:i4>
      </vt:variant>
      <vt:variant>
        <vt:i4>0</vt:i4>
      </vt:variant>
      <vt:variant>
        <vt:i4>5</vt:i4>
      </vt:variant>
      <vt:variant>
        <vt:lpwstr/>
      </vt:variant>
      <vt:variant>
        <vt:lpwstr>_Toc476641145</vt:lpwstr>
      </vt:variant>
      <vt:variant>
        <vt:i4>1245239</vt:i4>
      </vt:variant>
      <vt:variant>
        <vt:i4>188</vt:i4>
      </vt:variant>
      <vt:variant>
        <vt:i4>0</vt:i4>
      </vt:variant>
      <vt:variant>
        <vt:i4>5</vt:i4>
      </vt:variant>
      <vt:variant>
        <vt:lpwstr/>
      </vt:variant>
      <vt:variant>
        <vt:lpwstr>_Toc476641144</vt:lpwstr>
      </vt:variant>
      <vt:variant>
        <vt:i4>1245239</vt:i4>
      </vt:variant>
      <vt:variant>
        <vt:i4>182</vt:i4>
      </vt:variant>
      <vt:variant>
        <vt:i4>0</vt:i4>
      </vt:variant>
      <vt:variant>
        <vt:i4>5</vt:i4>
      </vt:variant>
      <vt:variant>
        <vt:lpwstr/>
      </vt:variant>
      <vt:variant>
        <vt:lpwstr>_Toc476641143</vt:lpwstr>
      </vt:variant>
      <vt:variant>
        <vt:i4>1245239</vt:i4>
      </vt:variant>
      <vt:variant>
        <vt:i4>176</vt:i4>
      </vt:variant>
      <vt:variant>
        <vt:i4>0</vt:i4>
      </vt:variant>
      <vt:variant>
        <vt:i4>5</vt:i4>
      </vt:variant>
      <vt:variant>
        <vt:lpwstr/>
      </vt:variant>
      <vt:variant>
        <vt:lpwstr>_Toc476641142</vt:lpwstr>
      </vt:variant>
      <vt:variant>
        <vt:i4>1245239</vt:i4>
      </vt:variant>
      <vt:variant>
        <vt:i4>170</vt:i4>
      </vt:variant>
      <vt:variant>
        <vt:i4>0</vt:i4>
      </vt:variant>
      <vt:variant>
        <vt:i4>5</vt:i4>
      </vt:variant>
      <vt:variant>
        <vt:lpwstr/>
      </vt:variant>
      <vt:variant>
        <vt:lpwstr>_Toc476641141</vt:lpwstr>
      </vt:variant>
      <vt:variant>
        <vt:i4>1245239</vt:i4>
      </vt:variant>
      <vt:variant>
        <vt:i4>164</vt:i4>
      </vt:variant>
      <vt:variant>
        <vt:i4>0</vt:i4>
      </vt:variant>
      <vt:variant>
        <vt:i4>5</vt:i4>
      </vt:variant>
      <vt:variant>
        <vt:lpwstr/>
      </vt:variant>
      <vt:variant>
        <vt:lpwstr>_Toc476641140</vt:lpwstr>
      </vt:variant>
      <vt:variant>
        <vt:i4>1310775</vt:i4>
      </vt:variant>
      <vt:variant>
        <vt:i4>158</vt:i4>
      </vt:variant>
      <vt:variant>
        <vt:i4>0</vt:i4>
      </vt:variant>
      <vt:variant>
        <vt:i4>5</vt:i4>
      </vt:variant>
      <vt:variant>
        <vt:lpwstr/>
      </vt:variant>
      <vt:variant>
        <vt:lpwstr>_Toc476641139</vt:lpwstr>
      </vt:variant>
      <vt:variant>
        <vt:i4>1310775</vt:i4>
      </vt:variant>
      <vt:variant>
        <vt:i4>152</vt:i4>
      </vt:variant>
      <vt:variant>
        <vt:i4>0</vt:i4>
      </vt:variant>
      <vt:variant>
        <vt:i4>5</vt:i4>
      </vt:variant>
      <vt:variant>
        <vt:lpwstr/>
      </vt:variant>
      <vt:variant>
        <vt:lpwstr>_Toc476641138</vt:lpwstr>
      </vt:variant>
      <vt:variant>
        <vt:i4>1310775</vt:i4>
      </vt:variant>
      <vt:variant>
        <vt:i4>146</vt:i4>
      </vt:variant>
      <vt:variant>
        <vt:i4>0</vt:i4>
      </vt:variant>
      <vt:variant>
        <vt:i4>5</vt:i4>
      </vt:variant>
      <vt:variant>
        <vt:lpwstr/>
      </vt:variant>
      <vt:variant>
        <vt:lpwstr>_Toc476641137</vt:lpwstr>
      </vt:variant>
      <vt:variant>
        <vt:i4>1310775</vt:i4>
      </vt:variant>
      <vt:variant>
        <vt:i4>140</vt:i4>
      </vt:variant>
      <vt:variant>
        <vt:i4>0</vt:i4>
      </vt:variant>
      <vt:variant>
        <vt:i4>5</vt:i4>
      </vt:variant>
      <vt:variant>
        <vt:lpwstr/>
      </vt:variant>
      <vt:variant>
        <vt:lpwstr>_Toc476641136</vt:lpwstr>
      </vt:variant>
      <vt:variant>
        <vt:i4>1310775</vt:i4>
      </vt:variant>
      <vt:variant>
        <vt:i4>134</vt:i4>
      </vt:variant>
      <vt:variant>
        <vt:i4>0</vt:i4>
      </vt:variant>
      <vt:variant>
        <vt:i4>5</vt:i4>
      </vt:variant>
      <vt:variant>
        <vt:lpwstr/>
      </vt:variant>
      <vt:variant>
        <vt:lpwstr>_Toc476641135</vt:lpwstr>
      </vt:variant>
      <vt:variant>
        <vt:i4>1310775</vt:i4>
      </vt:variant>
      <vt:variant>
        <vt:i4>128</vt:i4>
      </vt:variant>
      <vt:variant>
        <vt:i4>0</vt:i4>
      </vt:variant>
      <vt:variant>
        <vt:i4>5</vt:i4>
      </vt:variant>
      <vt:variant>
        <vt:lpwstr/>
      </vt:variant>
      <vt:variant>
        <vt:lpwstr>_Toc476641134</vt:lpwstr>
      </vt:variant>
      <vt:variant>
        <vt:i4>1310775</vt:i4>
      </vt:variant>
      <vt:variant>
        <vt:i4>122</vt:i4>
      </vt:variant>
      <vt:variant>
        <vt:i4>0</vt:i4>
      </vt:variant>
      <vt:variant>
        <vt:i4>5</vt:i4>
      </vt:variant>
      <vt:variant>
        <vt:lpwstr/>
      </vt:variant>
      <vt:variant>
        <vt:lpwstr>_Toc476641133</vt:lpwstr>
      </vt:variant>
      <vt:variant>
        <vt:i4>1310775</vt:i4>
      </vt:variant>
      <vt:variant>
        <vt:i4>116</vt:i4>
      </vt:variant>
      <vt:variant>
        <vt:i4>0</vt:i4>
      </vt:variant>
      <vt:variant>
        <vt:i4>5</vt:i4>
      </vt:variant>
      <vt:variant>
        <vt:lpwstr/>
      </vt:variant>
      <vt:variant>
        <vt:lpwstr>_Toc476641132</vt:lpwstr>
      </vt:variant>
      <vt:variant>
        <vt:i4>1310775</vt:i4>
      </vt:variant>
      <vt:variant>
        <vt:i4>110</vt:i4>
      </vt:variant>
      <vt:variant>
        <vt:i4>0</vt:i4>
      </vt:variant>
      <vt:variant>
        <vt:i4>5</vt:i4>
      </vt:variant>
      <vt:variant>
        <vt:lpwstr/>
      </vt:variant>
      <vt:variant>
        <vt:lpwstr>_Toc476641131</vt:lpwstr>
      </vt:variant>
      <vt:variant>
        <vt:i4>1310775</vt:i4>
      </vt:variant>
      <vt:variant>
        <vt:i4>104</vt:i4>
      </vt:variant>
      <vt:variant>
        <vt:i4>0</vt:i4>
      </vt:variant>
      <vt:variant>
        <vt:i4>5</vt:i4>
      </vt:variant>
      <vt:variant>
        <vt:lpwstr/>
      </vt:variant>
      <vt:variant>
        <vt:lpwstr>_Toc476641130</vt:lpwstr>
      </vt:variant>
      <vt:variant>
        <vt:i4>1376311</vt:i4>
      </vt:variant>
      <vt:variant>
        <vt:i4>98</vt:i4>
      </vt:variant>
      <vt:variant>
        <vt:i4>0</vt:i4>
      </vt:variant>
      <vt:variant>
        <vt:i4>5</vt:i4>
      </vt:variant>
      <vt:variant>
        <vt:lpwstr/>
      </vt:variant>
      <vt:variant>
        <vt:lpwstr>_Toc476641129</vt:lpwstr>
      </vt:variant>
      <vt:variant>
        <vt:i4>1376311</vt:i4>
      </vt:variant>
      <vt:variant>
        <vt:i4>92</vt:i4>
      </vt:variant>
      <vt:variant>
        <vt:i4>0</vt:i4>
      </vt:variant>
      <vt:variant>
        <vt:i4>5</vt:i4>
      </vt:variant>
      <vt:variant>
        <vt:lpwstr/>
      </vt:variant>
      <vt:variant>
        <vt:lpwstr>_Toc476641128</vt:lpwstr>
      </vt:variant>
      <vt:variant>
        <vt:i4>1376311</vt:i4>
      </vt:variant>
      <vt:variant>
        <vt:i4>86</vt:i4>
      </vt:variant>
      <vt:variant>
        <vt:i4>0</vt:i4>
      </vt:variant>
      <vt:variant>
        <vt:i4>5</vt:i4>
      </vt:variant>
      <vt:variant>
        <vt:lpwstr/>
      </vt:variant>
      <vt:variant>
        <vt:lpwstr>_Toc476641127</vt:lpwstr>
      </vt:variant>
      <vt:variant>
        <vt:i4>1376311</vt:i4>
      </vt:variant>
      <vt:variant>
        <vt:i4>80</vt:i4>
      </vt:variant>
      <vt:variant>
        <vt:i4>0</vt:i4>
      </vt:variant>
      <vt:variant>
        <vt:i4>5</vt:i4>
      </vt:variant>
      <vt:variant>
        <vt:lpwstr/>
      </vt:variant>
      <vt:variant>
        <vt:lpwstr>_Toc476641126</vt:lpwstr>
      </vt:variant>
      <vt:variant>
        <vt:i4>1376311</vt:i4>
      </vt:variant>
      <vt:variant>
        <vt:i4>74</vt:i4>
      </vt:variant>
      <vt:variant>
        <vt:i4>0</vt:i4>
      </vt:variant>
      <vt:variant>
        <vt:i4>5</vt:i4>
      </vt:variant>
      <vt:variant>
        <vt:lpwstr/>
      </vt:variant>
      <vt:variant>
        <vt:lpwstr>_Toc476641125</vt:lpwstr>
      </vt:variant>
      <vt:variant>
        <vt:i4>1376311</vt:i4>
      </vt:variant>
      <vt:variant>
        <vt:i4>68</vt:i4>
      </vt:variant>
      <vt:variant>
        <vt:i4>0</vt:i4>
      </vt:variant>
      <vt:variant>
        <vt:i4>5</vt:i4>
      </vt:variant>
      <vt:variant>
        <vt:lpwstr/>
      </vt:variant>
      <vt:variant>
        <vt:lpwstr>_Toc476641124</vt:lpwstr>
      </vt:variant>
      <vt:variant>
        <vt:i4>1376311</vt:i4>
      </vt:variant>
      <vt:variant>
        <vt:i4>62</vt:i4>
      </vt:variant>
      <vt:variant>
        <vt:i4>0</vt:i4>
      </vt:variant>
      <vt:variant>
        <vt:i4>5</vt:i4>
      </vt:variant>
      <vt:variant>
        <vt:lpwstr/>
      </vt:variant>
      <vt:variant>
        <vt:lpwstr>_Toc476641123</vt:lpwstr>
      </vt:variant>
      <vt:variant>
        <vt:i4>1376311</vt:i4>
      </vt:variant>
      <vt:variant>
        <vt:i4>56</vt:i4>
      </vt:variant>
      <vt:variant>
        <vt:i4>0</vt:i4>
      </vt:variant>
      <vt:variant>
        <vt:i4>5</vt:i4>
      </vt:variant>
      <vt:variant>
        <vt:lpwstr/>
      </vt:variant>
      <vt:variant>
        <vt:lpwstr>_Toc476641122</vt:lpwstr>
      </vt:variant>
      <vt:variant>
        <vt:i4>1376311</vt:i4>
      </vt:variant>
      <vt:variant>
        <vt:i4>50</vt:i4>
      </vt:variant>
      <vt:variant>
        <vt:i4>0</vt:i4>
      </vt:variant>
      <vt:variant>
        <vt:i4>5</vt:i4>
      </vt:variant>
      <vt:variant>
        <vt:lpwstr/>
      </vt:variant>
      <vt:variant>
        <vt:lpwstr>_Toc476641121</vt:lpwstr>
      </vt:variant>
      <vt:variant>
        <vt:i4>1376311</vt:i4>
      </vt:variant>
      <vt:variant>
        <vt:i4>44</vt:i4>
      </vt:variant>
      <vt:variant>
        <vt:i4>0</vt:i4>
      </vt:variant>
      <vt:variant>
        <vt:i4>5</vt:i4>
      </vt:variant>
      <vt:variant>
        <vt:lpwstr/>
      </vt:variant>
      <vt:variant>
        <vt:lpwstr>_Toc476641120</vt:lpwstr>
      </vt:variant>
      <vt:variant>
        <vt:i4>1441847</vt:i4>
      </vt:variant>
      <vt:variant>
        <vt:i4>38</vt:i4>
      </vt:variant>
      <vt:variant>
        <vt:i4>0</vt:i4>
      </vt:variant>
      <vt:variant>
        <vt:i4>5</vt:i4>
      </vt:variant>
      <vt:variant>
        <vt:lpwstr/>
      </vt:variant>
      <vt:variant>
        <vt:lpwstr>_Toc476641119</vt:lpwstr>
      </vt:variant>
      <vt:variant>
        <vt:i4>1441847</vt:i4>
      </vt:variant>
      <vt:variant>
        <vt:i4>32</vt:i4>
      </vt:variant>
      <vt:variant>
        <vt:i4>0</vt:i4>
      </vt:variant>
      <vt:variant>
        <vt:i4>5</vt:i4>
      </vt:variant>
      <vt:variant>
        <vt:lpwstr/>
      </vt:variant>
      <vt:variant>
        <vt:lpwstr>_Toc476641118</vt:lpwstr>
      </vt:variant>
      <vt:variant>
        <vt:i4>1441847</vt:i4>
      </vt:variant>
      <vt:variant>
        <vt:i4>26</vt:i4>
      </vt:variant>
      <vt:variant>
        <vt:i4>0</vt:i4>
      </vt:variant>
      <vt:variant>
        <vt:i4>5</vt:i4>
      </vt:variant>
      <vt:variant>
        <vt:lpwstr/>
      </vt:variant>
      <vt:variant>
        <vt:lpwstr>_Toc476641117</vt:lpwstr>
      </vt:variant>
      <vt:variant>
        <vt:i4>1441847</vt:i4>
      </vt:variant>
      <vt:variant>
        <vt:i4>20</vt:i4>
      </vt:variant>
      <vt:variant>
        <vt:i4>0</vt:i4>
      </vt:variant>
      <vt:variant>
        <vt:i4>5</vt:i4>
      </vt:variant>
      <vt:variant>
        <vt:lpwstr/>
      </vt:variant>
      <vt:variant>
        <vt:lpwstr>_Toc476641116</vt:lpwstr>
      </vt:variant>
      <vt:variant>
        <vt:i4>1441847</vt:i4>
      </vt:variant>
      <vt:variant>
        <vt:i4>14</vt:i4>
      </vt:variant>
      <vt:variant>
        <vt:i4>0</vt:i4>
      </vt:variant>
      <vt:variant>
        <vt:i4>5</vt:i4>
      </vt:variant>
      <vt:variant>
        <vt:lpwstr/>
      </vt:variant>
      <vt:variant>
        <vt:lpwstr>_Toc476641115</vt:lpwstr>
      </vt:variant>
      <vt:variant>
        <vt:i4>1441847</vt:i4>
      </vt:variant>
      <vt:variant>
        <vt:i4>8</vt:i4>
      </vt:variant>
      <vt:variant>
        <vt:i4>0</vt:i4>
      </vt:variant>
      <vt:variant>
        <vt:i4>5</vt:i4>
      </vt:variant>
      <vt:variant>
        <vt:lpwstr/>
      </vt:variant>
      <vt:variant>
        <vt:lpwstr>_Toc476641114</vt:lpwstr>
      </vt:variant>
      <vt:variant>
        <vt:i4>1441847</vt:i4>
      </vt:variant>
      <vt:variant>
        <vt:i4>2</vt:i4>
      </vt:variant>
      <vt:variant>
        <vt:i4>0</vt:i4>
      </vt:variant>
      <vt:variant>
        <vt:i4>5</vt:i4>
      </vt:variant>
      <vt:variant>
        <vt:lpwstr/>
      </vt:variant>
      <vt:variant>
        <vt:lpwstr>_Toc476641113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jaslgjlk</dc:title>
  <dc:subject/>
  <dc:creator>Administrator</dc:creator>
  <cp:keywords/>
  <dc:description/>
  <cp:lastModifiedBy>Katja Trpotec Veber</cp:lastModifiedBy>
  <cp:revision>24</cp:revision>
  <cp:lastPrinted>2023-03-16T13:18:00Z</cp:lastPrinted>
  <dcterms:created xsi:type="dcterms:W3CDTF">2025-03-27T06:14:00Z</dcterms:created>
  <dcterms:modified xsi:type="dcterms:W3CDTF">2025-04-01T10:05:00Z</dcterms:modified>
</cp:coreProperties>
</file>